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665" w:type="dxa"/>
        <w:tblLook w:val="04A0"/>
      </w:tblPr>
      <w:tblGrid>
        <w:gridCol w:w="3962"/>
      </w:tblGrid>
      <w:tr w:rsidR="000E43B1" w:rsidRPr="00295647" w:rsidTr="001A3748">
        <w:tc>
          <w:tcPr>
            <w:tcW w:w="3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E43B1" w:rsidRPr="001A3748" w:rsidRDefault="000E43B1" w:rsidP="000E4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4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E43B1" w:rsidRPr="001A3748" w:rsidRDefault="000E43B1" w:rsidP="000E4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48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</w:t>
            </w:r>
            <w:r w:rsidR="00013664">
              <w:rPr>
                <w:rFonts w:ascii="Times New Roman" w:hAnsi="Times New Roman" w:cs="Times New Roman"/>
                <w:sz w:val="24"/>
                <w:szCs w:val="24"/>
              </w:rPr>
              <w:t xml:space="preserve"> Верхняя Тура</w:t>
            </w:r>
          </w:p>
          <w:p w:rsidR="000E43B1" w:rsidRPr="00295647" w:rsidRDefault="000E43B1" w:rsidP="000E4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0993" w:rsidRPr="002E0993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2E0993" w:rsidRPr="002956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A37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E0993" w:rsidRPr="002956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E43B1" w:rsidRPr="001A3748" w:rsidRDefault="000E43B1" w:rsidP="007F0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748" w:rsidRPr="001A374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положения, регламента и состава антитеррористической комиссии в </w:t>
            </w:r>
            <w:r w:rsidR="007F07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3748" w:rsidRPr="001A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ородском округе</w:t>
            </w:r>
            <w:r w:rsidR="007F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верхняя Тура</w:t>
            </w:r>
            <w:r w:rsidRPr="001A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E43B1" w:rsidRDefault="000E43B1" w:rsidP="000E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B1" w:rsidRDefault="000E43B1" w:rsidP="000E43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3748" w:rsidRDefault="001A3748" w:rsidP="000E43B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43B1" w:rsidRPr="00E21E80" w:rsidRDefault="000E43B1" w:rsidP="000E43B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1E80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0E43B1" w:rsidRDefault="000E43B1" w:rsidP="000E43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E21E80">
        <w:rPr>
          <w:rFonts w:ascii="Times New Roman" w:hAnsi="Times New Roman"/>
          <w:b/>
          <w:sz w:val="28"/>
          <w:szCs w:val="28"/>
          <w:lang w:val="ru-RU"/>
        </w:rPr>
        <w:t>об антитеррористической комиссии</w:t>
      </w:r>
      <w:r w:rsidR="00901ABD">
        <w:rPr>
          <w:rFonts w:ascii="Times New Roman" w:hAnsi="Times New Roman"/>
          <w:b/>
          <w:sz w:val="28"/>
          <w:szCs w:val="28"/>
          <w:lang w:val="ru-RU"/>
        </w:rPr>
        <w:t xml:space="preserve"> в городском округе</w:t>
      </w:r>
      <w:r w:rsidR="00432ED1">
        <w:rPr>
          <w:rFonts w:ascii="Times New Roman" w:hAnsi="Times New Roman"/>
          <w:b/>
          <w:sz w:val="28"/>
          <w:szCs w:val="28"/>
          <w:lang w:val="ru-RU"/>
        </w:rPr>
        <w:t xml:space="preserve"> Верхняя Тура</w:t>
      </w:r>
    </w:p>
    <w:p w:rsidR="001A3748" w:rsidRPr="000E43B1" w:rsidRDefault="001A3748" w:rsidP="000E43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1.</w:t>
      </w:r>
      <w:r w:rsidRPr="001B404F">
        <w:rPr>
          <w:rFonts w:ascii="Times New Roman" w:hAnsi="Times New Roman"/>
          <w:sz w:val="28"/>
          <w:szCs w:val="28"/>
        </w:rPr>
        <w:t> </w:t>
      </w:r>
      <w:proofErr w:type="gramStart"/>
      <w:r w:rsidRPr="000E43B1">
        <w:rPr>
          <w:rFonts w:ascii="Times New Roman" w:hAnsi="Times New Roman"/>
          <w:sz w:val="28"/>
          <w:szCs w:val="28"/>
          <w:lang w:val="ru-RU"/>
        </w:rPr>
        <w:t xml:space="preserve">Антитеррористическая комиссия в </w:t>
      </w:r>
      <w:r w:rsidR="00013664">
        <w:rPr>
          <w:rFonts w:ascii="Times New Roman" w:hAnsi="Times New Roman"/>
          <w:sz w:val="28"/>
          <w:szCs w:val="28"/>
          <w:lang w:val="ru-RU"/>
        </w:rPr>
        <w:t>Г</w:t>
      </w:r>
      <w:r w:rsidR="00867891">
        <w:rPr>
          <w:rFonts w:ascii="Times New Roman" w:hAnsi="Times New Roman"/>
          <w:sz w:val="28"/>
          <w:szCs w:val="28"/>
          <w:lang w:val="ru-RU"/>
        </w:rPr>
        <w:t>ородском округе</w:t>
      </w:r>
      <w:r w:rsidR="00013664">
        <w:rPr>
          <w:rFonts w:ascii="Times New Roman" w:hAnsi="Times New Roman"/>
          <w:sz w:val="28"/>
          <w:szCs w:val="28"/>
          <w:lang w:val="ru-RU"/>
        </w:rPr>
        <w:t xml:space="preserve"> Верхняя Тура 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(далее – Комиссия) является органом, образованным в </w:t>
      </w:r>
      <w:r w:rsidR="00901ABD">
        <w:rPr>
          <w:rFonts w:ascii="Times New Roman" w:hAnsi="Times New Roman"/>
          <w:sz w:val="28"/>
          <w:szCs w:val="28"/>
          <w:lang w:val="ru-RU"/>
        </w:rPr>
        <w:t xml:space="preserve">целях организации деятельности 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по реализации полномочий органов местного самоуправления </w:t>
      </w:r>
      <w:r w:rsidR="00013664">
        <w:rPr>
          <w:rFonts w:ascii="Times New Roman" w:hAnsi="Times New Roman"/>
          <w:sz w:val="28"/>
          <w:szCs w:val="28"/>
          <w:lang w:val="ru-RU"/>
        </w:rPr>
        <w:t>Г</w:t>
      </w:r>
      <w:r w:rsidR="00867891">
        <w:rPr>
          <w:rFonts w:ascii="Times New Roman" w:hAnsi="Times New Roman"/>
          <w:sz w:val="28"/>
          <w:szCs w:val="28"/>
          <w:lang w:val="ru-RU"/>
        </w:rPr>
        <w:t>ородского округа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664">
        <w:rPr>
          <w:rFonts w:ascii="Times New Roman" w:hAnsi="Times New Roman"/>
          <w:sz w:val="28"/>
          <w:szCs w:val="28"/>
          <w:lang w:val="ru-RU"/>
        </w:rPr>
        <w:t xml:space="preserve">Верхняя Тура 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в области противодействия терроризму, предусмотренных </w:t>
      </w:r>
      <w:hyperlink r:id="rId6" w:history="1">
        <w:r w:rsidRPr="0086789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статьей 5.2 Федерального закона от 6 марта 2006 года № 35-ФЗ «О противодействии терроризму»</w:t>
        </w:r>
      </w:hyperlink>
      <w:r w:rsidRPr="00867891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0E43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границах (на территории) </w:t>
      </w:r>
      <w:r w:rsidR="00013664">
        <w:rPr>
          <w:rFonts w:ascii="Times New Roman" w:hAnsi="Times New Roman"/>
          <w:color w:val="000000" w:themeColor="text1"/>
          <w:sz w:val="28"/>
          <w:szCs w:val="28"/>
          <w:lang w:val="ru-RU"/>
        </w:rPr>
        <w:t>Г</w:t>
      </w:r>
      <w:r w:rsidR="00867891">
        <w:rPr>
          <w:rFonts w:ascii="Times New Roman" w:hAnsi="Times New Roman"/>
          <w:color w:val="000000" w:themeColor="text1"/>
          <w:sz w:val="28"/>
          <w:szCs w:val="28"/>
          <w:lang w:val="ru-RU"/>
        </w:rPr>
        <w:t>ородского округа</w:t>
      </w:r>
      <w:r w:rsidR="0001366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Верхняя Тура</w:t>
      </w:r>
      <w:r w:rsidRPr="000E43B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color w:val="000000" w:themeColor="text1"/>
          <w:sz w:val="28"/>
          <w:szCs w:val="28"/>
          <w:lang w:val="ru-RU"/>
        </w:rPr>
        <w:t>2.</w:t>
      </w:r>
      <w:r w:rsidRPr="0063772D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0E43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Комиссия в своей деятельности руководствуется </w:t>
      </w:r>
      <w:hyperlink r:id="rId7" w:history="1">
        <w:r w:rsidRPr="0086789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Конституцией Российской Федерации</w:t>
        </w:r>
      </w:hyperlink>
      <w:r w:rsidRPr="000E43B1">
        <w:rPr>
          <w:rFonts w:ascii="Times New Roman" w:hAnsi="Times New Roman"/>
          <w:sz w:val="28"/>
          <w:szCs w:val="28"/>
          <w:lang w:val="ru-RU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законами и иными нормативными правовыми актами Свердловской области, муниципальными правовыми актами и решениями антитеррористической комиссии в Свердловской области (далее – АТК), а также настоящим Положением. </w:t>
      </w:r>
      <w:proofErr w:type="gramEnd"/>
    </w:p>
    <w:p w:rsidR="000E43B1" w:rsidRPr="000E43B1" w:rsidRDefault="000E43B1" w:rsidP="000E43B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pacing w:val="-8"/>
          <w:sz w:val="28"/>
          <w:szCs w:val="28"/>
          <w:lang w:val="ru-RU" w:eastAsia="ru-RU"/>
        </w:rPr>
        <w:t>3.</w:t>
      </w:r>
      <w:r w:rsidRPr="00C77F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>Основными задачами Комиссии являются:</w:t>
      </w:r>
    </w:p>
    <w:p w:rsidR="000E43B1" w:rsidRPr="000E43B1" w:rsidRDefault="000E43B1" w:rsidP="000E43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pacing w:val="-12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pacing w:val="-1"/>
          <w:sz w:val="28"/>
          <w:szCs w:val="28"/>
          <w:lang w:val="ru-RU" w:eastAsia="ru-RU"/>
        </w:rPr>
        <w:t>1)</w:t>
      </w:r>
      <w:r w:rsidRPr="00C77F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 xml:space="preserve">обеспечение взаимодействия органов местного самоуправления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995A9C">
        <w:rPr>
          <w:rFonts w:ascii="Times New Roman" w:hAnsi="Times New Roman"/>
          <w:sz w:val="28"/>
          <w:szCs w:val="28"/>
          <w:lang w:val="ru-RU"/>
        </w:rPr>
        <w:t>ородского округа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 xml:space="preserve">Верхняя Тура 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 xml:space="preserve">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объединениями и иными организациями, оказывающими содействие 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br/>
        <w:t xml:space="preserve">по профилактике терроризма, минимизации и (или) ликвидации последствий его проявлений на территории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995A9C">
        <w:rPr>
          <w:rFonts w:ascii="Times New Roman" w:hAnsi="Times New Roman"/>
          <w:sz w:val="28"/>
          <w:szCs w:val="28"/>
          <w:lang w:val="ru-RU"/>
        </w:rPr>
        <w:t>ородского округа</w:t>
      </w:r>
      <w:r w:rsidR="00013664">
        <w:rPr>
          <w:rFonts w:ascii="Times New Roman" w:hAnsi="Times New Roman"/>
          <w:sz w:val="28"/>
          <w:szCs w:val="28"/>
          <w:lang w:val="ru-RU"/>
        </w:rPr>
        <w:t xml:space="preserve"> Верхняя Тура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0E43B1" w:rsidRPr="000E43B1" w:rsidRDefault="000E43B1" w:rsidP="000E43B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pacing w:val="-1"/>
          <w:sz w:val="28"/>
          <w:szCs w:val="28"/>
          <w:lang w:val="ru-RU" w:eastAsia="ru-RU"/>
        </w:rPr>
        <w:t>2)</w:t>
      </w:r>
      <w:r w:rsidRPr="00C77F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 xml:space="preserve">участие в реализации на территории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013664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="00013664" w:rsidRPr="000E43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>государственной политики в области противодействия терроризму, а также подготовка предложений по совершенствованию законодательства Российской Федерации и Свердловской области в указанной сфере деятельности;</w:t>
      </w:r>
    </w:p>
    <w:p w:rsidR="000E43B1" w:rsidRPr="000E43B1" w:rsidRDefault="000E43B1" w:rsidP="000E43B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z w:val="28"/>
          <w:szCs w:val="28"/>
          <w:lang w:val="ru-RU" w:eastAsia="ru-RU"/>
        </w:rPr>
        <w:t>3)</w:t>
      </w:r>
      <w:r w:rsidRPr="00C77F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 xml:space="preserve">изучение результатов мониторинга политических, социально-экономических и иных процессов в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013664">
        <w:rPr>
          <w:rFonts w:ascii="Times New Roman" w:hAnsi="Times New Roman"/>
          <w:sz w:val="28"/>
          <w:szCs w:val="28"/>
          <w:lang w:val="ru-RU"/>
        </w:rPr>
        <w:t>ородском округе Верхняя Тура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>, оказывающих влияние на ситуацию в области противодействия терроризму, и систематическое информирование по данным вопросам Комиссии;</w:t>
      </w:r>
    </w:p>
    <w:p w:rsidR="000E43B1" w:rsidRPr="000E43B1" w:rsidRDefault="000E43B1" w:rsidP="000E43B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z w:val="28"/>
          <w:szCs w:val="28"/>
          <w:lang w:val="ru-RU" w:eastAsia="ru-RU"/>
        </w:rPr>
        <w:lastRenderedPageBreak/>
        <w:t>4)</w:t>
      </w:r>
      <w:r w:rsidRPr="00C77F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информационное сопровождение деятельности Комиссии </w:t>
      </w:r>
      <w:r w:rsidRPr="000E43B1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 xml:space="preserve">по профилактике терроризма, минимизации и (или) ликвидации последствий его проявлений на территории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013664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Pr="000E43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0E43B1" w:rsidRPr="000E43B1" w:rsidRDefault="000E43B1" w:rsidP="000E43B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pacing w:val="-8"/>
          <w:sz w:val="28"/>
          <w:szCs w:val="28"/>
          <w:lang w:val="ru-RU" w:eastAsia="ru-RU"/>
        </w:rPr>
        <w:t>4.</w:t>
      </w:r>
      <w:r w:rsidRPr="00C77FA1">
        <w:rPr>
          <w:rFonts w:ascii="Times New Roman" w:hAnsi="Times New Roman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>Комиссия осуществляет следующие основные функции: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1)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организация разработки и реализации муниципальных программ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>в области профилактики терроризма, а также минимизации и (или) ликвидации последствий его проявлений;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2)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3)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координация исполнения мероприятий по профилактике терроризма,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а также по минимизации и (или) ликвидации последствий его проявлений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на территории </w:t>
      </w:r>
      <w:r w:rsidR="00995A9C">
        <w:rPr>
          <w:rFonts w:ascii="Times New Roman" w:hAnsi="Times New Roman"/>
          <w:sz w:val="28"/>
          <w:szCs w:val="28"/>
          <w:lang w:val="ru-RU"/>
        </w:rPr>
        <w:t>Кушвинского городского округа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, в которых участвуют органы местного самоуправления;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4)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разработка мер по повышению уровня антитеррористической защищенности объектов, находящихся в муниципальной собственности или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в ведении органов местного самоуправления;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5)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разработка предложений исполнительным органам государственной власти Свердловской области по вопросам участия органов местного самоуправления в профилактике терроризма, а также в минимизации и (или) ликвидации последствий его проявлений; </w:t>
      </w:r>
    </w:p>
    <w:p w:rsidR="000E43B1" w:rsidRPr="000E43B1" w:rsidRDefault="000E43B1" w:rsidP="000E43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z w:val="28"/>
          <w:szCs w:val="28"/>
          <w:lang w:val="ru-RU" w:eastAsia="ru-RU"/>
        </w:rPr>
        <w:t>6)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>контроль за исполнением решений Комиссии;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7)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исполнительными органами государственной власти Свердловской области по профилактике терроризма, а также по минимизации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и (или) ликвидации последствий его проявлений в границах (на территории)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013664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5.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Комиссия в пределах своей компетенции и в установленном порядке имеет право: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1)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принимать решения, касающиеся организации и совершенствования взаимодействия органов местного самоуправления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013664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="00995A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с подразделениями (представителями) территориальных органов федеральных органов исполнительной власти и исполнительных органов государственной власти Свердловской области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0E43B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E43B1">
        <w:rPr>
          <w:rFonts w:ascii="Times New Roman" w:hAnsi="Times New Roman"/>
          <w:sz w:val="28"/>
          <w:szCs w:val="28"/>
          <w:lang w:val="ru-RU"/>
        </w:rPr>
        <w:t xml:space="preserve"> их исполнением;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2)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запрашивать и получать необходимые материалы и информацию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от подразделений (представителей)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</w:t>
      </w:r>
      <w:r w:rsidRPr="000E43B1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общественных объединений, организаций (независимо от форм собственности) и должностных лиц;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3)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4)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привлекать для участия в работе Комиссии должностных лиц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а также представителей организаций и общественных объединений по согласованию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с их руководителями; </w:t>
      </w:r>
    </w:p>
    <w:p w:rsidR="000E43B1" w:rsidRPr="000E43B1" w:rsidRDefault="000E43B1" w:rsidP="000E43B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5)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вносить предложения по вопросам, требующим решения 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 xml:space="preserve">Национального антитеррористического комитета, Губернатора Свердловской области и </w:t>
      </w:r>
      <w:r w:rsidRPr="000E43B1">
        <w:rPr>
          <w:rFonts w:ascii="Times New Roman" w:hAnsi="Times New Roman"/>
          <w:sz w:val="28"/>
          <w:szCs w:val="28"/>
          <w:lang w:val="ru-RU"/>
        </w:rPr>
        <w:t>АТК.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6.</w:t>
      </w:r>
      <w:r w:rsidRPr="001B404F">
        <w:rPr>
          <w:rFonts w:ascii="Times New Roman" w:hAnsi="Times New Roman"/>
          <w:sz w:val="28"/>
          <w:szCs w:val="28"/>
        </w:rPr>
        <w:t> </w:t>
      </w:r>
      <w:proofErr w:type="gramStart"/>
      <w:r w:rsidRPr="000E43B1">
        <w:rPr>
          <w:rFonts w:ascii="Times New Roman" w:hAnsi="Times New Roman"/>
          <w:sz w:val="28"/>
          <w:szCs w:val="28"/>
          <w:lang w:val="ru-RU"/>
        </w:rPr>
        <w:t xml:space="preserve">Комиссия строит свою работу во взаимодействии с оперативной группой в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013664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Pr="000E43B1">
        <w:rPr>
          <w:rFonts w:ascii="Times New Roman" w:hAnsi="Times New Roman"/>
          <w:sz w:val="28"/>
          <w:szCs w:val="28"/>
          <w:lang w:val="ru-RU"/>
        </w:rPr>
        <w:t>, сформированной для осуществления первоочередных мер по пресечению</w:t>
      </w:r>
      <w:r w:rsidR="000136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террористического акта или действий, создающих непосредственную угрозу его совершения, на территории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013664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7.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Комиссия осуществляет свою деятельность на плановой основе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в соответствии с регламентом, утвержденным правовым актом главы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013664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, в соответствии с типовой формой, утвержденной председателем АТК. Заседания Комиссии проводятся не реже одного раза в квартал. В случае необходимости, по решению АТК и председателя Комиссии, могут проводиться внеочередные заседания.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Решение Комиссии принимаются путем голосования на заседаниях Комиссии и оформляются протоколом.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8.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Комиссия информирует АТК по итогам своей деятельности в сроки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и в форме, определяемые аппаратом АТК.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9.</w:t>
      </w:r>
      <w:r w:rsidRPr="001F7F51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 Организационное и материально-техническое обеспечение деятельности Комиссии организуется главой </w:t>
      </w:r>
      <w:r w:rsidR="00013664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013664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="00013664" w:rsidRPr="000E43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путем определения (создания) структурного подразделения администрации </w:t>
      </w:r>
      <w:r w:rsidR="00995A9C">
        <w:rPr>
          <w:rFonts w:ascii="Times New Roman" w:hAnsi="Times New Roman"/>
          <w:sz w:val="28"/>
          <w:szCs w:val="28"/>
          <w:lang w:val="ru-RU"/>
        </w:rPr>
        <w:t>Кушвинского городского округа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10.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 В комиссию входит председатель Комиссии, два заместителя председателя Комиссии, руководитель аппарата Комиссии (секретарь), члены Комиссии.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 xml:space="preserve">Персональный состав Комиссии определяется председателем Комиссии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и утверждается </w:t>
      </w:r>
      <w:r w:rsidR="00812F3A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  <w:r w:rsidR="007F07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727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7F0727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Pr="000E43B1">
        <w:rPr>
          <w:rFonts w:ascii="Times New Roman" w:hAnsi="Times New Roman"/>
          <w:sz w:val="28"/>
          <w:szCs w:val="28"/>
          <w:lang w:val="ru-RU"/>
        </w:rPr>
        <w:t>.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 xml:space="preserve">Председателем Комиссии по должности является высшее должностное лицо </w:t>
      </w:r>
      <w:r w:rsidR="007F0727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7F0727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Pr="000E43B1">
        <w:rPr>
          <w:rFonts w:ascii="Times New Roman" w:hAnsi="Times New Roman"/>
          <w:sz w:val="28"/>
          <w:szCs w:val="28"/>
          <w:lang w:val="ru-RU"/>
        </w:rPr>
        <w:t>.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Заместителями председателя Комиссии по должности являются: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lastRenderedPageBreak/>
        <w:t>- руководитель территориального подразделения Управления Федеральной службы безопасности Российской Федерации по Свердловской области.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 xml:space="preserve">В случае отсутствия на территории </w:t>
      </w:r>
      <w:r w:rsidR="007F0727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7F0727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="007F0727" w:rsidRPr="000E43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территориального </w:t>
      </w:r>
      <w:proofErr w:type="gramStart"/>
      <w:r w:rsidRPr="000E43B1">
        <w:rPr>
          <w:rFonts w:ascii="Times New Roman" w:hAnsi="Times New Roman"/>
          <w:sz w:val="28"/>
          <w:szCs w:val="28"/>
          <w:lang w:val="ru-RU"/>
        </w:rPr>
        <w:t>подразделения Управления Федеральной службы безопасности Российской Федерации</w:t>
      </w:r>
      <w:proofErr w:type="gramEnd"/>
      <w:r w:rsidRPr="000E43B1">
        <w:rPr>
          <w:rFonts w:ascii="Times New Roman" w:hAnsi="Times New Roman"/>
          <w:sz w:val="28"/>
          <w:szCs w:val="28"/>
          <w:lang w:val="ru-RU"/>
        </w:rPr>
        <w:t xml:space="preserve"> по Свердловской области – руководитель территориального органа Министерства внутренних дел Российской Федерации, на районном уровне подчиненного Главному управлению Министерства внутренних дел Российской Федерации по Свердловской области (по согласованию);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 xml:space="preserve">- заместитель главы </w:t>
      </w:r>
      <w:r w:rsidR="007F0727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7F0727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Pr="000E43B1">
        <w:rPr>
          <w:rFonts w:ascii="Times New Roman" w:hAnsi="Times New Roman"/>
          <w:sz w:val="28"/>
          <w:szCs w:val="28"/>
          <w:lang w:val="ru-RU"/>
        </w:rPr>
        <w:t>.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pacing w:val="-12"/>
          <w:sz w:val="28"/>
          <w:szCs w:val="28"/>
          <w:lang w:val="ru-RU" w:eastAsia="ru-RU"/>
        </w:rPr>
        <w:t>11.</w:t>
      </w:r>
      <w:r w:rsidRPr="00C77FA1">
        <w:rPr>
          <w:rFonts w:ascii="Times New Roman" w:hAnsi="Times New Roman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>Председатель Комиссии:</w:t>
      </w:r>
    </w:p>
    <w:p w:rsidR="000E43B1" w:rsidRPr="000E43B1" w:rsidRDefault="000E43B1" w:rsidP="000E43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0E43B1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C77FA1">
        <w:rPr>
          <w:rFonts w:ascii="Times New Roman" w:hAnsi="Times New Roman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0"/>
          <w:lang w:val="ru-RU" w:eastAsia="ru-RU"/>
        </w:rPr>
        <w:t>организует деятельность Комиссии;</w:t>
      </w:r>
    </w:p>
    <w:p w:rsidR="000E43B1" w:rsidRPr="000E43B1" w:rsidRDefault="000E43B1" w:rsidP="000E43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0E43B1"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C77FA1">
        <w:rPr>
          <w:rFonts w:ascii="Times New Roman" w:hAnsi="Times New Roman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0"/>
          <w:lang w:val="ru-RU" w:eastAsia="ru-RU"/>
        </w:rPr>
        <w:t>ведет заседания Комиссии, подписывает протоколы заседаний Комиссии;</w:t>
      </w:r>
    </w:p>
    <w:p w:rsidR="000E43B1" w:rsidRPr="000E43B1" w:rsidRDefault="000E43B1" w:rsidP="000E43B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z w:val="28"/>
          <w:szCs w:val="28"/>
          <w:lang w:val="ru-RU" w:eastAsia="ru-RU"/>
        </w:rPr>
        <w:t>3)</w:t>
      </w:r>
      <w:r w:rsidRPr="00C77FA1">
        <w:rPr>
          <w:rFonts w:ascii="Times New Roman" w:hAnsi="Times New Roman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 xml:space="preserve">осуществляет от имени Комиссии взаимодействие с аппаратом АТК,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иными государственными органами, органами местного самоуправления </w:t>
      </w:r>
      <w:r w:rsidR="007F0727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7F0727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 xml:space="preserve">, общественными </w:t>
      </w:r>
      <w:proofErr w:type="spellStart"/>
      <w:r w:rsidRPr="000E43B1">
        <w:rPr>
          <w:rFonts w:ascii="Times New Roman" w:hAnsi="Times New Roman"/>
          <w:sz w:val="28"/>
          <w:szCs w:val="28"/>
          <w:lang w:val="ru-RU" w:eastAsia="ru-RU"/>
        </w:rPr>
        <w:t>объединениямии</w:t>
      </w:r>
      <w:proofErr w:type="spellEnd"/>
      <w:r w:rsidRPr="000E43B1">
        <w:rPr>
          <w:rFonts w:ascii="Times New Roman" w:hAnsi="Times New Roman"/>
          <w:sz w:val="28"/>
          <w:szCs w:val="28"/>
          <w:lang w:val="ru-RU" w:eastAsia="ru-RU"/>
        </w:rPr>
        <w:t xml:space="preserve"> организациями;</w:t>
      </w:r>
    </w:p>
    <w:p w:rsidR="000E43B1" w:rsidRPr="000E43B1" w:rsidRDefault="000E43B1" w:rsidP="000E43B1">
      <w:pPr>
        <w:tabs>
          <w:tab w:val="right" w:pos="9921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z w:val="28"/>
          <w:szCs w:val="28"/>
          <w:lang w:val="ru-RU" w:eastAsia="ru-RU"/>
        </w:rPr>
        <w:t>4)</w:t>
      </w:r>
      <w:r w:rsidRPr="00C77FA1">
        <w:rPr>
          <w:rFonts w:ascii="Times New Roman" w:hAnsi="Times New Roman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>утверждает планы работы и отчеты Комиссии;</w:t>
      </w:r>
    </w:p>
    <w:p w:rsidR="000E43B1" w:rsidRPr="000E43B1" w:rsidRDefault="000E43B1" w:rsidP="000E43B1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z w:val="28"/>
          <w:szCs w:val="28"/>
          <w:lang w:val="ru-RU" w:eastAsia="ru-RU"/>
        </w:rPr>
        <w:t>5)</w:t>
      </w:r>
      <w:r w:rsidRPr="00C77FA1">
        <w:rPr>
          <w:rFonts w:ascii="Times New Roman" w:hAnsi="Times New Roman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 xml:space="preserve">создает временные рабочие группы для подготовки материалов 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br/>
        <w:t>к заседаниям Комиссии;</w:t>
      </w:r>
    </w:p>
    <w:p w:rsidR="000E43B1" w:rsidRPr="000E43B1" w:rsidRDefault="000E43B1" w:rsidP="000E43B1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z w:val="28"/>
          <w:szCs w:val="28"/>
          <w:lang w:val="ru-RU" w:eastAsia="ru-RU"/>
        </w:rPr>
        <w:t>6)</w:t>
      </w:r>
      <w:r w:rsidRPr="00C77FA1">
        <w:rPr>
          <w:rFonts w:ascii="Times New Roman" w:hAnsi="Times New Roman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>организует контроль за исполнением решений Комиссии.</w:t>
      </w:r>
    </w:p>
    <w:p w:rsidR="000E43B1" w:rsidRPr="000E43B1" w:rsidRDefault="000E43B1" w:rsidP="000E43B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43B1">
        <w:rPr>
          <w:rFonts w:ascii="Times New Roman" w:hAnsi="Times New Roman"/>
          <w:spacing w:val="-12"/>
          <w:sz w:val="28"/>
          <w:szCs w:val="28"/>
          <w:lang w:val="ru-RU" w:eastAsia="ru-RU"/>
        </w:rPr>
        <w:t>12.</w:t>
      </w:r>
      <w:r w:rsidRPr="00C77FA1">
        <w:rPr>
          <w:rFonts w:ascii="Times New Roman" w:hAnsi="Times New Roman"/>
          <w:sz w:val="28"/>
          <w:szCs w:val="28"/>
          <w:lang w:eastAsia="ru-RU"/>
        </w:rPr>
        <w:t> </w:t>
      </w:r>
      <w:r w:rsidRPr="000E43B1">
        <w:rPr>
          <w:rFonts w:ascii="Times New Roman" w:hAnsi="Times New Roman"/>
          <w:sz w:val="28"/>
          <w:szCs w:val="28"/>
          <w:lang w:val="ru-RU" w:eastAsia="ru-RU"/>
        </w:rPr>
        <w:t>В отсутствие председателя Комиссии его полномочия осуществляет один из заместителей председателя Комиссии по решению председателя Комиссии.</w:t>
      </w:r>
    </w:p>
    <w:p w:rsidR="000E43B1" w:rsidRPr="00901ABD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1ABD">
        <w:rPr>
          <w:rFonts w:ascii="Times New Roman" w:hAnsi="Times New Roman"/>
          <w:sz w:val="28"/>
          <w:szCs w:val="28"/>
          <w:lang w:val="ru-RU"/>
        </w:rPr>
        <w:t>13.</w:t>
      </w:r>
      <w:r w:rsidRPr="001B404F">
        <w:rPr>
          <w:rFonts w:ascii="Times New Roman" w:hAnsi="Times New Roman"/>
          <w:sz w:val="28"/>
          <w:szCs w:val="28"/>
        </w:rPr>
        <w:t> </w:t>
      </w:r>
      <w:r w:rsidR="00CB4C39"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7F07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4C39">
        <w:rPr>
          <w:rFonts w:ascii="Times New Roman" w:hAnsi="Times New Roman"/>
          <w:sz w:val="28"/>
          <w:szCs w:val="28"/>
          <w:lang w:val="ru-RU"/>
        </w:rPr>
        <w:t>аппарата</w:t>
      </w:r>
      <w:r w:rsidR="007F07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4C39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Pr="00901ABD">
        <w:rPr>
          <w:rFonts w:ascii="Times New Roman" w:hAnsi="Times New Roman"/>
          <w:sz w:val="28"/>
          <w:szCs w:val="28"/>
          <w:lang w:val="ru-RU"/>
        </w:rPr>
        <w:t>(</w:t>
      </w:r>
      <w:r w:rsidR="00CB4C39">
        <w:rPr>
          <w:rFonts w:ascii="Times New Roman" w:hAnsi="Times New Roman"/>
          <w:sz w:val="28"/>
          <w:szCs w:val="28"/>
          <w:lang w:val="ru-RU"/>
        </w:rPr>
        <w:t>секретарь</w:t>
      </w:r>
      <w:r w:rsidRPr="00901ABD">
        <w:rPr>
          <w:rFonts w:ascii="Times New Roman" w:hAnsi="Times New Roman"/>
          <w:sz w:val="28"/>
          <w:szCs w:val="28"/>
          <w:lang w:val="ru-RU"/>
        </w:rPr>
        <w:t xml:space="preserve">):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1)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организует работу аппарата Комиссии;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2)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разрабатывает проекты планов работы Комиссии и готовит отчеты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о результатах деятельности Комиссии;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3)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обеспечивает подготовку и проведение заседаний Комиссии;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4)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осуществляет контроль за исполнением решений Комиссии;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5)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(на территории) </w:t>
      </w:r>
      <w:r w:rsidR="007F0727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7F0727">
        <w:rPr>
          <w:rFonts w:ascii="Times New Roman" w:hAnsi="Times New Roman"/>
          <w:sz w:val="28"/>
          <w:szCs w:val="28"/>
          <w:lang w:val="ru-RU"/>
        </w:rPr>
        <w:t>ородского округа Верхняя Тура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, оказывающих влияние на развитие ситуации в сфере профилактики терроризма;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6)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>обеспечивает взаимодействие Комиссии с АТК</w:t>
      </w:r>
      <w:r w:rsidR="00CB4C39">
        <w:rPr>
          <w:rFonts w:ascii="Times New Roman" w:hAnsi="Times New Roman"/>
          <w:sz w:val="28"/>
          <w:szCs w:val="28"/>
          <w:lang w:val="ru-RU"/>
        </w:rPr>
        <w:t xml:space="preserve"> и её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 аппаратом;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 xml:space="preserve">7) 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обеспечивает деятельность рабочих органов, создаваемых при Комиссии; </w:t>
      </w:r>
    </w:p>
    <w:p w:rsidR="00812F3A" w:rsidRDefault="000E43B1" w:rsidP="00812F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8)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организует и ведет делопроизводство Комиссии. </w:t>
      </w:r>
    </w:p>
    <w:p w:rsidR="00812F3A" w:rsidRDefault="00812F3A" w:rsidP="00812F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F3A" w:rsidRPr="000E43B1" w:rsidRDefault="00812F3A" w:rsidP="00812F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lastRenderedPageBreak/>
        <w:t>14.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Члены Комиссии обязаны: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1)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организовывать подготовку вопросов, выносимых на рассмотрение Комиссии в соответствии с решениями Комиссии, председателя Комиссии или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по предложениям членов Комиссии, утвержденным протокольным решением;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2)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организовать в рамках своих должностных полномочий выполнение решений Комиссии;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3)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выполнять требования правовых актов, регламентирующих деятельность Комиссии;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4)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определять в пределах компетенции в органе (организации), представителем которого он является, должностное лицо или подразделение, ответственное за организацию взаимодействия указанного органа (организации) </w:t>
      </w:r>
      <w:r w:rsidR="00CB4C39">
        <w:rPr>
          <w:rFonts w:ascii="Times New Roman" w:hAnsi="Times New Roman"/>
          <w:sz w:val="28"/>
          <w:szCs w:val="28"/>
          <w:lang w:val="ru-RU"/>
        </w:rPr>
        <w:t>с Комиссией и её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 аппаратом (секретарем).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15.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Члены Комиссии имеют право: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1)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2)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знакомиться с документами и материалами Комиссии, непосредственно касающимися ее деятельности; </w:t>
      </w:r>
    </w:p>
    <w:p w:rsidR="000E43B1" w:rsidRPr="000E43B1" w:rsidRDefault="000E43B1" w:rsidP="000E43B1">
      <w:pPr>
        <w:tabs>
          <w:tab w:val="right" w:pos="992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3)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>взаимодействовать с руководителем аппарата Комиссии (секретарем);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4)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и организаций к экспертной, аналитической и иной работе, связанной с деятельностью Комиссии, по согласованию с их руководителями; </w:t>
      </w:r>
    </w:p>
    <w:p w:rsidR="000E43B1" w:rsidRP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5)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 xml:space="preserve">излагать в случае несогласия с решением Комиссии в письменной форме особое мнение, которое подлежит отражению в протоколе заседания Комиссии </w:t>
      </w:r>
      <w:r w:rsidRPr="000E43B1">
        <w:rPr>
          <w:rFonts w:ascii="Times New Roman" w:hAnsi="Times New Roman"/>
          <w:sz w:val="28"/>
          <w:szCs w:val="28"/>
          <w:lang w:val="ru-RU"/>
        </w:rPr>
        <w:br/>
        <w:t xml:space="preserve">и прилагается к его решению. </w:t>
      </w:r>
    </w:p>
    <w:p w:rsidR="000E43B1" w:rsidRDefault="000E43B1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3B1">
        <w:rPr>
          <w:rFonts w:ascii="Times New Roman" w:hAnsi="Times New Roman"/>
          <w:sz w:val="28"/>
          <w:szCs w:val="28"/>
          <w:lang w:val="ru-RU"/>
        </w:rPr>
        <w:t>16.</w:t>
      </w:r>
      <w:r w:rsidRPr="001B404F">
        <w:rPr>
          <w:rFonts w:ascii="Times New Roman" w:hAnsi="Times New Roman"/>
          <w:sz w:val="28"/>
          <w:szCs w:val="28"/>
        </w:rPr>
        <w:t> </w:t>
      </w:r>
      <w:r w:rsidRPr="000E43B1">
        <w:rPr>
          <w:rFonts w:ascii="Times New Roman" w:hAnsi="Times New Roman"/>
          <w:sz w:val="28"/>
          <w:szCs w:val="28"/>
          <w:lang w:val="ru-RU"/>
        </w:rPr>
        <w:t>Комиссия имеет бланк со своим наименованием.</w:t>
      </w:r>
    </w:p>
    <w:p w:rsidR="00295647" w:rsidRDefault="00295647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647" w:rsidRDefault="00295647" w:rsidP="000E4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sectPr w:rsidR="00295647" w:rsidSect="000E43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028"/>
    <w:multiLevelType w:val="hybridMultilevel"/>
    <w:tmpl w:val="FCA29FAC"/>
    <w:lvl w:ilvl="0" w:tplc="72F49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86F58"/>
    <w:multiLevelType w:val="hybridMultilevel"/>
    <w:tmpl w:val="EB2EFF3E"/>
    <w:lvl w:ilvl="0" w:tplc="98B6255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1A"/>
    <w:rsid w:val="00002D97"/>
    <w:rsid w:val="00013664"/>
    <w:rsid w:val="000A68A7"/>
    <w:rsid w:val="000E43B1"/>
    <w:rsid w:val="000F697C"/>
    <w:rsid w:val="001207B0"/>
    <w:rsid w:val="00136D7F"/>
    <w:rsid w:val="00175BB2"/>
    <w:rsid w:val="00187B3A"/>
    <w:rsid w:val="001A3748"/>
    <w:rsid w:val="001F353E"/>
    <w:rsid w:val="002007BD"/>
    <w:rsid w:val="0021538F"/>
    <w:rsid w:val="0021585A"/>
    <w:rsid w:val="00217332"/>
    <w:rsid w:val="00237A86"/>
    <w:rsid w:val="0025290C"/>
    <w:rsid w:val="00295647"/>
    <w:rsid w:val="002D0C0D"/>
    <w:rsid w:val="002E08EA"/>
    <w:rsid w:val="002E0993"/>
    <w:rsid w:val="002E180A"/>
    <w:rsid w:val="00366364"/>
    <w:rsid w:val="00374404"/>
    <w:rsid w:val="003F61D8"/>
    <w:rsid w:val="00432ED1"/>
    <w:rsid w:val="00490010"/>
    <w:rsid w:val="004A4571"/>
    <w:rsid w:val="005276CE"/>
    <w:rsid w:val="00547E85"/>
    <w:rsid w:val="005B2E80"/>
    <w:rsid w:val="00671B34"/>
    <w:rsid w:val="00684BF9"/>
    <w:rsid w:val="006C0563"/>
    <w:rsid w:val="006C3046"/>
    <w:rsid w:val="006E6E6A"/>
    <w:rsid w:val="0074247C"/>
    <w:rsid w:val="00760D2F"/>
    <w:rsid w:val="007834FC"/>
    <w:rsid w:val="007B301A"/>
    <w:rsid w:val="007B43FE"/>
    <w:rsid w:val="007D1070"/>
    <w:rsid w:val="007F0727"/>
    <w:rsid w:val="00807BCA"/>
    <w:rsid w:val="00812F3A"/>
    <w:rsid w:val="00853CBF"/>
    <w:rsid w:val="00867891"/>
    <w:rsid w:val="008836BE"/>
    <w:rsid w:val="008A7A6D"/>
    <w:rsid w:val="008E7223"/>
    <w:rsid w:val="008F069B"/>
    <w:rsid w:val="00901ABD"/>
    <w:rsid w:val="009049BD"/>
    <w:rsid w:val="00946732"/>
    <w:rsid w:val="009676D2"/>
    <w:rsid w:val="00995A9C"/>
    <w:rsid w:val="009E14D1"/>
    <w:rsid w:val="00A05D1E"/>
    <w:rsid w:val="00A47E4B"/>
    <w:rsid w:val="00AC05E5"/>
    <w:rsid w:val="00B169EF"/>
    <w:rsid w:val="00B20FC7"/>
    <w:rsid w:val="00BE025B"/>
    <w:rsid w:val="00C21912"/>
    <w:rsid w:val="00C36996"/>
    <w:rsid w:val="00CB4C39"/>
    <w:rsid w:val="00D37EB5"/>
    <w:rsid w:val="00D726BA"/>
    <w:rsid w:val="00D72938"/>
    <w:rsid w:val="00D850EB"/>
    <w:rsid w:val="00D86E26"/>
    <w:rsid w:val="00D93311"/>
    <w:rsid w:val="00DE0ABC"/>
    <w:rsid w:val="00DF7BA0"/>
    <w:rsid w:val="00E21E80"/>
    <w:rsid w:val="00E52AD3"/>
    <w:rsid w:val="00E97AA3"/>
    <w:rsid w:val="00EB634F"/>
    <w:rsid w:val="00EC4979"/>
    <w:rsid w:val="00ED41BA"/>
    <w:rsid w:val="00EE1732"/>
    <w:rsid w:val="00F351DD"/>
    <w:rsid w:val="00F764BE"/>
    <w:rsid w:val="00F766C5"/>
    <w:rsid w:val="00FA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0E4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5"/>
    <w:rsid w:val="000E43B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PlusNormal">
    <w:name w:val="ConsPlusNormal"/>
    <w:rsid w:val="000E4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4"/>
    <w:qFormat/>
    <w:rsid w:val="000E43B1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uiPriority w:val="10"/>
    <w:rsid w:val="000E43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styleId="a7">
    <w:name w:val="Hyperlink"/>
    <w:basedOn w:val="a0"/>
    <w:uiPriority w:val="99"/>
    <w:unhideWhenUsed/>
    <w:rsid w:val="000E43B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E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21E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A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1ABD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707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D344-DE9B-4BEA-A0BD-42444BA1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 Мария</dc:creator>
  <cp:lastModifiedBy>USR0702</cp:lastModifiedBy>
  <cp:revision>2</cp:revision>
  <cp:lastPrinted>2018-09-27T10:15:00Z</cp:lastPrinted>
  <dcterms:created xsi:type="dcterms:W3CDTF">2018-10-03T10:18:00Z</dcterms:created>
  <dcterms:modified xsi:type="dcterms:W3CDTF">2018-10-03T10:18:00Z</dcterms:modified>
</cp:coreProperties>
</file>