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0" w:rsidRPr="005E387B" w:rsidRDefault="005E387B" w:rsidP="005E387B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01.03.2019 №57</w:t>
      </w: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2E559E" w:rsidRDefault="00EF57B0" w:rsidP="00EF57B0">
      <w:pPr>
        <w:shd w:val="clear" w:color="auto" w:fill="FFFFFF"/>
        <w:ind w:right="-17"/>
        <w:jc w:val="center"/>
        <w:rPr>
          <w:b/>
        </w:rPr>
      </w:pPr>
      <w:r w:rsidRPr="002E559E">
        <w:rPr>
          <w:b/>
          <w:i/>
          <w:iCs/>
          <w:sz w:val="28"/>
          <w:szCs w:val="28"/>
        </w:rPr>
        <w:t>О мерах по обеспечению</w:t>
      </w:r>
      <w:r>
        <w:rPr>
          <w:b/>
          <w:i/>
          <w:iCs/>
          <w:sz w:val="28"/>
          <w:szCs w:val="28"/>
        </w:rPr>
        <w:t xml:space="preserve"> </w:t>
      </w:r>
      <w:r w:rsidRPr="002E559E">
        <w:rPr>
          <w:b/>
          <w:i/>
          <w:iCs/>
          <w:sz w:val="28"/>
          <w:szCs w:val="28"/>
        </w:rPr>
        <w:t xml:space="preserve">отдыха, оздоровления, занятости </w:t>
      </w:r>
      <w:r>
        <w:rPr>
          <w:b/>
          <w:i/>
          <w:iCs/>
          <w:sz w:val="28"/>
          <w:szCs w:val="28"/>
        </w:rPr>
        <w:br/>
        <w:t>детей и подростков на территории Городского округа</w:t>
      </w:r>
      <w:r w:rsidRPr="002E559E">
        <w:rPr>
          <w:b/>
          <w:i/>
          <w:iCs/>
          <w:sz w:val="28"/>
          <w:szCs w:val="28"/>
        </w:rPr>
        <w:t xml:space="preserve"> Верхняя Тура </w:t>
      </w:r>
      <w:r>
        <w:rPr>
          <w:b/>
          <w:i/>
          <w:iCs/>
          <w:sz w:val="28"/>
          <w:szCs w:val="28"/>
        </w:rPr>
        <w:br/>
      </w:r>
      <w:r w:rsidRPr="002E559E">
        <w:rPr>
          <w:b/>
          <w:i/>
          <w:iCs/>
          <w:sz w:val="28"/>
          <w:szCs w:val="28"/>
        </w:rPr>
        <w:t>в 201</w:t>
      </w:r>
      <w:r>
        <w:rPr>
          <w:b/>
          <w:i/>
          <w:iCs/>
          <w:sz w:val="28"/>
          <w:szCs w:val="28"/>
        </w:rPr>
        <w:t>9</w:t>
      </w:r>
      <w:r w:rsidRPr="002E559E">
        <w:rPr>
          <w:b/>
          <w:i/>
          <w:iCs/>
          <w:sz w:val="28"/>
          <w:szCs w:val="28"/>
        </w:rPr>
        <w:t xml:space="preserve"> году</w:t>
      </w:r>
    </w:p>
    <w:p w:rsidR="00EF57B0" w:rsidRPr="009A5FC3" w:rsidRDefault="00EF57B0" w:rsidP="00EF57B0">
      <w:pPr>
        <w:shd w:val="clear" w:color="auto" w:fill="FFFFFF"/>
        <w:spacing w:before="202" w:line="322" w:lineRule="exact"/>
        <w:ind w:right="2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Свердловской области от 15 июня 2011 года №38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организации и обеспечении отдыха и оздоровления детей в Свердловской области», с </w:t>
      </w:r>
      <w:r w:rsidRPr="007F5734">
        <w:rPr>
          <w:color w:val="000000" w:themeColor="text1"/>
          <w:sz w:val="28"/>
          <w:szCs w:val="28"/>
        </w:rPr>
        <w:t>постановлением Правительства Свердловской области от 3 августа 2017 года №558 – ПП «О мерах по организации и обеспечению отдыха и оздоровления детей в Свердловской области в 2018 - 2020 годах»,</w:t>
      </w:r>
      <w:r>
        <w:rPr>
          <w:sz w:val="28"/>
          <w:szCs w:val="28"/>
        </w:rPr>
        <w:t xml:space="preserve"> Правительство Свердловской области, руководствуясь Уставом городского округа Верхняя Тура, в целях обеспечения круглогодичного отдыха, оздоровления, занятости детей и подростков в 2019 году на территории Городского округа Верхняя Тура,</w:t>
      </w:r>
    </w:p>
    <w:p w:rsidR="00EF57B0" w:rsidRDefault="00EF57B0" w:rsidP="00EF57B0">
      <w:pPr>
        <w:shd w:val="clear" w:color="auto" w:fill="FFFFFF"/>
        <w:spacing w:before="5" w:line="322" w:lineRule="exact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ПОСТАНОВЛЯЮ: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D37F29">
        <w:rPr>
          <w:spacing w:val="-4"/>
          <w:sz w:val="28"/>
          <w:szCs w:val="28"/>
        </w:rPr>
        <w:t>1.Утвердить</w:t>
      </w:r>
      <w:r w:rsidRPr="002D6001">
        <w:rPr>
          <w:b/>
          <w:spacing w:val="-4"/>
          <w:sz w:val="28"/>
          <w:szCs w:val="28"/>
        </w:rPr>
        <w:t>: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190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00877">
        <w:rPr>
          <w:sz w:val="28"/>
          <w:szCs w:val="28"/>
        </w:rPr>
        <w:t>остав межведомственной комиссии по организации отдыха, оздоровления, занятости детей и подростков в 201</w:t>
      </w:r>
      <w:r>
        <w:rPr>
          <w:sz w:val="28"/>
          <w:szCs w:val="28"/>
        </w:rPr>
        <w:t>9</w:t>
      </w:r>
      <w:r w:rsidRPr="00C0087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C00877">
        <w:rPr>
          <w:sz w:val="28"/>
          <w:szCs w:val="28"/>
        </w:rPr>
        <w:t>Городского о</w:t>
      </w:r>
      <w:r>
        <w:rPr>
          <w:sz w:val="28"/>
          <w:szCs w:val="28"/>
        </w:rPr>
        <w:t xml:space="preserve">круга Верхняя Тура (приложение </w:t>
      </w:r>
      <w:r w:rsidRPr="00C00877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190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0877">
        <w:rPr>
          <w:sz w:val="28"/>
          <w:szCs w:val="28"/>
        </w:rPr>
        <w:t>оложение о межведомственной комиссии по организации отдыха, оздоровления, занятости детей и подростков в 201</w:t>
      </w:r>
      <w:r>
        <w:rPr>
          <w:sz w:val="28"/>
          <w:szCs w:val="28"/>
        </w:rPr>
        <w:t>9</w:t>
      </w:r>
      <w:r w:rsidRPr="00C0087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далее – Межведомственная комиссия (приложение </w:t>
      </w:r>
      <w:r w:rsidRPr="00C00877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190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 расходования субсидий из областного бюджета местному бюджету на организацию отдыха детей в каникулярное время и средств местного бюджета Городского округа Верхняя Тура на проведение мероприятий по организации отдыха детей в каникулярное время (приложение 3).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190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Целевые показатели охвата отдыхом и оздоровлением детей и подростков на территории  Городского округа Верхняя Тура в 2019 году (приложение 4).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2190">
        <w:rPr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Среднюю стоимость путевок в организации отдыха и оздоровления детей на территории  Городского округа Верхняя Тура в 2019 году (приложение 5).</w:t>
      </w:r>
    </w:p>
    <w:p w:rsidR="00EF57B0" w:rsidRDefault="00EF57B0" w:rsidP="00EF57B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30019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Pr="00082190">
        <w:rPr>
          <w:spacing w:val="-14"/>
          <w:sz w:val="28"/>
          <w:szCs w:val="28"/>
        </w:rPr>
        <w:t>Информацию об итогах детск</w:t>
      </w:r>
      <w:r>
        <w:rPr>
          <w:spacing w:val="-14"/>
          <w:sz w:val="28"/>
          <w:szCs w:val="28"/>
        </w:rPr>
        <w:t>ой оздоровительной кампании 2018 года на территории  Городского</w:t>
      </w:r>
      <w:r w:rsidRPr="00082190">
        <w:rPr>
          <w:spacing w:val="-14"/>
          <w:sz w:val="28"/>
          <w:szCs w:val="28"/>
        </w:rPr>
        <w:t xml:space="preserve"> округ</w:t>
      </w:r>
      <w:r>
        <w:rPr>
          <w:spacing w:val="-14"/>
          <w:sz w:val="28"/>
          <w:szCs w:val="28"/>
        </w:rPr>
        <w:t>а</w:t>
      </w:r>
      <w:r w:rsidRPr="00082190">
        <w:rPr>
          <w:spacing w:val="-14"/>
          <w:sz w:val="28"/>
          <w:szCs w:val="28"/>
        </w:rPr>
        <w:t xml:space="preserve"> Верхняя Тура (приложение 6)</w:t>
      </w:r>
      <w:r>
        <w:rPr>
          <w:spacing w:val="-14"/>
          <w:sz w:val="28"/>
          <w:szCs w:val="28"/>
        </w:rPr>
        <w:t>.</w:t>
      </w:r>
    </w:p>
    <w:p w:rsidR="00EF57B0" w:rsidRPr="00530019" w:rsidRDefault="00EF57B0" w:rsidP="00EF57B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0019">
        <w:rPr>
          <w:sz w:val="28"/>
          <w:szCs w:val="28"/>
        </w:rPr>
        <w:t xml:space="preserve">1.7. Отчет </w:t>
      </w:r>
      <w:r>
        <w:rPr>
          <w:sz w:val="28"/>
          <w:szCs w:val="28"/>
        </w:rPr>
        <w:t xml:space="preserve">о достижении целевых показателей охвата отдыхом детей в каникулярное время и использовании средств областного бюджета, </w:t>
      </w:r>
      <w:r>
        <w:rPr>
          <w:sz w:val="28"/>
          <w:szCs w:val="28"/>
        </w:rPr>
        <w:lastRenderedPageBreak/>
        <w:t xml:space="preserve">предоставленных в виде субсидии местным бюджетам на организацию отдыха детей в каникулярное время, и выполнении обязательств по долевому финансированию за счет средств местного бюджета и внебюджетных источников </w:t>
      </w:r>
      <w:r w:rsidRPr="00530019">
        <w:rPr>
          <w:spacing w:val="-14"/>
          <w:sz w:val="28"/>
          <w:szCs w:val="28"/>
        </w:rPr>
        <w:t xml:space="preserve">финансировании </w:t>
      </w:r>
      <w:r>
        <w:rPr>
          <w:spacing w:val="-14"/>
          <w:sz w:val="28"/>
          <w:szCs w:val="28"/>
        </w:rPr>
        <w:t xml:space="preserve">отдыха детей </w:t>
      </w:r>
      <w:r w:rsidRPr="00530019">
        <w:rPr>
          <w:spacing w:val="-14"/>
          <w:sz w:val="28"/>
          <w:szCs w:val="28"/>
        </w:rPr>
        <w:t>(приложение 7).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Pr="00530019">
        <w:rPr>
          <w:spacing w:val="-9"/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C00877">
        <w:rPr>
          <w:sz w:val="28"/>
          <w:szCs w:val="28"/>
        </w:rPr>
        <w:t>ежведомственной комиссии</w:t>
      </w:r>
      <w:r>
        <w:rPr>
          <w:sz w:val="28"/>
          <w:szCs w:val="28"/>
        </w:rPr>
        <w:t xml:space="preserve">: 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Назначить ответственного за организацию городского оздоровительного лагеря с дневным пребыванием, срок до 01.04.2019.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Обеспечить к</w:t>
      </w:r>
      <w:r w:rsidRPr="00C00877">
        <w:rPr>
          <w:sz w:val="28"/>
          <w:szCs w:val="28"/>
        </w:rPr>
        <w:t xml:space="preserve">оординацию деятельности муниципальных  </w:t>
      </w:r>
      <w:r w:rsidRPr="00C00877">
        <w:rPr>
          <w:spacing w:val="-1"/>
          <w:sz w:val="28"/>
          <w:szCs w:val="28"/>
        </w:rPr>
        <w:t xml:space="preserve">учреждений по вопросам подготовки и проведения детской оздоровительной </w:t>
      </w:r>
      <w:r w:rsidRPr="00C00877">
        <w:rPr>
          <w:sz w:val="28"/>
          <w:szCs w:val="28"/>
        </w:rPr>
        <w:t>кампании в 201</w:t>
      </w:r>
      <w:r>
        <w:rPr>
          <w:sz w:val="28"/>
          <w:szCs w:val="28"/>
        </w:rPr>
        <w:t>9</w:t>
      </w:r>
      <w:r w:rsidRPr="00C0087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Обеспечить о</w:t>
      </w:r>
      <w:r w:rsidRPr="00C00877">
        <w:rPr>
          <w:sz w:val="28"/>
          <w:szCs w:val="28"/>
        </w:rPr>
        <w:t xml:space="preserve">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</w:t>
      </w:r>
      <w:r w:rsidRPr="00C00877">
        <w:rPr>
          <w:spacing w:val="-1"/>
          <w:sz w:val="28"/>
          <w:szCs w:val="28"/>
        </w:rPr>
        <w:t xml:space="preserve">занятости детей и подростков во время проведения летней оздоровительной </w:t>
      </w:r>
      <w:r w:rsidRPr="00C00877">
        <w:rPr>
          <w:sz w:val="28"/>
          <w:szCs w:val="28"/>
        </w:rPr>
        <w:t>кампании.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2.4. О</w:t>
      </w:r>
      <w:r w:rsidRPr="00054B11">
        <w:rPr>
          <w:sz w:val="28"/>
          <w:szCs w:val="28"/>
        </w:rPr>
        <w:t xml:space="preserve">рганизовать </w:t>
      </w:r>
      <w:r w:rsidRPr="00054B11">
        <w:rPr>
          <w:spacing w:val="-1"/>
          <w:sz w:val="28"/>
          <w:szCs w:val="28"/>
        </w:rPr>
        <w:t>распределение путёвок в оздоровительные лагер</w:t>
      </w:r>
      <w:r>
        <w:rPr>
          <w:spacing w:val="-1"/>
          <w:sz w:val="28"/>
          <w:szCs w:val="28"/>
        </w:rPr>
        <w:t>я (всех типов) согласно поданным</w:t>
      </w:r>
      <w:r w:rsidRPr="00054B11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заявлениям и определённым</w:t>
      </w:r>
      <w:r w:rsidRPr="00054B11">
        <w:rPr>
          <w:spacing w:val="-4"/>
          <w:sz w:val="28"/>
          <w:szCs w:val="28"/>
        </w:rPr>
        <w:t xml:space="preserve"> квот</w:t>
      </w:r>
      <w:r>
        <w:rPr>
          <w:spacing w:val="-4"/>
          <w:sz w:val="28"/>
          <w:szCs w:val="28"/>
        </w:rPr>
        <w:t>ам</w:t>
      </w:r>
      <w:r w:rsidRPr="00054B11">
        <w:rPr>
          <w:spacing w:val="-4"/>
          <w:sz w:val="28"/>
          <w:szCs w:val="28"/>
        </w:rPr>
        <w:t>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2.5. </w:t>
      </w:r>
      <w:r>
        <w:rPr>
          <w:sz w:val="28"/>
          <w:szCs w:val="28"/>
        </w:rPr>
        <w:t xml:space="preserve">Обеспечить </w:t>
      </w:r>
      <w:r w:rsidRPr="00C00877">
        <w:rPr>
          <w:sz w:val="28"/>
          <w:szCs w:val="28"/>
        </w:rPr>
        <w:t>выполнение целев</w:t>
      </w:r>
      <w:r>
        <w:rPr>
          <w:sz w:val="28"/>
          <w:szCs w:val="28"/>
        </w:rPr>
        <w:t xml:space="preserve">ых показателей охвата отдыхом, </w:t>
      </w:r>
      <w:r w:rsidRPr="00C00877">
        <w:rPr>
          <w:sz w:val="28"/>
          <w:szCs w:val="28"/>
        </w:rPr>
        <w:t>оздоровлением детей и подростков в Г</w:t>
      </w:r>
      <w:r>
        <w:rPr>
          <w:sz w:val="28"/>
          <w:szCs w:val="28"/>
        </w:rPr>
        <w:t>ородском округе Верхняя Тура на 2019</w:t>
      </w:r>
      <w:r w:rsidRPr="00C0087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C00877">
        <w:rPr>
          <w:sz w:val="28"/>
          <w:szCs w:val="28"/>
        </w:rPr>
        <w:t>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Председателю Межведомственной комиссии заключить соглашения с Министерством общего и профессионального образования Свердловской области на получение субсидий по отдыху и оздоровлению детей.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pacing w:val="-1"/>
          <w:sz w:val="28"/>
          <w:szCs w:val="28"/>
        </w:rPr>
        <w:t xml:space="preserve">Определить главным распорядителем бюджетных средств, согласно заявкам организаторов и исполнителей работ по круглогодичному оздоровлению детей, </w:t>
      </w:r>
      <w:r w:rsidRPr="005A360B">
        <w:rPr>
          <w:spacing w:val="-1"/>
          <w:sz w:val="28"/>
          <w:szCs w:val="28"/>
        </w:rPr>
        <w:t>Отдел управления образованием</w:t>
      </w:r>
      <w:r>
        <w:rPr>
          <w:spacing w:val="-1"/>
          <w:sz w:val="28"/>
          <w:szCs w:val="28"/>
        </w:rPr>
        <w:t>.</w:t>
      </w:r>
      <w:r w:rsidRPr="005A360B">
        <w:rPr>
          <w:spacing w:val="-1"/>
          <w:sz w:val="28"/>
          <w:szCs w:val="28"/>
        </w:rPr>
        <w:t xml:space="preserve"> 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  <w:t>4. Отделу управления образованием: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ab/>
        <w:t>4.1. О</w:t>
      </w:r>
      <w:r w:rsidRPr="00C00877">
        <w:rPr>
          <w:sz w:val="28"/>
          <w:szCs w:val="28"/>
        </w:rPr>
        <w:t xml:space="preserve">пределить места дислокации городского лагеря с дневным </w:t>
      </w:r>
      <w:r w:rsidRPr="00C00877">
        <w:rPr>
          <w:spacing w:val="-1"/>
          <w:sz w:val="28"/>
          <w:szCs w:val="28"/>
        </w:rPr>
        <w:t>пребыванием детей</w:t>
      </w:r>
      <w:r>
        <w:rPr>
          <w:spacing w:val="-1"/>
          <w:sz w:val="28"/>
          <w:szCs w:val="28"/>
        </w:rPr>
        <w:t>, продолжительностью 21 календарный день и обеспечить их своевременную подготовку к летнему сезону, срок 02.04.2019.</w:t>
      </w:r>
    </w:p>
    <w:p w:rsidR="00EF57B0" w:rsidRPr="007F5734" w:rsidRDefault="00EF57B0" w:rsidP="00EF57B0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4.2. Обеспечить комплектование организаций отдыха, оздоровления и трудовой занятости детей (согласно заявке </w:t>
      </w:r>
      <w:proofErr w:type="spellStart"/>
      <w:r>
        <w:rPr>
          <w:spacing w:val="-1"/>
          <w:sz w:val="28"/>
          <w:szCs w:val="28"/>
        </w:rPr>
        <w:t>КДКиС</w:t>
      </w:r>
      <w:proofErr w:type="spellEnd"/>
      <w:r>
        <w:rPr>
          <w:spacing w:val="-1"/>
          <w:sz w:val="28"/>
          <w:szCs w:val="28"/>
        </w:rPr>
        <w:t xml:space="preserve">) квалифицированным </w:t>
      </w:r>
      <w:r w:rsidRPr="007F5734">
        <w:rPr>
          <w:color w:val="000000" w:themeColor="text1"/>
          <w:spacing w:val="-1"/>
          <w:sz w:val="28"/>
          <w:szCs w:val="28"/>
        </w:rPr>
        <w:t>педагогическим и  обслуживающим персоналом.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4.3. К работе </w:t>
      </w:r>
      <w:r w:rsidRPr="00C00877">
        <w:rPr>
          <w:sz w:val="28"/>
          <w:szCs w:val="28"/>
        </w:rPr>
        <w:t>в городском оздоровительном лагере с дневным пребыванием    детей и в учреждениях, задействованных в оздоровлении детей и подростков, допускать сотрудников  при наличии документального подтверждения своевременного  прохождения  медицинского осмотра.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5. Руководителям </w:t>
      </w:r>
      <w:r>
        <w:rPr>
          <w:spacing w:val="-1"/>
          <w:sz w:val="28"/>
          <w:szCs w:val="28"/>
        </w:rPr>
        <w:t>МБОУ СОШ №14 и МБОУ СОШ№19:</w:t>
      </w:r>
    </w:p>
    <w:p w:rsidR="00EF57B0" w:rsidRPr="007F5734" w:rsidRDefault="00EF57B0" w:rsidP="00EF57B0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5.1. Получить санитарно-эпидемиологическое </w:t>
      </w:r>
      <w:r w:rsidRPr="007F5734">
        <w:rPr>
          <w:color w:val="000000" w:themeColor="text1"/>
          <w:spacing w:val="-1"/>
          <w:sz w:val="28"/>
          <w:szCs w:val="28"/>
        </w:rPr>
        <w:t>заключение на деятельность детских организаций отдыха и оздоровления детей.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5.2. Назначить ответственных в образовательных учреждениях за организацию и сбор документов городского оздоровительного лагеря с дневным пребыванием детей и своевременную сдачу пакета документов в полном объеме в Межведомственную комиссию в срок за </w:t>
      </w:r>
      <w:r w:rsidRPr="007F5734">
        <w:rPr>
          <w:color w:val="000000" w:themeColor="text1"/>
          <w:spacing w:val="-1"/>
          <w:sz w:val="28"/>
          <w:szCs w:val="28"/>
        </w:rPr>
        <w:t>5 дней</w:t>
      </w:r>
      <w:r>
        <w:rPr>
          <w:spacing w:val="-1"/>
          <w:sz w:val="28"/>
          <w:szCs w:val="28"/>
        </w:rPr>
        <w:t xml:space="preserve"> до начала смены.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5.3. Организовать и провести 5-дневные учебные сборы по начальной военной подготовке для допризывной молодежи (учащиеся 10 классов образовательных школ города).</w:t>
      </w:r>
    </w:p>
    <w:p w:rsidR="00EF57B0" w:rsidRPr="007F5734" w:rsidRDefault="00EF57B0" w:rsidP="00EF57B0">
      <w:pPr>
        <w:pStyle w:val="a3"/>
        <w:shd w:val="clear" w:color="auto" w:fill="FFFFFF"/>
        <w:ind w:left="0" w:right="182" w:firstLine="709"/>
        <w:jc w:val="both"/>
        <w:rPr>
          <w:color w:val="000000" w:themeColor="text1"/>
          <w:spacing w:val="-1"/>
          <w:sz w:val="28"/>
          <w:szCs w:val="28"/>
        </w:rPr>
      </w:pPr>
      <w:r w:rsidRPr="007F5734">
        <w:rPr>
          <w:color w:val="000000" w:themeColor="text1"/>
          <w:spacing w:val="-1"/>
          <w:sz w:val="28"/>
          <w:szCs w:val="28"/>
        </w:rPr>
        <w:lastRenderedPageBreak/>
        <w:t xml:space="preserve">5.4 </w:t>
      </w:r>
      <w:proofErr w:type="spellStart"/>
      <w:r w:rsidRPr="007F5734">
        <w:rPr>
          <w:color w:val="000000" w:themeColor="text1"/>
          <w:spacing w:val="-1"/>
          <w:sz w:val="28"/>
          <w:szCs w:val="28"/>
        </w:rPr>
        <w:t>Обкос</w:t>
      </w:r>
      <w:proofErr w:type="spellEnd"/>
      <w:r w:rsidRPr="007F5734">
        <w:rPr>
          <w:color w:val="000000" w:themeColor="text1"/>
          <w:spacing w:val="-1"/>
          <w:sz w:val="28"/>
          <w:szCs w:val="28"/>
        </w:rPr>
        <w:t xml:space="preserve"> травы на площадках летнего городского лагеря</w:t>
      </w:r>
    </w:p>
    <w:p w:rsidR="00EF57B0" w:rsidRPr="00E64A6C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6. Комитету по делам культуры и спорта: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6.1. </w:t>
      </w:r>
      <w:r>
        <w:rPr>
          <w:spacing w:val="-3"/>
          <w:sz w:val="28"/>
          <w:szCs w:val="28"/>
        </w:rPr>
        <w:t>Н</w:t>
      </w:r>
      <w:r w:rsidRPr="00C00877">
        <w:rPr>
          <w:spacing w:val="-3"/>
          <w:sz w:val="28"/>
          <w:szCs w:val="28"/>
        </w:rPr>
        <w:t>азнач</w:t>
      </w:r>
      <w:r>
        <w:rPr>
          <w:spacing w:val="-3"/>
          <w:sz w:val="28"/>
          <w:szCs w:val="28"/>
        </w:rPr>
        <w:t xml:space="preserve">ить ответственных по организации </w:t>
      </w:r>
      <w:r>
        <w:rPr>
          <w:spacing w:val="-2"/>
          <w:sz w:val="28"/>
          <w:szCs w:val="28"/>
        </w:rPr>
        <w:t xml:space="preserve">городского </w:t>
      </w:r>
      <w:r w:rsidRPr="00C00877">
        <w:rPr>
          <w:sz w:val="28"/>
          <w:szCs w:val="28"/>
        </w:rPr>
        <w:t>оздоровительного лагеря с дневным пребыванием детей</w:t>
      </w:r>
      <w:r>
        <w:rPr>
          <w:sz w:val="28"/>
          <w:szCs w:val="28"/>
        </w:rPr>
        <w:t xml:space="preserve"> в подведомственных учреждениях</w:t>
      </w:r>
      <w:r w:rsidRPr="00C00877">
        <w:rPr>
          <w:sz w:val="28"/>
          <w:szCs w:val="28"/>
        </w:rPr>
        <w:t>, срок 01.04.201</w:t>
      </w:r>
      <w:r>
        <w:rPr>
          <w:sz w:val="28"/>
          <w:szCs w:val="28"/>
        </w:rPr>
        <w:t>9.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</w:t>
      </w:r>
      <w:r w:rsidRPr="00C00877">
        <w:rPr>
          <w:sz w:val="28"/>
          <w:szCs w:val="28"/>
        </w:rPr>
        <w:t>беспечить трудоустройство подростков в т.ч. детей-сирот, детей оставшихся без попечения родителей, детей безработных граждан, детей из неполных и многодетных семей, а также детей, состоящих на учете в подразделениях по делам несовершеннолетних</w:t>
      </w:r>
      <w:r>
        <w:rPr>
          <w:sz w:val="28"/>
          <w:szCs w:val="28"/>
        </w:rPr>
        <w:t>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Оказывать методическую помощь в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 детей и подростков в городском оздоровительном лагере с дневным пребыванием детей.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Рекомендовать в каникулярный период организовать игровые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площадки в микрорайонах города и социально-культурные проекты с участием детей.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C00877">
        <w:rPr>
          <w:sz w:val="28"/>
          <w:szCs w:val="28"/>
        </w:rPr>
        <w:t>Д</w:t>
      </w:r>
      <w:r>
        <w:rPr>
          <w:sz w:val="28"/>
          <w:szCs w:val="28"/>
        </w:rPr>
        <w:t>иректору ДЮСШ (</w:t>
      </w:r>
      <w:proofErr w:type="spellStart"/>
      <w:r>
        <w:rPr>
          <w:sz w:val="28"/>
          <w:szCs w:val="28"/>
        </w:rPr>
        <w:t>Ризванов</w:t>
      </w:r>
      <w:proofErr w:type="spellEnd"/>
      <w:r>
        <w:rPr>
          <w:sz w:val="28"/>
          <w:szCs w:val="28"/>
        </w:rPr>
        <w:t xml:space="preserve"> Р.Р.), ДШИ  </w:t>
      </w:r>
      <w:r w:rsidRPr="00C00877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C00877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C00877">
        <w:rPr>
          <w:sz w:val="28"/>
          <w:szCs w:val="28"/>
        </w:rPr>
        <w:t>Пантыкина</w:t>
      </w:r>
      <w:proofErr w:type="spellEnd"/>
      <w:r>
        <w:rPr>
          <w:sz w:val="28"/>
          <w:szCs w:val="28"/>
        </w:rPr>
        <w:t xml:space="preserve"> (Дерябина Т.В.), МБУК библиотека им. Ф.Ф.Павленкова (Полуянова Е.В.), МБУК «ГЦКД» (</w:t>
      </w:r>
      <w:proofErr w:type="spellStart"/>
      <w:r>
        <w:rPr>
          <w:sz w:val="28"/>
          <w:szCs w:val="28"/>
        </w:rPr>
        <w:t>Носарева</w:t>
      </w:r>
      <w:proofErr w:type="spellEnd"/>
      <w:r>
        <w:rPr>
          <w:sz w:val="28"/>
          <w:szCs w:val="28"/>
        </w:rPr>
        <w:t xml:space="preserve"> Т.В.):</w:t>
      </w:r>
    </w:p>
    <w:p w:rsidR="00EF57B0" w:rsidRDefault="00EF57B0" w:rsidP="00EF57B0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proofErr w:type="gramStart"/>
      <w:r>
        <w:rPr>
          <w:sz w:val="28"/>
          <w:szCs w:val="28"/>
        </w:rPr>
        <w:t>С</w:t>
      </w:r>
      <w:r w:rsidRPr="00C0087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ответственным за организацию мероприятий в </w:t>
      </w:r>
      <w:r w:rsidRPr="00C00877">
        <w:rPr>
          <w:sz w:val="28"/>
          <w:szCs w:val="28"/>
        </w:rPr>
        <w:t>го</w:t>
      </w:r>
      <w:r>
        <w:rPr>
          <w:sz w:val="28"/>
          <w:szCs w:val="28"/>
        </w:rPr>
        <w:t>родском оздоровительном лагере с дневным пребыванием детей организовать спортивно-массовые и культурно-просветительные мероприятия с детьми подростками в летний период.</w:t>
      </w:r>
      <w:proofErr w:type="gramEnd"/>
      <w:r>
        <w:rPr>
          <w:sz w:val="28"/>
          <w:szCs w:val="28"/>
        </w:rPr>
        <w:t xml:space="preserve"> </w:t>
      </w:r>
      <w:r w:rsidRPr="00C00877">
        <w:rPr>
          <w:sz w:val="28"/>
          <w:szCs w:val="28"/>
        </w:rPr>
        <w:t xml:space="preserve"> Согласовать количество, периодичность и содержание мероприятий</w:t>
      </w:r>
      <w:r>
        <w:rPr>
          <w:sz w:val="28"/>
          <w:szCs w:val="28"/>
        </w:rPr>
        <w:t>.</w:t>
      </w:r>
    </w:p>
    <w:p w:rsidR="00EF57B0" w:rsidRDefault="00EF57B0" w:rsidP="00EF57B0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7.2. </w:t>
      </w:r>
      <w:r>
        <w:rPr>
          <w:sz w:val="28"/>
          <w:szCs w:val="28"/>
        </w:rPr>
        <w:t>О</w:t>
      </w:r>
      <w:r w:rsidRPr="00C00877">
        <w:rPr>
          <w:sz w:val="28"/>
          <w:szCs w:val="28"/>
        </w:rPr>
        <w:t xml:space="preserve">беспечить методическую помощь летним оздоровительным учреждениям в организации физического воспитания детей и подростков (реализация проекта по внедрению </w:t>
      </w:r>
      <w:r>
        <w:rPr>
          <w:sz w:val="28"/>
          <w:szCs w:val="28"/>
        </w:rPr>
        <w:t xml:space="preserve">Всероссийского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спортивного</w:t>
      </w:r>
      <w:proofErr w:type="gramEnd"/>
      <w:r w:rsidRPr="00C00877">
        <w:rPr>
          <w:sz w:val="28"/>
          <w:szCs w:val="28"/>
        </w:rPr>
        <w:t xml:space="preserve"> комплекса «Готов к труду и обороне Отечества») и культурно-просветительского воспитания детей (организация концертов и </w:t>
      </w:r>
      <w:r>
        <w:rPr>
          <w:sz w:val="28"/>
          <w:szCs w:val="28"/>
        </w:rPr>
        <w:t>лекториев).</w:t>
      </w:r>
    </w:p>
    <w:p w:rsidR="00EF57B0" w:rsidRDefault="00EF57B0" w:rsidP="00EF57B0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spacing w:val="-7"/>
          <w:sz w:val="28"/>
          <w:szCs w:val="28"/>
        </w:rPr>
        <w:t>Рекомендовать руководителям образовательных учреждений и учреждений дополнительного образования предусмотреть материальное стимулирование работников образовательных учреждений занятых в организации летней оздоровительной кампании.</w:t>
      </w:r>
    </w:p>
    <w:p w:rsidR="00EF57B0" w:rsidRDefault="00EF57B0" w:rsidP="00EF57B0">
      <w:pPr>
        <w:shd w:val="clear" w:color="auto" w:fill="FFFFFF"/>
        <w:ind w:right="11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9. </w:t>
      </w:r>
      <w:r>
        <w:rPr>
          <w:sz w:val="28"/>
          <w:szCs w:val="28"/>
        </w:rPr>
        <w:t xml:space="preserve">МКУ </w:t>
      </w:r>
      <w:r w:rsidRPr="00677747">
        <w:rPr>
          <w:sz w:val="28"/>
          <w:szCs w:val="28"/>
        </w:rPr>
        <w:t>ЦБГО</w:t>
      </w:r>
      <w:r>
        <w:rPr>
          <w:sz w:val="28"/>
          <w:szCs w:val="28"/>
        </w:rPr>
        <w:t>:</w:t>
      </w:r>
    </w:p>
    <w:p w:rsidR="00EF57B0" w:rsidRDefault="00EF57B0" w:rsidP="00EF57B0">
      <w:pPr>
        <w:shd w:val="clear" w:color="auto" w:fill="FFFFFF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9.1. </w:t>
      </w:r>
      <w:r w:rsidRPr="00C00877">
        <w:rPr>
          <w:sz w:val="28"/>
          <w:szCs w:val="28"/>
        </w:rPr>
        <w:t>Назначить ответственного за проведением ежемесячного мониторинга оздоровительной кампании 201</w:t>
      </w:r>
      <w:r>
        <w:rPr>
          <w:sz w:val="28"/>
          <w:szCs w:val="28"/>
        </w:rPr>
        <w:t>9</w:t>
      </w:r>
      <w:r w:rsidRPr="00C00877">
        <w:rPr>
          <w:sz w:val="28"/>
          <w:szCs w:val="28"/>
        </w:rPr>
        <w:t xml:space="preserve"> года.</w:t>
      </w:r>
    </w:p>
    <w:p w:rsidR="00EF57B0" w:rsidRDefault="00EF57B0" w:rsidP="00EF57B0">
      <w:pPr>
        <w:shd w:val="clear" w:color="auto" w:fill="FFFFFF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О</w:t>
      </w:r>
      <w:r w:rsidRPr="00C00877">
        <w:rPr>
          <w:sz w:val="28"/>
          <w:szCs w:val="28"/>
        </w:rPr>
        <w:t xml:space="preserve">беспечить ведение реестра организации отдыха и оздоровления детей </w:t>
      </w:r>
      <w:r w:rsidRPr="00C00877">
        <w:rPr>
          <w:spacing w:val="-1"/>
          <w:sz w:val="28"/>
          <w:szCs w:val="28"/>
        </w:rPr>
        <w:t xml:space="preserve">в соответствии с требованиями Административного регламента по оздоровлению детей в каникулярное время, предоставлять информацию об итогах </w:t>
      </w:r>
      <w:r w:rsidRPr="00C00877">
        <w:rPr>
          <w:sz w:val="28"/>
          <w:szCs w:val="28"/>
        </w:rPr>
        <w:t>детской оздоровительной кампании.</w:t>
      </w:r>
    </w:p>
    <w:p w:rsidR="00EF57B0" w:rsidRPr="007F5734" w:rsidRDefault="00EF57B0" w:rsidP="00EF57B0">
      <w:pPr>
        <w:shd w:val="clear" w:color="auto" w:fill="FFFFFF"/>
        <w:ind w:right="14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9.3. С</w:t>
      </w:r>
      <w:r w:rsidRPr="00C00877">
        <w:rPr>
          <w:sz w:val="28"/>
          <w:szCs w:val="28"/>
        </w:rPr>
        <w:t>воевременно предоставлять статистическую, аналитическую информацию п</w:t>
      </w:r>
      <w:r>
        <w:rPr>
          <w:sz w:val="28"/>
          <w:szCs w:val="28"/>
        </w:rPr>
        <w:t>о организации летнего отдыха в М</w:t>
      </w:r>
      <w:r w:rsidRPr="00C00877">
        <w:rPr>
          <w:sz w:val="28"/>
          <w:szCs w:val="28"/>
        </w:rPr>
        <w:t>ежведомственную комиссию</w:t>
      </w:r>
      <w:r>
        <w:rPr>
          <w:sz w:val="28"/>
          <w:szCs w:val="28"/>
        </w:rPr>
        <w:t xml:space="preserve">, </w:t>
      </w:r>
      <w:r w:rsidRPr="007F5734">
        <w:rPr>
          <w:color w:val="000000" w:themeColor="text1"/>
          <w:sz w:val="28"/>
          <w:szCs w:val="28"/>
        </w:rPr>
        <w:t>Министерство образования и молодежной политики Свердловской области и «Главным распорядителем средств областного бюджета, предусмотренных для предоставления субсидий, является Министерство образования и молодежной политики Свердловской области.</w:t>
      </w:r>
    </w:p>
    <w:p w:rsidR="00EF57B0" w:rsidRDefault="00EF57B0" w:rsidP="00EF57B0">
      <w:pPr>
        <w:shd w:val="clear" w:color="auto" w:fill="FFFFFF"/>
        <w:ind w:right="1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C00877">
        <w:rPr>
          <w:spacing w:val="-1"/>
          <w:sz w:val="28"/>
          <w:szCs w:val="28"/>
        </w:rPr>
        <w:t xml:space="preserve">Рекомендовать ГБУЗ </w:t>
      </w:r>
      <w:proofErr w:type="gramStart"/>
      <w:r w:rsidRPr="00C00877">
        <w:rPr>
          <w:spacing w:val="-1"/>
          <w:sz w:val="28"/>
          <w:szCs w:val="28"/>
        </w:rPr>
        <w:t>СО</w:t>
      </w:r>
      <w:proofErr w:type="gramEnd"/>
      <w:r w:rsidRPr="00C00877">
        <w:rPr>
          <w:spacing w:val="-1"/>
          <w:sz w:val="28"/>
          <w:szCs w:val="28"/>
        </w:rPr>
        <w:t xml:space="preserve"> «Центральная городская бо</w:t>
      </w:r>
      <w:r>
        <w:rPr>
          <w:spacing w:val="-1"/>
          <w:sz w:val="28"/>
          <w:szCs w:val="28"/>
        </w:rPr>
        <w:t xml:space="preserve">льница г. Верхняя </w:t>
      </w:r>
      <w:r>
        <w:rPr>
          <w:spacing w:val="-1"/>
          <w:sz w:val="28"/>
          <w:szCs w:val="28"/>
        </w:rPr>
        <w:lastRenderedPageBreak/>
        <w:t>Тура» (Кузнецова О.Н.</w:t>
      </w:r>
      <w:r w:rsidRPr="00C00877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:</w:t>
      </w:r>
    </w:p>
    <w:p w:rsidR="00EF57B0" w:rsidRDefault="00EF57B0" w:rsidP="00EF57B0">
      <w:pPr>
        <w:shd w:val="clear" w:color="auto" w:fill="FFFFFF"/>
        <w:ind w:right="1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10.1 обеспечить медицинское обслуживание летней оздоровительной кампании 2019 года:</w:t>
      </w:r>
    </w:p>
    <w:p w:rsidR="00EF57B0" w:rsidRDefault="00EF57B0" w:rsidP="00EF57B0">
      <w:pPr>
        <w:shd w:val="clear" w:color="auto" w:fill="FFFFFF"/>
        <w:ind w:right="1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10.2. П</w:t>
      </w:r>
      <w:r w:rsidRPr="00C00877">
        <w:rPr>
          <w:spacing w:val="-1"/>
          <w:sz w:val="28"/>
          <w:szCs w:val="28"/>
        </w:rPr>
        <w:t xml:space="preserve">роведение бесплатных медицинских осмотров детей до 18 лет, при оформлении путёвок в загородные и городские оздоровительные </w:t>
      </w:r>
      <w:r w:rsidRPr="00C00877">
        <w:rPr>
          <w:sz w:val="28"/>
          <w:szCs w:val="28"/>
        </w:rPr>
        <w:t>лагеря, а также на временную занятость в период летних каникул.</w:t>
      </w:r>
    </w:p>
    <w:p w:rsidR="00EF57B0" w:rsidRPr="007F5734" w:rsidRDefault="00EF57B0" w:rsidP="00EF57B0">
      <w:pPr>
        <w:shd w:val="clear" w:color="auto" w:fill="FFFFFF"/>
        <w:ind w:right="149"/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5734">
        <w:rPr>
          <w:color w:val="000000" w:themeColor="text1"/>
          <w:spacing w:val="-1"/>
          <w:sz w:val="28"/>
          <w:szCs w:val="28"/>
        </w:rPr>
        <w:t>10.3. Обеспечить медицинское обслуживание детей в городском оздоровительном лагере дневного пребывания детей, в т.ч. провести оценку эффективного оздоровления (с использованием спирометров, динамометров и т.д.), анализ питания детей и т.д.</w:t>
      </w:r>
    </w:p>
    <w:p w:rsidR="00EF57B0" w:rsidRDefault="00EF57B0" w:rsidP="00EF57B0">
      <w:pPr>
        <w:shd w:val="clear" w:color="auto" w:fill="FFFFFF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Рекомендовать начальнику МО МВД России «</w:t>
      </w:r>
      <w:proofErr w:type="spellStart"/>
      <w:r>
        <w:rPr>
          <w:sz w:val="28"/>
          <w:szCs w:val="28"/>
        </w:rPr>
        <w:t>Кушвинский</w:t>
      </w:r>
      <w:proofErr w:type="spellEnd"/>
      <w:r>
        <w:rPr>
          <w:sz w:val="28"/>
          <w:szCs w:val="28"/>
        </w:rPr>
        <w:t>» (Ермаков Е.С.):</w:t>
      </w:r>
    </w:p>
    <w:p w:rsidR="00EF57B0" w:rsidRDefault="00EF57B0" w:rsidP="00EF57B0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11.1. П</w:t>
      </w:r>
      <w:r w:rsidRPr="00C00877">
        <w:rPr>
          <w:sz w:val="28"/>
          <w:szCs w:val="28"/>
        </w:rPr>
        <w:t>ринять меры по обеспечению общественного порядка и безопасности в местах организа</w:t>
      </w:r>
      <w:r>
        <w:rPr>
          <w:sz w:val="28"/>
          <w:szCs w:val="28"/>
        </w:rPr>
        <w:t>ции отдыха и оздоровления детей.</w:t>
      </w:r>
    </w:p>
    <w:p w:rsidR="00EF57B0" w:rsidRDefault="00EF57B0" w:rsidP="00EF57B0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11.2. О</w:t>
      </w:r>
      <w:r w:rsidRPr="00C00877">
        <w:rPr>
          <w:sz w:val="28"/>
          <w:szCs w:val="28"/>
        </w:rPr>
        <w:t xml:space="preserve">существлять профилактические меры по предупреждению правонарушений несовершеннолетних, детского дорожно-транспортного </w:t>
      </w:r>
      <w:r w:rsidRPr="00C00877">
        <w:rPr>
          <w:spacing w:val="-1"/>
          <w:sz w:val="28"/>
          <w:szCs w:val="28"/>
        </w:rPr>
        <w:t xml:space="preserve">травматизма, созданию условий для безопасного пребывания граждан в местах </w:t>
      </w:r>
      <w:r w:rsidRPr="00C00877">
        <w:rPr>
          <w:sz w:val="28"/>
          <w:szCs w:val="28"/>
        </w:rPr>
        <w:t>отдыха и оздоровления</w:t>
      </w:r>
      <w:r>
        <w:rPr>
          <w:sz w:val="28"/>
          <w:szCs w:val="28"/>
        </w:rPr>
        <w:t>.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Всем </w:t>
      </w:r>
      <w:r>
        <w:rPr>
          <w:rFonts w:eastAsia="Calibri"/>
          <w:sz w:val="28"/>
          <w:szCs w:val="28"/>
          <w:lang w:eastAsia="en-US"/>
        </w:rPr>
        <w:t>о</w:t>
      </w:r>
      <w:r w:rsidRPr="00327166">
        <w:rPr>
          <w:rFonts w:eastAsia="Calibri"/>
          <w:sz w:val="28"/>
          <w:szCs w:val="28"/>
          <w:lang w:eastAsia="en-US"/>
        </w:rPr>
        <w:t>тветственным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0877">
        <w:rPr>
          <w:color w:val="000000"/>
          <w:sz w:val="28"/>
          <w:szCs w:val="28"/>
          <w:lang w:eastAsia="en-US"/>
        </w:rPr>
        <w:t xml:space="preserve">по организации отдыха, оздоровления, занятости </w:t>
      </w:r>
      <w:r w:rsidRPr="00C00877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: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12.1. О</w:t>
      </w:r>
      <w:r w:rsidRPr="00C00877">
        <w:rPr>
          <w:color w:val="000000"/>
          <w:sz w:val="28"/>
          <w:szCs w:val="28"/>
          <w:lang w:eastAsia="en-US"/>
        </w:rPr>
        <w:t xml:space="preserve">беспечить информирование в течение суток городской межведомственной комиссии по организации отдыха, оздоровления, занятости </w:t>
      </w:r>
      <w:r w:rsidRPr="00C00877">
        <w:rPr>
          <w:sz w:val="28"/>
          <w:szCs w:val="28"/>
        </w:rPr>
        <w:t>детей и подростков о несчастных случаях с детьми и сотрудниками, инфекционных заболеваниях, массовых заболеваниях.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 Осуществлять перевозку детей </w:t>
      </w:r>
      <w:proofErr w:type="gramStart"/>
      <w:r>
        <w:rPr>
          <w:sz w:val="28"/>
          <w:szCs w:val="28"/>
        </w:rPr>
        <w:t>к местам отдыха в соответствии с методическими рекомендациями по обеспечению безопасности при перевозке</w:t>
      </w:r>
      <w:proofErr w:type="gramEnd"/>
      <w:r>
        <w:rPr>
          <w:sz w:val="28"/>
          <w:szCs w:val="28"/>
        </w:rPr>
        <w:t xml:space="preserve"> организованных групп детей автомобильным транспортом, утвержденными указанием заместителя начальника ГУВД по Свердловской области № 22/4024 от 16.07.2007, документы для согласования маршрутов движения автотранспорта предоставлять в МО МВД России «</w:t>
      </w:r>
      <w:proofErr w:type="spellStart"/>
      <w:r>
        <w:rPr>
          <w:sz w:val="28"/>
          <w:szCs w:val="28"/>
        </w:rPr>
        <w:t>Кушвинский</w:t>
      </w:r>
      <w:proofErr w:type="spellEnd"/>
      <w:r>
        <w:rPr>
          <w:sz w:val="28"/>
          <w:szCs w:val="28"/>
        </w:rPr>
        <w:t xml:space="preserve">» согласно рекомендаций. 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12.3. Обеспечить установленные меры безопасности при организации перевозок детей к местам отдыха и обратно, при выезде за пределы Свердловской области установить закрепление за группой, численностью 12 детей, не менее одного руководителя группы, обеспечение горячего питания в поездке, обязательное медицинское сопровождение организованных групп детей к месту отдыха и обратно.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Опубликовать настоящее п</w:t>
      </w:r>
      <w:r w:rsidRPr="00C00877">
        <w:rPr>
          <w:sz w:val="28"/>
          <w:szCs w:val="28"/>
        </w:rPr>
        <w:t>остановление в газете «Голос Верхней Туры»</w:t>
      </w:r>
      <w:r>
        <w:rPr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>
        <w:rPr>
          <w:spacing w:val="-3"/>
          <w:sz w:val="28"/>
          <w:szCs w:val="28"/>
        </w:rPr>
        <w:t>Контроль  исполнения</w:t>
      </w:r>
      <w:r w:rsidRPr="00C00877">
        <w:rPr>
          <w:spacing w:val="-3"/>
          <w:sz w:val="28"/>
          <w:szCs w:val="28"/>
        </w:rPr>
        <w:t xml:space="preserve"> настоящего </w:t>
      </w:r>
      <w:r>
        <w:rPr>
          <w:spacing w:val="-3"/>
          <w:sz w:val="28"/>
          <w:szCs w:val="28"/>
        </w:rPr>
        <w:t>п</w:t>
      </w:r>
      <w:r w:rsidRPr="00C00877">
        <w:rPr>
          <w:spacing w:val="-3"/>
          <w:sz w:val="28"/>
          <w:szCs w:val="28"/>
        </w:rPr>
        <w:t>остановления возложить на</w:t>
      </w:r>
      <w:r w:rsidRPr="00C00877">
        <w:rPr>
          <w:spacing w:val="-3"/>
          <w:sz w:val="28"/>
          <w:szCs w:val="28"/>
        </w:rPr>
        <w:br/>
      </w:r>
      <w:r w:rsidRPr="00C00877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 Ирину Михайловну Аверкиеву</w:t>
      </w:r>
      <w:r w:rsidRPr="00C00877">
        <w:rPr>
          <w:sz w:val="28"/>
          <w:szCs w:val="28"/>
        </w:rPr>
        <w:t>.</w:t>
      </w: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</w:p>
    <w:p w:rsidR="00EF57B0" w:rsidRDefault="00EF57B0" w:rsidP="00EF57B0">
      <w:pPr>
        <w:shd w:val="clear" w:color="auto" w:fill="FFFFFF"/>
        <w:ind w:right="125"/>
        <w:jc w:val="both"/>
        <w:rPr>
          <w:sz w:val="28"/>
          <w:szCs w:val="28"/>
        </w:rPr>
      </w:pPr>
    </w:p>
    <w:p w:rsidR="00063B3C" w:rsidRPr="001642F2" w:rsidRDefault="00EF57B0" w:rsidP="00EF57B0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</w:t>
      </w:r>
      <w:r w:rsidR="00C44366">
        <w:rPr>
          <w:sz w:val="28"/>
          <w:szCs w:val="28"/>
        </w:rPr>
        <w:t>н</w:t>
      </w:r>
    </w:p>
    <w:p w:rsidR="000E6301" w:rsidRDefault="000E6301" w:rsidP="00B941FB">
      <w:pPr>
        <w:shd w:val="clear" w:color="auto" w:fill="FFFFFF"/>
        <w:ind w:firstLine="4395"/>
        <w:rPr>
          <w:sz w:val="28"/>
          <w:szCs w:val="28"/>
        </w:rPr>
      </w:pPr>
    </w:p>
    <w:p w:rsidR="000E6301" w:rsidRDefault="000E6301" w:rsidP="00B941FB">
      <w:pPr>
        <w:shd w:val="clear" w:color="auto" w:fill="FFFFFF"/>
        <w:ind w:firstLine="4395"/>
        <w:rPr>
          <w:sz w:val="28"/>
          <w:szCs w:val="28"/>
        </w:rPr>
      </w:pPr>
    </w:p>
    <w:p w:rsidR="000E6301" w:rsidRDefault="00EF57B0" w:rsidP="000E6301">
      <w:pPr>
        <w:shd w:val="clear" w:color="auto" w:fill="FFFFFF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301">
        <w:rPr>
          <w:sz w:val="28"/>
          <w:szCs w:val="28"/>
        </w:rPr>
        <w:t xml:space="preserve">   Приложение №1</w:t>
      </w:r>
    </w:p>
    <w:p w:rsidR="000E6301" w:rsidRPr="00C00877" w:rsidRDefault="000E6301" w:rsidP="000E6301">
      <w:pPr>
        <w:shd w:val="clear" w:color="auto" w:fill="FFFFFF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к п</w:t>
      </w:r>
      <w:r w:rsidRPr="00C0087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0E6301" w:rsidRPr="00C00877" w:rsidRDefault="000E6301" w:rsidP="00293FED">
      <w:pPr>
        <w:shd w:val="clear" w:color="auto" w:fill="FFFFFF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Pr="00C00877">
        <w:rPr>
          <w:sz w:val="28"/>
          <w:szCs w:val="28"/>
        </w:rPr>
        <w:t>лавы городского округа Верхняя Тура</w:t>
      </w:r>
      <w:r w:rsidR="00293FED">
        <w:rPr>
          <w:sz w:val="28"/>
          <w:szCs w:val="28"/>
        </w:rPr>
        <w:br/>
        <w:t xml:space="preserve">                                                                   от 01.03.2019г. № </w:t>
      </w:r>
      <w:r w:rsidR="005E387B">
        <w:rPr>
          <w:sz w:val="28"/>
          <w:szCs w:val="28"/>
        </w:rPr>
        <w:t>57</w:t>
      </w:r>
    </w:p>
    <w:p w:rsidR="000E6301" w:rsidRDefault="000E6301" w:rsidP="000E6301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0E6301" w:rsidRDefault="000E6301" w:rsidP="000E6301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0E6301" w:rsidRPr="00E30A19" w:rsidRDefault="000E6301" w:rsidP="000E6301">
      <w:pPr>
        <w:shd w:val="clear" w:color="auto" w:fill="FFFFFF"/>
        <w:jc w:val="center"/>
        <w:rPr>
          <w:b/>
          <w:sz w:val="28"/>
          <w:szCs w:val="28"/>
        </w:rPr>
      </w:pPr>
      <w:r w:rsidRPr="00E30A19">
        <w:rPr>
          <w:b/>
          <w:sz w:val="28"/>
          <w:szCs w:val="28"/>
        </w:rPr>
        <w:t>Состав межведомственной комиссии по организации</w:t>
      </w:r>
      <w:r>
        <w:rPr>
          <w:b/>
          <w:sz w:val="28"/>
          <w:szCs w:val="28"/>
        </w:rPr>
        <w:t xml:space="preserve"> </w:t>
      </w:r>
      <w:r w:rsidRPr="00E30A19">
        <w:rPr>
          <w:b/>
          <w:sz w:val="28"/>
          <w:szCs w:val="28"/>
        </w:rPr>
        <w:t>отдыха, оздоровления, зан</w:t>
      </w:r>
      <w:r>
        <w:rPr>
          <w:b/>
          <w:sz w:val="28"/>
          <w:szCs w:val="28"/>
        </w:rPr>
        <w:t>ятости детей и подростков в 2019</w:t>
      </w:r>
      <w:r w:rsidRPr="00E30A19">
        <w:rPr>
          <w:b/>
          <w:sz w:val="28"/>
          <w:szCs w:val="28"/>
        </w:rPr>
        <w:t xml:space="preserve"> году Городского округа Верхняя Тура </w:t>
      </w:r>
    </w:p>
    <w:p w:rsidR="000E6301" w:rsidRPr="00E30A19" w:rsidRDefault="000E6301" w:rsidP="000E630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E6301" w:rsidRDefault="000E6301" w:rsidP="000E6301">
      <w:pPr>
        <w:shd w:val="clear" w:color="auto" w:fill="FFFFFF"/>
        <w:ind w:firstLine="709"/>
        <w:jc w:val="center"/>
      </w:pPr>
    </w:p>
    <w:p w:rsidR="000E6301" w:rsidRDefault="000E6301" w:rsidP="000E6301">
      <w:pPr>
        <w:shd w:val="clear" w:color="auto" w:fill="FFFFFF"/>
        <w:tabs>
          <w:tab w:val="left" w:pos="274"/>
        </w:tabs>
        <w:ind w:right="43" w:firstLine="709"/>
        <w:jc w:val="both"/>
      </w:pPr>
      <w:r w:rsidRPr="00551B9F">
        <w:rPr>
          <w:bCs/>
          <w:sz w:val="28"/>
          <w:szCs w:val="28"/>
        </w:rPr>
        <w:t>1</w:t>
      </w:r>
      <w:r>
        <w:rPr>
          <w:sz w:val="28"/>
          <w:szCs w:val="28"/>
        </w:rPr>
        <w:t>. Аверкиева Ирина Михайловна – заместитель главы администрации  Городского округа Верхняя Тура, председатель межведомственной комиссии.</w:t>
      </w:r>
    </w:p>
    <w:p w:rsidR="000E6301" w:rsidRDefault="000E6301" w:rsidP="000E6301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 Щапова Елена Геннадьевна – председатель Комитета по делам культуры и спорта, заместитель председателя межведомственной комиссии.</w:t>
      </w:r>
    </w:p>
    <w:p w:rsidR="000E6301" w:rsidRDefault="000E6301" w:rsidP="000E6301">
      <w:pPr>
        <w:shd w:val="clear" w:color="auto" w:fill="FFFFFF"/>
        <w:tabs>
          <w:tab w:val="left" w:pos="552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Чукаева</w:t>
      </w:r>
      <w:proofErr w:type="spellEnd"/>
      <w:r>
        <w:rPr>
          <w:sz w:val="28"/>
          <w:szCs w:val="28"/>
        </w:rPr>
        <w:t xml:space="preserve"> Татьяна Владимировна – секретарь межведомственной комиссии.</w:t>
      </w:r>
    </w:p>
    <w:p w:rsidR="000E6301" w:rsidRDefault="000E6301" w:rsidP="000E6301">
      <w:pPr>
        <w:shd w:val="clear" w:color="auto" w:fill="FFFFFF"/>
        <w:tabs>
          <w:tab w:val="left" w:pos="274"/>
        </w:tabs>
        <w:spacing w:before="120" w:after="120"/>
        <w:ind w:firstLine="709"/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Члены комиссии:</w:t>
      </w:r>
    </w:p>
    <w:p w:rsidR="000E6301" w:rsidRDefault="000E6301" w:rsidP="000E6301">
      <w:pPr>
        <w:shd w:val="clear" w:color="auto" w:fill="FFFFFF"/>
        <w:tabs>
          <w:tab w:val="left" w:pos="552"/>
        </w:tabs>
        <w:ind w:right="-108" w:firstLine="709"/>
        <w:rPr>
          <w:spacing w:val="-16"/>
          <w:sz w:val="28"/>
          <w:szCs w:val="28"/>
        </w:rPr>
      </w:pPr>
      <w:r>
        <w:rPr>
          <w:sz w:val="28"/>
          <w:szCs w:val="28"/>
        </w:rPr>
        <w:tab/>
        <w:t xml:space="preserve">  4.Русаков Сергей Сергеевич – начальник отдела управления образованием</w:t>
      </w:r>
    </w:p>
    <w:p w:rsidR="000E6301" w:rsidRPr="00ED4685" w:rsidRDefault="000E6301" w:rsidP="000E6301">
      <w:pPr>
        <w:shd w:val="clear" w:color="auto" w:fill="FFFFFF"/>
        <w:tabs>
          <w:tab w:val="left" w:pos="802"/>
        </w:tabs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5.Лыкасова  Надежда   Вениаминовна – начальник финансового отдела администрации Городского округа Верхняя Тура.</w:t>
      </w:r>
    </w:p>
    <w:p w:rsidR="000E6301" w:rsidRDefault="000E6301" w:rsidP="000E6301">
      <w:pPr>
        <w:shd w:val="clear" w:color="auto" w:fill="FFFFFF"/>
        <w:tabs>
          <w:tab w:val="left" w:pos="802"/>
        </w:tabs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6.Николаева Тамара Васильевна – руководитель МКУ ЦБ ГО</w:t>
      </w:r>
    </w:p>
    <w:p w:rsidR="000E6301" w:rsidRDefault="000E6301" w:rsidP="000E6301">
      <w:pPr>
        <w:shd w:val="clear" w:color="auto" w:fill="FFFFFF"/>
        <w:tabs>
          <w:tab w:val="left" w:pos="0"/>
        </w:tabs>
        <w:ind w:firstLine="709"/>
        <w:rPr>
          <w:spacing w:val="-16"/>
          <w:sz w:val="28"/>
          <w:szCs w:val="28"/>
        </w:rPr>
      </w:pPr>
      <w:r>
        <w:rPr>
          <w:sz w:val="28"/>
          <w:szCs w:val="28"/>
        </w:rPr>
        <w:t>7.Кузнецова Ольга Николаевна – главный врач ГБУЗ  СО «</w:t>
      </w:r>
      <w:proofErr w:type="spellStart"/>
      <w:r>
        <w:rPr>
          <w:sz w:val="28"/>
          <w:szCs w:val="28"/>
        </w:rPr>
        <w:t>ЦГБг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ерхняяТура</w:t>
      </w:r>
      <w:proofErr w:type="spellEnd"/>
      <w:r>
        <w:rPr>
          <w:sz w:val="28"/>
          <w:szCs w:val="28"/>
        </w:rPr>
        <w:t>» (по согласованию)</w:t>
      </w:r>
    </w:p>
    <w:p w:rsidR="000E6301" w:rsidRPr="004F2E73" w:rsidRDefault="000E6301" w:rsidP="000E6301">
      <w:pPr>
        <w:shd w:val="clear" w:color="auto" w:fill="FFFFFF"/>
        <w:tabs>
          <w:tab w:val="left" w:pos="0"/>
        </w:tabs>
        <w:ind w:firstLine="709"/>
        <w:rPr>
          <w:spacing w:val="-21"/>
          <w:sz w:val="28"/>
          <w:szCs w:val="28"/>
        </w:rPr>
      </w:pPr>
      <w:r>
        <w:rPr>
          <w:sz w:val="28"/>
          <w:szCs w:val="28"/>
        </w:rPr>
        <w:t>8.</w:t>
      </w:r>
      <w:r w:rsidRPr="004F2E73">
        <w:rPr>
          <w:sz w:val="28"/>
          <w:szCs w:val="28"/>
        </w:rPr>
        <w:t xml:space="preserve">Ермаков Егор Сергеевич </w:t>
      </w:r>
      <w:r>
        <w:rPr>
          <w:sz w:val="28"/>
          <w:szCs w:val="28"/>
        </w:rPr>
        <w:t>–</w:t>
      </w:r>
      <w:r w:rsidRPr="004F2E73">
        <w:rPr>
          <w:sz w:val="28"/>
          <w:szCs w:val="28"/>
        </w:rPr>
        <w:t xml:space="preserve"> начальник  ММО  МВД «</w:t>
      </w:r>
      <w:proofErr w:type="spellStart"/>
      <w:r w:rsidRPr="004F2E73">
        <w:rPr>
          <w:sz w:val="28"/>
          <w:szCs w:val="28"/>
        </w:rPr>
        <w:t>Кушвинский</w:t>
      </w:r>
      <w:proofErr w:type="spellEnd"/>
      <w:r w:rsidRPr="004F2E73">
        <w:rPr>
          <w:sz w:val="28"/>
          <w:szCs w:val="28"/>
        </w:rPr>
        <w:t>» (по согласованию)</w:t>
      </w:r>
    </w:p>
    <w:p w:rsidR="000E6301" w:rsidRPr="004F2E73" w:rsidRDefault="000E6301" w:rsidP="000E6301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4F2E73">
        <w:rPr>
          <w:sz w:val="28"/>
          <w:szCs w:val="28"/>
        </w:rPr>
        <w:t xml:space="preserve">Чистяков Дмитрий Валентинович </w:t>
      </w:r>
      <w:r>
        <w:rPr>
          <w:sz w:val="28"/>
          <w:szCs w:val="28"/>
        </w:rPr>
        <w:t>–</w:t>
      </w:r>
      <w:r w:rsidRPr="004F2E73">
        <w:rPr>
          <w:sz w:val="28"/>
          <w:szCs w:val="28"/>
        </w:rPr>
        <w:t xml:space="preserve"> начальник ОНД по </w:t>
      </w:r>
      <w:proofErr w:type="spellStart"/>
      <w:r w:rsidRPr="004F2E73">
        <w:rPr>
          <w:sz w:val="28"/>
          <w:szCs w:val="28"/>
        </w:rPr>
        <w:t>Кушвинскому</w:t>
      </w:r>
      <w:proofErr w:type="spellEnd"/>
      <w:r w:rsidRPr="004F2E73">
        <w:rPr>
          <w:sz w:val="28"/>
          <w:szCs w:val="28"/>
        </w:rPr>
        <w:t xml:space="preserve">   Городскому округу и Городскому округу Верхняя Тура (по согласованию)</w:t>
      </w:r>
    </w:p>
    <w:p w:rsidR="000E6301" w:rsidRPr="00ED4685" w:rsidRDefault="000E6301" w:rsidP="000E6301">
      <w:pPr>
        <w:shd w:val="clear" w:color="auto" w:fill="FFFFFF"/>
        <w:tabs>
          <w:tab w:val="left" w:pos="802"/>
        </w:tabs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 10.Чуйкина Маргарита Николаевна – депутат Думы Городского округа Верхняя Тура (по согласованию)</w:t>
      </w:r>
    </w:p>
    <w:p w:rsidR="000E6301" w:rsidRDefault="000E6301" w:rsidP="000E6301">
      <w:pPr>
        <w:shd w:val="clear" w:color="auto" w:fill="FFFFFF"/>
        <w:tabs>
          <w:tab w:val="left" w:pos="8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11.Шакина Людмила Вадимовна – главный редактор газеты «Голос Верхней Туры».</w:t>
      </w:r>
    </w:p>
    <w:p w:rsidR="000E6301" w:rsidRPr="007E388B" w:rsidRDefault="000E6301" w:rsidP="000E6301">
      <w:pPr>
        <w:shd w:val="clear" w:color="auto" w:fill="FFFFFF"/>
        <w:tabs>
          <w:tab w:val="left" w:pos="8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388B">
        <w:rPr>
          <w:sz w:val="28"/>
          <w:szCs w:val="28"/>
        </w:rPr>
        <w:t xml:space="preserve">12. Попова О.Б. </w:t>
      </w:r>
      <w:r>
        <w:rPr>
          <w:sz w:val="28"/>
          <w:szCs w:val="28"/>
        </w:rPr>
        <w:t>–</w:t>
      </w:r>
      <w:r w:rsidRPr="007E388B">
        <w:rPr>
          <w:sz w:val="28"/>
          <w:szCs w:val="28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 и городе Нижняя Тура</w:t>
      </w:r>
      <w:r>
        <w:rPr>
          <w:sz w:val="28"/>
          <w:szCs w:val="28"/>
        </w:rPr>
        <w:t xml:space="preserve"> (по согласованию)</w:t>
      </w:r>
    </w:p>
    <w:p w:rsidR="000E6301" w:rsidRPr="007E388B" w:rsidRDefault="000E6301" w:rsidP="000E6301">
      <w:pPr>
        <w:shd w:val="clear" w:color="auto" w:fill="FFFFFF"/>
        <w:tabs>
          <w:tab w:val="left" w:pos="802"/>
        </w:tabs>
        <w:ind w:firstLine="709"/>
        <w:rPr>
          <w:sz w:val="28"/>
          <w:szCs w:val="28"/>
        </w:rPr>
      </w:pPr>
      <w:r w:rsidRPr="007E388B">
        <w:rPr>
          <w:sz w:val="28"/>
          <w:szCs w:val="28"/>
        </w:rPr>
        <w:t xml:space="preserve">13. </w:t>
      </w:r>
      <w:proofErr w:type="spellStart"/>
      <w:r w:rsidRPr="007E388B">
        <w:rPr>
          <w:sz w:val="28"/>
          <w:szCs w:val="28"/>
        </w:rPr>
        <w:t>Логунова</w:t>
      </w:r>
      <w:proofErr w:type="spellEnd"/>
      <w:r w:rsidRPr="007E388B">
        <w:rPr>
          <w:sz w:val="28"/>
          <w:szCs w:val="28"/>
        </w:rPr>
        <w:t xml:space="preserve"> Л.А. </w:t>
      </w:r>
      <w:r>
        <w:rPr>
          <w:sz w:val="28"/>
          <w:szCs w:val="28"/>
        </w:rPr>
        <w:t>–</w:t>
      </w:r>
      <w:r w:rsidRPr="007E388B">
        <w:rPr>
          <w:sz w:val="28"/>
          <w:szCs w:val="28"/>
        </w:rPr>
        <w:t xml:space="preserve"> председатель Территориальной комиссии города Кушвы по делам несовершеннолетних и защите их прав</w:t>
      </w:r>
      <w:r>
        <w:rPr>
          <w:sz w:val="28"/>
          <w:szCs w:val="28"/>
        </w:rPr>
        <w:t xml:space="preserve"> (по согласованию)</w:t>
      </w:r>
    </w:p>
    <w:p w:rsidR="000E6301" w:rsidRPr="007E388B" w:rsidRDefault="000E6301" w:rsidP="000E6301">
      <w:pPr>
        <w:shd w:val="clear" w:color="auto" w:fill="FFFFFF"/>
        <w:tabs>
          <w:tab w:val="left" w:pos="802"/>
        </w:tabs>
        <w:ind w:firstLine="709"/>
        <w:rPr>
          <w:sz w:val="28"/>
          <w:szCs w:val="28"/>
        </w:rPr>
      </w:pPr>
      <w:r w:rsidRPr="007E388B">
        <w:rPr>
          <w:sz w:val="28"/>
          <w:szCs w:val="28"/>
        </w:rPr>
        <w:t xml:space="preserve">14. Токарева В. Н. </w:t>
      </w:r>
      <w:r>
        <w:rPr>
          <w:sz w:val="28"/>
          <w:szCs w:val="28"/>
        </w:rPr>
        <w:t>–</w:t>
      </w:r>
      <w:r w:rsidRPr="007E388B">
        <w:rPr>
          <w:sz w:val="28"/>
          <w:szCs w:val="28"/>
        </w:rPr>
        <w:t xml:space="preserve"> 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Кушве</w:t>
      </w:r>
      <w:r>
        <w:rPr>
          <w:sz w:val="28"/>
          <w:szCs w:val="28"/>
        </w:rPr>
        <w:t xml:space="preserve"> (по согласованию)</w:t>
      </w:r>
    </w:p>
    <w:p w:rsidR="000E6301" w:rsidRPr="007E388B" w:rsidRDefault="000E6301" w:rsidP="000E6301">
      <w:pPr>
        <w:shd w:val="clear" w:color="auto" w:fill="FFFFFF"/>
        <w:tabs>
          <w:tab w:val="left" w:pos="802"/>
        </w:tabs>
        <w:ind w:firstLine="709"/>
        <w:rPr>
          <w:spacing w:val="-19"/>
          <w:sz w:val="28"/>
          <w:szCs w:val="28"/>
        </w:rPr>
      </w:pPr>
      <w:r w:rsidRPr="007E388B">
        <w:rPr>
          <w:sz w:val="28"/>
          <w:szCs w:val="28"/>
        </w:rPr>
        <w:t xml:space="preserve">15. Кожевников В.Н. </w:t>
      </w:r>
      <w:r>
        <w:rPr>
          <w:sz w:val="28"/>
          <w:szCs w:val="28"/>
        </w:rPr>
        <w:t>–</w:t>
      </w:r>
      <w:r w:rsidRPr="007E388B">
        <w:rPr>
          <w:sz w:val="28"/>
          <w:szCs w:val="28"/>
        </w:rPr>
        <w:t xml:space="preserve"> директор государственного казенного учреждения занятости населения Свердловской области «</w:t>
      </w:r>
      <w:proofErr w:type="spellStart"/>
      <w:r w:rsidRPr="007E388B">
        <w:rPr>
          <w:sz w:val="28"/>
          <w:szCs w:val="28"/>
        </w:rPr>
        <w:t>Кушвинский</w:t>
      </w:r>
      <w:proofErr w:type="spellEnd"/>
      <w:r w:rsidRPr="007E388B">
        <w:rPr>
          <w:sz w:val="28"/>
          <w:szCs w:val="28"/>
        </w:rPr>
        <w:t xml:space="preserve"> центр занятости»</w:t>
      </w:r>
      <w:r>
        <w:rPr>
          <w:sz w:val="28"/>
          <w:szCs w:val="28"/>
        </w:rPr>
        <w:t xml:space="preserve"> (по согласованию).</w:t>
      </w:r>
    </w:p>
    <w:p w:rsidR="000E6301" w:rsidRDefault="000E6301" w:rsidP="000E6301">
      <w:pPr>
        <w:shd w:val="clear" w:color="auto" w:fill="FFFFFF"/>
        <w:tabs>
          <w:tab w:val="left" w:pos="8002"/>
        </w:tabs>
        <w:spacing w:before="110"/>
        <w:sectPr w:rsidR="000E6301" w:rsidSect="00EF57B0">
          <w:pgSz w:w="11909" w:h="16834"/>
          <w:pgMar w:top="1134" w:right="569" w:bottom="851" w:left="1276" w:header="720" w:footer="720" w:gutter="0"/>
          <w:cols w:space="60"/>
          <w:noEndnote/>
        </w:sectPr>
      </w:pPr>
    </w:p>
    <w:p w:rsidR="000E6301" w:rsidRDefault="000E6301" w:rsidP="000E630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№2</w:t>
      </w:r>
    </w:p>
    <w:p w:rsidR="000E6301" w:rsidRPr="00C00877" w:rsidRDefault="000E6301" w:rsidP="000E6301">
      <w:pPr>
        <w:shd w:val="clear" w:color="auto" w:fill="FFFFFF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0087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</w:p>
    <w:p w:rsidR="000E6301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>г</w:t>
      </w:r>
      <w:r w:rsidRPr="00C00877">
        <w:rPr>
          <w:sz w:val="28"/>
          <w:szCs w:val="28"/>
        </w:rPr>
        <w:t>лавы городского округа Верхняя Тура</w:t>
      </w:r>
    </w:p>
    <w:p w:rsidR="000E6301" w:rsidRPr="006F2F4E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b/>
          <w:bCs/>
          <w:spacing w:val="-4"/>
          <w:sz w:val="28"/>
          <w:szCs w:val="28"/>
        </w:rPr>
      </w:pPr>
      <w:r w:rsidRPr="000E6301">
        <w:rPr>
          <w:sz w:val="28"/>
          <w:szCs w:val="28"/>
        </w:rPr>
        <w:t xml:space="preserve"> </w:t>
      </w:r>
      <w:r w:rsidRPr="006F2F4E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6F2F4E">
        <w:rPr>
          <w:sz w:val="28"/>
          <w:szCs w:val="28"/>
        </w:rPr>
        <w:t xml:space="preserve">.03.2019 № </w:t>
      </w:r>
      <w:r w:rsidR="005E387B">
        <w:rPr>
          <w:sz w:val="28"/>
          <w:szCs w:val="28"/>
        </w:rPr>
        <w:t>57</w:t>
      </w:r>
    </w:p>
    <w:p w:rsidR="000E6301" w:rsidRPr="00C00877" w:rsidRDefault="000E6301" w:rsidP="000E6301">
      <w:pPr>
        <w:shd w:val="clear" w:color="auto" w:fill="FFFFFF"/>
        <w:ind w:firstLine="4395"/>
        <w:jc w:val="right"/>
        <w:rPr>
          <w:sz w:val="28"/>
          <w:szCs w:val="28"/>
        </w:rPr>
      </w:pPr>
    </w:p>
    <w:p w:rsidR="000E6301" w:rsidRPr="00C00877" w:rsidRDefault="000E6301" w:rsidP="000E6301">
      <w:pPr>
        <w:shd w:val="clear" w:color="auto" w:fill="FFFFFF"/>
        <w:ind w:left="4400"/>
        <w:rPr>
          <w:sz w:val="28"/>
          <w:szCs w:val="28"/>
        </w:rPr>
      </w:pPr>
    </w:p>
    <w:p w:rsidR="000E6301" w:rsidRDefault="000E6301" w:rsidP="000E630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E6301" w:rsidRPr="00E30A19" w:rsidRDefault="000E6301" w:rsidP="000E630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30A19">
        <w:rPr>
          <w:b/>
          <w:sz w:val="28"/>
          <w:szCs w:val="28"/>
        </w:rPr>
        <w:t>Положение о межведомственной комиссии по организации отдыха, оздоровления, зан</w:t>
      </w:r>
      <w:r>
        <w:rPr>
          <w:b/>
          <w:sz w:val="28"/>
          <w:szCs w:val="28"/>
        </w:rPr>
        <w:t>ятости детей и подростков в 2019</w:t>
      </w:r>
      <w:r w:rsidRPr="00E30A19">
        <w:rPr>
          <w:b/>
          <w:sz w:val="28"/>
          <w:szCs w:val="28"/>
        </w:rPr>
        <w:t xml:space="preserve"> году</w:t>
      </w:r>
      <w:r w:rsidRPr="00E30A19">
        <w:rPr>
          <w:b/>
          <w:bCs/>
          <w:spacing w:val="-1"/>
          <w:sz w:val="28"/>
          <w:szCs w:val="28"/>
        </w:rPr>
        <w:t xml:space="preserve"> </w:t>
      </w:r>
    </w:p>
    <w:p w:rsidR="000E6301" w:rsidRPr="00C00877" w:rsidRDefault="000E6301" w:rsidP="000E6301">
      <w:pPr>
        <w:pStyle w:val="a3"/>
        <w:shd w:val="clear" w:color="auto" w:fill="FFFFFF"/>
        <w:tabs>
          <w:tab w:val="left" w:pos="845"/>
        </w:tabs>
        <w:ind w:left="142"/>
        <w:rPr>
          <w:b/>
          <w:bCs/>
          <w:spacing w:val="-1"/>
          <w:sz w:val="28"/>
          <w:szCs w:val="28"/>
        </w:rPr>
      </w:pPr>
    </w:p>
    <w:p w:rsidR="000E6301" w:rsidRPr="00C00877" w:rsidRDefault="000E6301" w:rsidP="00293FED">
      <w:pPr>
        <w:pStyle w:val="a3"/>
        <w:shd w:val="clear" w:color="auto" w:fill="FFFFFF"/>
        <w:tabs>
          <w:tab w:val="left" w:pos="845"/>
        </w:tabs>
        <w:ind w:left="142"/>
        <w:jc w:val="center"/>
        <w:rPr>
          <w:sz w:val="28"/>
          <w:szCs w:val="28"/>
        </w:rPr>
      </w:pPr>
      <w:r w:rsidRPr="00C00877">
        <w:rPr>
          <w:b/>
          <w:bCs/>
          <w:spacing w:val="-1"/>
          <w:sz w:val="28"/>
          <w:szCs w:val="28"/>
        </w:rPr>
        <w:t>Общие положения</w:t>
      </w:r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300"/>
        </w:tabs>
        <w:ind w:left="0" w:right="48" w:firstLine="284"/>
        <w:jc w:val="both"/>
        <w:rPr>
          <w:sz w:val="28"/>
          <w:szCs w:val="28"/>
        </w:rPr>
      </w:pPr>
      <w:proofErr w:type="gramStart"/>
      <w:r w:rsidRPr="00C00877">
        <w:rPr>
          <w:sz w:val="28"/>
          <w:szCs w:val="28"/>
        </w:rPr>
        <w:t>Межведомственная комиссия по организации отдыха, оздоровления,</w:t>
      </w:r>
      <w:r w:rsidRPr="00C00877">
        <w:rPr>
          <w:sz w:val="28"/>
          <w:szCs w:val="28"/>
        </w:rPr>
        <w:br/>
        <w:t>занятости детей и подростков (далее - Комиссия) является коллегиальным</w:t>
      </w:r>
      <w:r w:rsidRPr="00C00877">
        <w:rPr>
          <w:sz w:val="28"/>
          <w:szCs w:val="28"/>
        </w:rPr>
        <w:br/>
        <w:t>органом администрации городского округа Верхняя Тура, руководствуется в</w:t>
      </w:r>
      <w:r w:rsidRPr="00C00877">
        <w:rPr>
          <w:sz w:val="28"/>
          <w:szCs w:val="28"/>
        </w:rPr>
        <w:br/>
        <w:t>своей деятельности законодательством Российской Федерации, Свердловской</w:t>
      </w:r>
      <w:r w:rsidRPr="00C00877">
        <w:rPr>
          <w:sz w:val="28"/>
          <w:szCs w:val="28"/>
        </w:rPr>
        <w:br/>
        <w:t>области, рекомендациями Министерства здравоохранения и социального</w:t>
      </w:r>
      <w:r w:rsidRPr="00C00877">
        <w:rPr>
          <w:sz w:val="28"/>
          <w:szCs w:val="28"/>
        </w:rPr>
        <w:br/>
        <w:t>развития Российской Федерации, Министерства образования и науки</w:t>
      </w:r>
      <w:r w:rsidRPr="00C00877">
        <w:rPr>
          <w:sz w:val="28"/>
          <w:szCs w:val="28"/>
        </w:rPr>
        <w:br/>
        <w:t>Российской Федерации, Министерства общего и профессионального</w:t>
      </w:r>
      <w:r w:rsidRPr="00C00877">
        <w:rPr>
          <w:sz w:val="28"/>
          <w:szCs w:val="28"/>
        </w:rPr>
        <w:br/>
        <w:t>образования Свердловской области нормативными актами администрации</w:t>
      </w:r>
      <w:r w:rsidRPr="00C00877">
        <w:rPr>
          <w:sz w:val="28"/>
          <w:szCs w:val="28"/>
        </w:rPr>
        <w:br/>
        <w:t>городского округа, настоящим Положением.</w:t>
      </w:r>
      <w:proofErr w:type="gramEnd"/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43" w:firstLine="284"/>
        <w:jc w:val="both"/>
        <w:rPr>
          <w:spacing w:val="-17"/>
          <w:sz w:val="28"/>
          <w:szCs w:val="28"/>
        </w:rPr>
      </w:pPr>
      <w:r w:rsidRPr="00C00877">
        <w:rPr>
          <w:spacing w:val="-1"/>
          <w:sz w:val="28"/>
          <w:szCs w:val="28"/>
        </w:rPr>
        <w:t xml:space="preserve">Членами комиссии являются руководители городского округа или их </w:t>
      </w:r>
      <w:r w:rsidRPr="00C00877">
        <w:rPr>
          <w:sz w:val="28"/>
          <w:szCs w:val="28"/>
        </w:rPr>
        <w:t>полномочные представители, назначенные для работы в комиссии, представители общественных организаций, эксперты.</w:t>
      </w:r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29" w:firstLine="284"/>
        <w:jc w:val="both"/>
        <w:rPr>
          <w:spacing w:val="-16"/>
          <w:sz w:val="28"/>
          <w:szCs w:val="28"/>
        </w:rPr>
      </w:pPr>
      <w:r w:rsidRPr="00C00877">
        <w:rPr>
          <w:sz w:val="28"/>
          <w:szCs w:val="28"/>
        </w:rPr>
        <w:t>Руководство работой комиссии осуществляет председатель Комиссии - заместитель Главы городского округа Верхняя Тура по социальным вопросам.</w:t>
      </w:r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ind w:left="0" w:right="29" w:firstLine="284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Обязанности председателя комиссии в случае его отсутствия исполняет заместитель председателя комиссии.</w:t>
      </w:r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854"/>
        </w:tabs>
        <w:ind w:left="0" w:right="29" w:firstLine="284"/>
        <w:jc w:val="both"/>
        <w:rPr>
          <w:sz w:val="28"/>
          <w:szCs w:val="28"/>
        </w:rPr>
      </w:pPr>
      <w:r w:rsidRPr="00C00877">
        <w:rPr>
          <w:spacing w:val="-1"/>
          <w:sz w:val="28"/>
          <w:szCs w:val="28"/>
        </w:rPr>
        <w:t xml:space="preserve">Персональный состав Комиссии ежегодно утверждается постановлением </w:t>
      </w:r>
      <w:r w:rsidRPr="00C00877">
        <w:rPr>
          <w:sz w:val="28"/>
          <w:szCs w:val="28"/>
        </w:rPr>
        <w:t>Главы городского округа.</w:t>
      </w:r>
    </w:p>
    <w:p w:rsidR="000E6301" w:rsidRPr="00C00877" w:rsidRDefault="000E6301" w:rsidP="000E6301">
      <w:pPr>
        <w:pStyle w:val="a3"/>
        <w:numPr>
          <w:ilvl w:val="1"/>
          <w:numId w:val="12"/>
        </w:numPr>
        <w:shd w:val="clear" w:color="auto" w:fill="FFFFFF"/>
        <w:tabs>
          <w:tab w:val="left" w:pos="931"/>
        </w:tabs>
        <w:ind w:left="0" w:right="29" w:firstLine="284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Комиссия проводит работу по согласованному графику, но не реже</w:t>
      </w:r>
      <w:r w:rsidRPr="00C00877">
        <w:rPr>
          <w:sz w:val="28"/>
          <w:szCs w:val="28"/>
        </w:rPr>
        <w:br/>
        <w:t>одного раза в месяц.</w:t>
      </w:r>
    </w:p>
    <w:p w:rsidR="000E6301" w:rsidRPr="00C00877" w:rsidRDefault="000E6301" w:rsidP="00293FED">
      <w:pPr>
        <w:shd w:val="clear" w:color="auto" w:fill="FFFFFF"/>
        <w:spacing w:before="120" w:after="120"/>
        <w:ind w:firstLine="567"/>
        <w:jc w:val="center"/>
        <w:rPr>
          <w:b/>
          <w:bCs/>
          <w:sz w:val="28"/>
          <w:szCs w:val="28"/>
        </w:rPr>
      </w:pPr>
      <w:r w:rsidRPr="00C00877">
        <w:rPr>
          <w:b/>
          <w:bCs/>
          <w:sz w:val="28"/>
          <w:szCs w:val="28"/>
        </w:rPr>
        <w:t>Основные задачи и направления деятельности Комиссии</w:t>
      </w:r>
    </w:p>
    <w:p w:rsidR="000E6301" w:rsidRPr="00C00877" w:rsidRDefault="000E6301" w:rsidP="000E6301">
      <w:pPr>
        <w:shd w:val="clear" w:color="auto" w:fill="FFFFFF"/>
        <w:tabs>
          <w:tab w:val="left" w:pos="936"/>
        </w:tabs>
        <w:ind w:right="24" w:firstLine="284"/>
        <w:jc w:val="both"/>
        <w:rPr>
          <w:sz w:val="28"/>
          <w:szCs w:val="28"/>
        </w:rPr>
      </w:pPr>
      <w:r w:rsidRPr="00C00877">
        <w:rPr>
          <w:spacing w:val="-27"/>
          <w:sz w:val="28"/>
          <w:szCs w:val="28"/>
        </w:rPr>
        <w:t>1.</w:t>
      </w:r>
      <w:r w:rsidRPr="00C00877">
        <w:rPr>
          <w:sz w:val="28"/>
          <w:szCs w:val="28"/>
        </w:rPr>
        <w:tab/>
        <w:t>Определение приоритетных направлений развития системы отдыха и</w:t>
      </w:r>
      <w:r w:rsidRPr="00C00877">
        <w:rPr>
          <w:sz w:val="28"/>
          <w:szCs w:val="28"/>
        </w:rPr>
        <w:br/>
        <w:t>оздоровления детей и подростков городского округа Верхняя Тура.</w:t>
      </w:r>
    </w:p>
    <w:p w:rsidR="000E6301" w:rsidRPr="00C00877" w:rsidRDefault="000E6301" w:rsidP="000E6301">
      <w:pPr>
        <w:shd w:val="clear" w:color="auto" w:fill="FFFFFF"/>
        <w:ind w:right="19" w:firstLine="284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Планирование детской оздоровительной кампании, анализ состояния и тенденций оздоровительной работы в городе.</w:t>
      </w:r>
    </w:p>
    <w:p w:rsidR="000E6301" w:rsidRPr="00C00877" w:rsidRDefault="000E6301" w:rsidP="000E6301">
      <w:pPr>
        <w:shd w:val="clear" w:color="auto" w:fill="FFFFFF"/>
        <w:tabs>
          <w:tab w:val="left" w:pos="1166"/>
        </w:tabs>
        <w:ind w:right="14" w:firstLine="284"/>
        <w:jc w:val="both"/>
        <w:rPr>
          <w:sz w:val="28"/>
          <w:szCs w:val="28"/>
        </w:rPr>
      </w:pPr>
      <w:r w:rsidRPr="00C00877">
        <w:rPr>
          <w:spacing w:val="-17"/>
          <w:sz w:val="28"/>
          <w:szCs w:val="28"/>
        </w:rPr>
        <w:t>2.</w:t>
      </w:r>
      <w:r w:rsidRPr="00C00877">
        <w:rPr>
          <w:sz w:val="28"/>
          <w:szCs w:val="28"/>
        </w:rPr>
        <w:tab/>
        <w:t>Обеспечение нормативно-правовых, информационных условий</w:t>
      </w:r>
      <w:r w:rsidRPr="00C00877">
        <w:rPr>
          <w:sz w:val="28"/>
          <w:szCs w:val="28"/>
        </w:rPr>
        <w:br/>
        <w:t>деятельности учреждений детского отдыха и оздоровления, временного</w:t>
      </w:r>
      <w:r w:rsidRPr="00C00877">
        <w:rPr>
          <w:sz w:val="28"/>
          <w:szCs w:val="28"/>
        </w:rPr>
        <w:br/>
        <w:t>трудоустройства подростков.</w:t>
      </w:r>
    </w:p>
    <w:p w:rsidR="000E6301" w:rsidRPr="00C00877" w:rsidRDefault="000E6301" w:rsidP="000E6301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Подготовка проектов нормативных актов по вопросам организации отдыха, оздоровления, занятости детей и подростков.</w:t>
      </w:r>
    </w:p>
    <w:p w:rsidR="000E6301" w:rsidRPr="00C00877" w:rsidRDefault="000E6301" w:rsidP="000E6301">
      <w:pPr>
        <w:shd w:val="clear" w:color="auto" w:fill="FFFFFF"/>
        <w:ind w:firstLine="284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Разработка рекомендаций, предложений, направленных на стабилизацию, развитие системы учреждений детского отдыха и оздоровления, обеспечение устойчивого их функционирования в период каникул и в течение года и представление на рассмотрение Главы городского округа Верхняя Тура.</w:t>
      </w:r>
    </w:p>
    <w:p w:rsidR="000E6301" w:rsidRPr="00C00877" w:rsidRDefault="000E6301" w:rsidP="000E6301">
      <w:pPr>
        <w:shd w:val="clear" w:color="auto" w:fill="FFFFFF"/>
        <w:tabs>
          <w:tab w:val="left" w:pos="1085"/>
        </w:tabs>
        <w:ind w:firstLine="284"/>
        <w:jc w:val="both"/>
        <w:rPr>
          <w:sz w:val="28"/>
          <w:szCs w:val="28"/>
        </w:rPr>
      </w:pPr>
      <w:r w:rsidRPr="00C00877">
        <w:rPr>
          <w:spacing w:val="-17"/>
          <w:sz w:val="28"/>
          <w:szCs w:val="28"/>
        </w:rPr>
        <w:lastRenderedPageBreak/>
        <w:t>3.</w:t>
      </w:r>
      <w:r w:rsidRPr="00C00877">
        <w:rPr>
          <w:sz w:val="28"/>
          <w:szCs w:val="28"/>
        </w:rPr>
        <w:tab/>
        <w:t>Решение вопросов, требующих межведомственной координации</w:t>
      </w:r>
      <w:r w:rsidRPr="00C00877">
        <w:rPr>
          <w:sz w:val="28"/>
          <w:szCs w:val="28"/>
        </w:rPr>
        <w:br/>
      </w:r>
      <w:r w:rsidRPr="00C00877">
        <w:rPr>
          <w:spacing w:val="-1"/>
          <w:sz w:val="28"/>
          <w:szCs w:val="28"/>
        </w:rPr>
        <w:t>деятельности     органов     городского     округа,     предприятий,     учреждений,</w:t>
      </w:r>
    </w:p>
    <w:p w:rsidR="000E6301" w:rsidRPr="00C00877" w:rsidRDefault="000E6301" w:rsidP="000E6301">
      <w:pPr>
        <w:shd w:val="clear" w:color="auto" w:fill="FFFFFF"/>
        <w:ind w:right="72" w:firstLine="709"/>
        <w:jc w:val="both"/>
        <w:rPr>
          <w:sz w:val="28"/>
          <w:szCs w:val="28"/>
        </w:rPr>
      </w:pPr>
      <w:r w:rsidRPr="00C00877">
        <w:rPr>
          <w:sz w:val="28"/>
          <w:szCs w:val="28"/>
        </w:rPr>
        <w:t xml:space="preserve">общественных организаций по обеспечению условий для содержательного </w:t>
      </w:r>
      <w:r w:rsidRPr="00C00877">
        <w:rPr>
          <w:spacing w:val="-1"/>
          <w:sz w:val="28"/>
          <w:szCs w:val="28"/>
        </w:rPr>
        <w:t xml:space="preserve">отдыха, качественного оздоровления, трудовой занятости детей и подростков </w:t>
      </w:r>
      <w:r w:rsidRPr="00C00877">
        <w:rPr>
          <w:sz w:val="28"/>
          <w:szCs w:val="28"/>
        </w:rPr>
        <w:t>городского округа Верхняя Тура в период каникул.</w:t>
      </w:r>
    </w:p>
    <w:p w:rsidR="000E6301" w:rsidRPr="00C00877" w:rsidRDefault="000E6301" w:rsidP="000E6301">
      <w:pPr>
        <w:numPr>
          <w:ilvl w:val="0"/>
          <w:numId w:val="5"/>
        </w:numPr>
        <w:shd w:val="clear" w:color="auto" w:fill="FFFFFF"/>
        <w:tabs>
          <w:tab w:val="left" w:pos="922"/>
        </w:tabs>
        <w:ind w:right="72" w:firstLine="300"/>
        <w:jc w:val="both"/>
        <w:rPr>
          <w:spacing w:val="-17"/>
          <w:sz w:val="28"/>
          <w:szCs w:val="28"/>
        </w:rPr>
      </w:pPr>
      <w:r w:rsidRPr="00C00877">
        <w:rPr>
          <w:spacing w:val="-2"/>
          <w:sz w:val="28"/>
          <w:szCs w:val="28"/>
        </w:rPr>
        <w:t xml:space="preserve">Обеспечение условий для исполнения гарантий и льгот на отдых и </w:t>
      </w:r>
      <w:r w:rsidRPr="00C00877">
        <w:rPr>
          <w:spacing w:val="-1"/>
          <w:sz w:val="28"/>
          <w:szCs w:val="28"/>
        </w:rPr>
        <w:t>оздоровление детей, нуждающихся в социальной поддержке.</w:t>
      </w:r>
    </w:p>
    <w:p w:rsidR="000E6301" w:rsidRPr="00C00877" w:rsidRDefault="000E6301" w:rsidP="000E6301">
      <w:pPr>
        <w:numPr>
          <w:ilvl w:val="0"/>
          <w:numId w:val="5"/>
        </w:numPr>
        <w:shd w:val="clear" w:color="auto" w:fill="FFFFFF"/>
        <w:tabs>
          <w:tab w:val="left" w:pos="922"/>
        </w:tabs>
        <w:ind w:right="62" w:firstLine="300"/>
        <w:jc w:val="both"/>
        <w:rPr>
          <w:spacing w:val="-19"/>
          <w:sz w:val="28"/>
          <w:szCs w:val="28"/>
        </w:rPr>
      </w:pPr>
      <w:r w:rsidRPr="00C00877">
        <w:rPr>
          <w:sz w:val="28"/>
          <w:szCs w:val="28"/>
        </w:rPr>
        <w:t>Рациональное распределение бюджетных средств, выделенных на проведение оздоровительной работы, контроль расходования бюджетных средств.</w:t>
      </w:r>
    </w:p>
    <w:p w:rsidR="000E6301" w:rsidRPr="00C00877" w:rsidRDefault="000E6301" w:rsidP="000E6301">
      <w:pPr>
        <w:numPr>
          <w:ilvl w:val="0"/>
          <w:numId w:val="5"/>
        </w:numPr>
        <w:shd w:val="clear" w:color="auto" w:fill="FFFFFF"/>
        <w:tabs>
          <w:tab w:val="left" w:pos="922"/>
        </w:tabs>
        <w:ind w:right="53" w:firstLine="300"/>
        <w:jc w:val="both"/>
        <w:rPr>
          <w:spacing w:val="-19"/>
          <w:sz w:val="28"/>
          <w:szCs w:val="28"/>
        </w:rPr>
      </w:pPr>
      <w:r w:rsidRPr="00C00877">
        <w:rPr>
          <w:sz w:val="28"/>
          <w:szCs w:val="28"/>
        </w:rPr>
        <w:t xml:space="preserve">Осуществление систематического </w:t>
      </w:r>
      <w:proofErr w:type="gramStart"/>
      <w:r w:rsidRPr="00C00877">
        <w:rPr>
          <w:sz w:val="28"/>
          <w:szCs w:val="28"/>
        </w:rPr>
        <w:t>контроля обеспечения безопасных условий пребывания детей</w:t>
      </w:r>
      <w:proofErr w:type="gramEnd"/>
      <w:r w:rsidRPr="00C00877">
        <w:rPr>
          <w:sz w:val="28"/>
          <w:szCs w:val="28"/>
        </w:rPr>
        <w:t xml:space="preserve"> в оздоровительных учреждениях всех типов, исполнения санитарно-эпидемиологических правил и норм, организации питания, качества лечебно-оздоровительного процесса, педагогической деятельности.</w:t>
      </w:r>
    </w:p>
    <w:p w:rsidR="000E6301" w:rsidRPr="00C00877" w:rsidRDefault="000E6301" w:rsidP="000E6301">
      <w:pPr>
        <w:shd w:val="clear" w:color="auto" w:fill="FFFFFF"/>
        <w:tabs>
          <w:tab w:val="left" w:pos="400"/>
        </w:tabs>
        <w:ind w:right="58" w:firstLine="300"/>
        <w:jc w:val="both"/>
        <w:rPr>
          <w:sz w:val="28"/>
          <w:szCs w:val="28"/>
        </w:rPr>
      </w:pPr>
      <w:r w:rsidRPr="00C00877">
        <w:rPr>
          <w:spacing w:val="-17"/>
          <w:sz w:val="28"/>
          <w:szCs w:val="28"/>
        </w:rPr>
        <w:t>7.</w:t>
      </w:r>
      <w:r w:rsidRPr="00C00877">
        <w:rPr>
          <w:sz w:val="28"/>
          <w:szCs w:val="28"/>
        </w:rPr>
        <w:tab/>
        <w:t>Проведение смотров-конкурсов на лучшую организацию отдыха,</w:t>
      </w:r>
      <w:r w:rsidRPr="00C00877">
        <w:rPr>
          <w:sz w:val="28"/>
          <w:szCs w:val="28"/>
        </w:rPr>
        <w:br/>
      </w:r>
      <w:r w:rsidRPr="00C00877">
        <w:rPr>
          <w:spacing w:val="-1"/>
          <w:sz w:val="28"/>
          <w:szCs w:val="28"/>
        </w:rPr>
        <w:t>оздоровления, занятости детей и подростков в период каникул.</w:t>
      </w:r>
    </w:p>
    <w:p w:rsidR="000E6301" w:rsidRPr="00C00877" w:rsidRDefault="000E6301" w:rsidP="000E6301">
      <w:pPr>
        <w:shd w:val="clear" w:color="auto" w:fill="FFFFFF"/>
        <w:tabs>
          <w:tab w:val="left" w:pos="500"/>
        </w:tabs>
        <w:ind w:right="43" w:firstLine="300"/>
        <w:jc w:val="both"/>
        <w:rPr>
          <w:sz w:val="28"/>
          <w:szCs w:val="28"/>
        </w:rPr>
      </w:pPr>
      <w:r w:rsidRPr="00C00877">
        <w:rPr>
          <w:spacing w:val="-22"/>
          <w:sz w:val="28"/>
          <w:szCs w:val="28"/>
        </w:rPr>
        <w:t>8.</w:t>
      </w:r>
      <w:r w:rsidRPr="00C00877">
        <w:rPr>
          <w:sz w:val="28"/>
          <w:szCs w:val="28"/>
        </w:rPr>
        <w:tab/>
      </w:r>
      <w:r w:rsidRPr="00C00877">
        <w:rPr>
          <w:spacing w:val="-1"/>
          <w:sz w:val="28"/>
          <w:szCs w:val="28"/>
        </w:rPr>
        <w:t>Подготовка отчетной статистической, аналитической информации по</w:t>
      </w:r>
      <w:r w:rsidRPr="00C00877">
        <w:rPr>
          <w:spacing w:val="-1"/>
          <w:sz w:val="28"/>
          <w:szCs w:val="28"/>
        </w:rPr>
        <w:br/>
      </w:r>
      <w:r w:rsidRPr="00C00877">
        <w:rPr>
          <w:sz w:val="28"/>
          <w:szCs w:val="28"/>
        </w:rPr>
        <w:t>вопросам оздоровительной работы, временного трудоустройства подростков в</w:t>
      </w:r>
      <w:r w:rsidRPr="00C00877">
        <w:rPr>
          <w:sz w:val="28"/>
          <w:szCs w:val="28"/>
        </w:rPr>
        <w:br/>
        <w:t>органы местного самоуправления, Правительство Свердловской области,</w:t>
      </w:r>
      <w:r w:rsidRPr="00C00877">
        <w:rPr>
          <w:sz w:val="28"/>
          <w:szCs w:val="28"/>
        </w:rPr>
        <w:br/>
        <w:t>Министерство общего и профессионального образования Свердловской</w:t>
      </w:r>
      <w:r w:rsidRPr="00C00877">
        <w:rPr>
          <w:sz w:val="28"/>
          <w:szCs w:val="28"/>
        </w:rPr>
        <w:br/>
        <w:t>области.</w:t>
      </w:r>
    </w:p>
    <w:p w:rsidR="000E6301" w:rsidRPr="00C00877" w:rsidRDefault="000E6301" w:rsidP="00293FED">
      <w:pPr>
        <w:shd w:val="clear" w:color="auto" w:fill="FFFFFF"/>
        <w:ind w:firstLine="709"/>
        <w:jc w:val="center"/>
        <w:rPr>
          <w:sz w:val="28"/>
          <w:szCs w:val="28"/>
        </w:rPr>
      </w:pPr>
      <w:r w:rsidRPr="00C00877">
        <w:rPr>
          <w:b/>
          <w:bCs/>
          <w:spacing w:val="-1"/>
          <w:sz w:val="28"/>
          <w:szCs w:val="28"/>
        </w:rPr>
        <w:t>Полномочия Комиссии</w:t>
      </w:r>
    </w:p>
    <w:p w:rsidR="000E6301" w:rsidRPr="00C00877" w:rsidRDefault="000E6301" w:rsidP="000E6301">
      <w:pPr>
        <w:shd w:val="clear" w:color="auto" w:fill="FFFFFF"/>
        <w:ind w:firstLine="300"/>
        <w:rPr>
          <w:sz w:val="28"/>
          <w:szCs w:val="28"/>
        </w:rPr>
      </w:pPr>
      <w:r w:rsidRPr="00C00877">
        <w:rPr>
          <w:sz w:val="28"/>
          <w:szCs w:val="28"/>
        </w:rPr>
        <w:t>Для решения поставленных задач Комиссия правомочна:</w:t>
      </w:r>
    </w:p>
    <w:p w:rsidR="000E6301" w:rsidRPr="00C00877" w:rsidRDefault="000E6301" w:rsidP="000E6301">
      <w:pPr>
        <w:shd w:val="clear" w:color="auto" w:fill="FFFFFF"/>
        <w:ind w:right="38" w:firstLine="300"/>
        <w:jc w:val="both"/>
        <w:rPr>
          <w:sz w:val="28"/>
          <w:szCs w:val="28"/>
        </w:rPr>
      </w:pPr>
      <w:r w:rsidRPr="00C00877">
        <w:rPr>
          <w:spacing w:val="-1"/>
          <w:sz w:val="28"/>
          <w:szCs w:val="28"/>
        </w:rPr>
        <w:t xml:space="preserve">1 .Запрашивать от организаций различных организационно-правовых норм </w:t>
      </w:r>
      <w:r w:rsidRPr="00C00877">
        <w:rPr>
          <w:sz w:val="28"/>
          <w:szCs w:val="28"/>
        </w:rPr>
        <w:t>и должностных лиц информацию в пределах своей компетенции.</w:t>
      </w:r>
    </w:p>
    <w:p w:rsidR="000E6301" w:rsidRPr="00C00877" w:rsidRDefault="000E6301" w:rsidP="000E6301">
      <w:pPr>
        <w:shd w:val="clear" w:color="auto" w:fill="FFFFFF"/>
        <w:ind w:right="29" w:firstLine="300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2.Создавать рабочие группы, привлекать специалистов городского округа, организаций различных организационно-правовых норм и должностных лиц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методических материалов.</w:t>
      </w:r>
    </w:p>
    <w:p w:rsidR="000E6301" w:rsidRPr="00C00877" w:rsidRDefault="000E6301" w:rsidP="00293FED">
      <w:pPr>
        <w:shd w:val="clear" w:color="auto" w:fill="FFFFFF"/>
        <w:ind w:firstLine="709"/>
        <w:jc w:val="center"/>
        <w:rPr>
          <w:sz w:val="28"/>
          <w:szCs w:val="28"/>
        </w:rPr>
      </w:pPr>
      <w:r w:rsidRPr="00C00877">
        <w:rPr>
          <w:b/>
          <w:bCs/>
          <w:spacing w:val="-1"/>
          <w:sz w:val="28"/>
          <w:szCs w:val="28"/>
        </w:rPr>
        <w:t>Организация работы Комиссии</w:t>
      </w:r>
    </w:p>
    <w:p w:rsidR="000E6301" w:rsidRPr="00C00877" w:rsidRDefault="000E6301" w:rsidP="000E6301">
      <w:pPr>
        <w:shd w:val="clear" w:color="auto" w:fill="FFFFFF"/>
        <w:ind w:right="24" w:firstLine="300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1 .Организационной формой работы Комиссии являются заседания, которые проводятся по мере необходимости, но не реже 1 раза в месяц, и считаются правомочными, если на них присутствуют более половины ее членов.</w:t>
      </w:r>
    </w:p>
    <w:p w:rsidR="000E6301" w:rsidRPr="00C00877" w:rsidRDefault="000E6301" w:rsidP="000E6301">
      <w:pPr>
        <w:shd w:val="clear" w:color="auto" w:fill="FFFFFF"/>
        <w:ind w:right="19" w:firstLine="300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Дату проведения заседания Комиссии определяет и ведет заседание председатель Комиссии, а в его отсутствие-заместитель председателя.</w:t>
      </w:r>
    </w:p>
    <w:p w:rsidR="000E6301" w:rsidRPr="00C00877" w:rsidRDefault="000E6301" w:rsidP="000E6301">
      <w:pPr>
        <w:shd w:val="clear" w:color="auto" w:fill="FFFFFF"/>
        <w:ind w:right="10" w:firstLine="300"/>
        <w:jc w:val="both"/>
        <w:rPr>
          <w:sz w:val="28"/>
          <w:szCs w:val="28"/>
        </w:rPr>
      </w:pPr>
      <w:r w:rsidRPr="00C00877">
        <w:rPr>
          <w:sz w:val="28"/>
          <w:szCs w:val="28"/>
        </w:rPr>
        <w:t xml:space="preserve">2.Решения Комиссии принимаются открытым голосованием простым </w:t>
      </w:r>
      <w:r w:rsidRPr="00C00877">
        <w:rPr>
          <w:spacing w:val="-1"/>
          <w:sz w:val="28"/>
          <w:szCs w:val="28"/>
        </w:rPr>
        <w:t xml:space="preserve">большинством участвующих в голосовании членов комиссии. При равенстве </w:t>
      </w:r>
      <w:r w:rsidRPr="00C00877">
        <w:rPr>
          <w:sz w:val="28"/>
          <w:szCs w:val="28"/>
        </w:rPr>
        <w:t>голосов «за» и «против» решающим является голос председателя.</w:t>
      </w:r>
    </w:p>
    <w:p w:rsidR="000E6301" w:rsidRPr="00C00877" w:rsidRDefault="000E6301" w:rsidP="000E6301">
      <w:pPr>
        <w:shd w:val="clear" w:color="auto" w:fill="FFFFFF"/>
        <w:ind w:right="14" w:firstLine="300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3. Протоколы и решения Комиссии подписываются председателем Комиссии, в его отсутствие - заместителем председателя.</w:t>
      </w:r>
    </w:p>
    <w:p w:rsidR="000E6301" w:rsidRDefault="000E6301" w:rsidP="000E6301">
      <w:pPr>
        <w:shd w:val="clear" w:color="auto" w:fill="FFFFFF"/>
        <w:ind w:firstLine="709"/>
        <w:jc w:val="both"/>
        <w:rPr>
          <w:sz w:val="28"/>
          <w:szCs w:val="28"/>
        </w:rPr>
      </w:pPr>
      <w:r w:rsidRPr="00C00877">
        <w:rPr>
          <w:sz w:val="28"/>
          <w:szCs w:val="28"/>
        </w:rPr>
        <w:t>Организационно-техническое обеспечение деятельности Комиссии осуществляет секретарь.</w:t>
      </w:r>
    </w:p>
    <w:p w:rsidR="000E6301" w:rsidRDefault="000E6301" w:rsidP="000E6301">
      <w:pPr>
        <w:shd w:val="clear" w:color="auto" w:fill="FFFFFF"/>
        <w:rPr>
          <w:sz w:val="28"/>
          <w:szCs w:val="28"/>
        </w:rPr>
      </w:pPr>
    </w:p>
    <w:p w:rsidR="000E6301" w:rsidRDefault="000E6301" w:rsidP="000E6301">
      <w:pPr>
        <w:shd w:val="clear" w:color="auto" w:fill="FFFFFF"/>
        <w:rPr>
          <w:sz w:val="28"/>
          <w:szCs w:val="28"/>
        </w:rPr>
      </w:pPr>
    </w:p>
    <w:p w:rsidR="00EF57B0" w:rsidRPr="00936BF1" w:rsidRDefault="00EF57B0" w:rsidP="00EF57B0">
      <w:pPr>
        <w:shd w:val="clear" w:color="auto" w:fill="FFFFFF"/>
        <w:ind w:firstLine="4395"/>
        <w:rPr>
          <w:sz w:val="28"/>
          <w:szCs w:val="28"/>
        </w:rPr>
      </w:pPr>
      <w:r w:rsidRPr="00936BF1">
        <w:rPr>
          <w:sz w:val="28"/>
          <w:szCs w:val="28"/>
        </w:rPr>
        <w:lastRenderedPageBreak/>
        <w:t xml:space="preserve">Приложение №3                                                                                                                                   </w:t>
      </w:r>
    </w:p>
    <w:p w:rsidR="00EF57B0" w:rsidRPr="00936BF1" w:rsidRDefault="00EF57B0" w:rsidP="00EF57B0">
      <w:pPr>
        <w:shd w:val="clear" w:color="auto" w:fill="FFFFFF"/>
        <w:ind w:firstLine="4395"/>
        <w:rPr>
          <w:sz w:val="28"/>
          <w:szCs w:val="28"/>
        </w:rPr>
      </w:pPr>
      <w:r w:rsidRPr="00936BF1">
        <w:rPr>
          <w:sz w:val="28"/>
          <w:szCs w:val="28"/>
        </w:rPr>
        <w:t xml:space="preserve"> к  постановлению</w:t>
      </w:r>
    </w:p>
    <w:p w:rsidR="00EF57B0" w:rsidRPr="00936BF1" w:rsidRDefault="00EF57B0" w:rsidP="00EF57B0">
      <w:pPr>
        <w:shd w:val="clear" w:color="auto" w:fill="FFFFFF"/>
        <w:ind w:firstLine="4395"/>
        <w:rPr>
          <w:sz w:val="28"/>
          <w:szCs w:val="28"/>
        </w:rPr>
      </w:pPr>
      <w:r w:rsidRPr="00936BF1">
        <w:rPr>
          <w:sz w:val="28"/>
          <w:szCs w:val="28"/>
        </w:rPr>
        <w:t xml:space="preserve"> главы городского округа Верхняя Тура</w:t>
      </w:r>
    </w:p>
    <w:p w:rsidR="00EF57B0" w:rsidRPr="00936BF1" w:rsidRDefault="00EF57B0" w:rsidP="00EF57B0">
      <w:pPr>
        <w:shd w:val="clear" w:color="auto" w:fill="FFFFFF"/>
        <w:tabs>
          <w:tab w:val="left" w:leader="underscore" w:pos="8294"/>
        </w:tabs>
        <w:ind w:firstLine="4395"/>
        <w:rPr>
          <w:b/>
          <w:bCs/>
          <w:spacing w:val="-4"/>
          <w:sz w:val="28"/>
          <w:szCs w:val="28"/>
        </w:rPr>
      </w:pPr>
      <w:r w:rsidRPr="00936BF1">
        <w:rPr>
          <w:sz w:val="28"/>
          <w:szCs w:val="28"/>
        </w:rPr>
        <w:t xml:space="preserve"> от 01.03.2019 № 57</w:t>
      </w:r>
    </w:p>
    <w:p w:rsidR="00EF57B0" w:rsidRPr="00936BF1" w:rsidRDefault="00EF57B0" w:rsidP="00EF57B0">
      <w:pPr>
        <w:rPr>
          <w:sz w:val="28"/>
          <w:szCs w:val="28"/>
          <w:lang w:eastAsia="en-US"/>
        </w:rPr>
      </w:pPr>
    </w:p>
    <w:p w:rsidR="00EF57B0" w:rsidRPr="00936BF1" w:rsidRDefault="00EF57B0" w:rsidP="00EF57B0">
      <w:pPr>
        <w:jc w:val="center"/>
        <w:rPr>
          <w:b/>
          <w:sz w:val="28"/>
          <w:szCs w:val="28"/>
          <w:lang w:eastAsia="en-US"/>
        </w:rPr>
      </w:pPr>
    </w:p>
    <w:p w:rsidR="00EF57B0" w:rsidRPr="00936BF1" w:rsidRDefault="00EF57B0" w:rsidP="00EF57B0">
      <w:pPr>
        <w:jc w:val="center"/>
        <w:rPr>
          <w:b/>
          <w:sz w:val="28"/>
          <w:szCs w:val="28"/>
          <w:lang w:eastAsia="en-US"/>
        </w:rPr>
      </w:pPr>
    </w:p>
    <w:p w:rsidR="00EF57B0" w:rsidRPr="00936BF1" w:rsidRDefault="00EF57B0" w:rsidP="00EF57B0">
      <w:pPr>
        <w:jc w:val="center"/>
        <w:rPr>
          <w:b/>
          <w:sz w:val="28"/>
          <w:szCs w:val="28"/>
          <w:lang w:eastAsia="en-US"/>
        </w:rPr>
      </w:pPr>
      <w:r w:rsidRPr="00936BF1">
        <w:rPr>
          <w:b/>
          <w:sz w:val="28"/>
          <w:szCs w:val="28"/>
          <w:lang w:eastAsia="en-US"/>
        </w:rPr>
        <w:t>Порядок</w:t>
      </w:r>
    </w:p>
    <w:p w:rsidR="00EF57B0" w:rsidRPr="00936BF1" w:rsidRDefault="00EF57B0" w:rsidP="00EF57B0">
      <w:pPr>
        <w:jc w:val="center"/>
        <w:rPr>
          <w:b/>
          <w:sz w:val="28"/>
          <w:szCs w:val="28"/>
          <w:lang w:eastAsia="en-US"/>
        </w:rPr>
      </w:pPr>
      <w:r w:rsidRPr="00936BF1">
        <w:rPr>
          <w:b/>
          <w:sz w:val="28"/>
          <w:szCs w:val="28"/>
          <w:lang w:eastAsia="en-US"/>
        </w:rPr>
        <w:t xml:space="preserve">предоставления субсидий из областного бюджета местным бюджетам на организацию </w:t>
      </w:r>
      <w:r w:rsidRPr="00936BF1">
        <w:rPr>
          <w:b/>
          <w:bCs/>
          <w:sz w:val="28"/>
          <w:szCs w:val="28"/>
          <w:lang w:eastAsia="en-US"/>
        </w:rPr>
        <w:t xml:space="preserve">отдыха детей в каникулярное время  в 2019 году 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  <w:lang w:eastAsia="en-US"/>
        </w:rPr>
      </w:pPr>
    </w:p>
    <w:p w:rsidR="00EF57B0" w:rsidRPr="00936BF1" w:rsidRDefault="00EF57B0" w:rsidP="00EF57B0">
      <w:pPr>
        <w:ind w:firstLine="709"/>
        <w:jc w:val="both"/>
        <w:rPr>
          <w:sz w:val="28"/>
          <w:szCs w:val="28"/>
          <w:lang w:eastAsia="en-US"/>
        </w:rPr>
      </w:pPr>
      <w:bookmarkStart w:id="0" w:name="OLE_LINK1"/>
      <w:r w:rsidRPr="00936BF1">
        <w:rPr>
          <w:sz w:val="28"/>
          <w:szCs w:val="28"/>
          <w:lang w:eastAsia="en-US"/>
        </w:rPr>
        <w:t>1. Настоящий Порядок определяет условия предоставления и расходования субсидий из областного бюджета местным бюджетам на организацию отдыха детей в каникулярное время (далее - субсидии).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 xml:space="preserve">Расходование субсидий осуществляется </w:t>
      </w:r>
      <w:proofErr w:type="gramStart"/>
      <w:r w:rsidRPr="00936BF1">
        <w:rPr>
          <w:sz w:val="28"/>
          <w:szCs w:val="28"/>
          <w:lang w:eastAsia="en-US"/>
        </w:rPr>
        <w:t>согласно смет</w:t>
      </w:r>
      <w:proofErr w:type="gramEnd"/>
      <w:r w:rsidRPr="00936BF1">
        <w:rPr>
          <w:sz w:val="28"/>
          <w:szCs w:val="28"/>
          <w:lang w:eastAsia="en-US"/>
        </w:rPr>
        <w:t xml:space="preserve"> расходов.</w:t>
      </w:r>
    </w:p>
    <w:p w:rsidR="00EF57B0" w:rsidRDefault="00EF57B0" w:rsidP="00EF57B0">
      <w:pPr>
        <w:ind w:firstLine="709"/>
        <w:jc w:val="both"/>
        <w:outlineLvl w:val="0"/>
        <w:rPr>
          <w:sz w:val="28"/>
          <w:szCs w:val="28"/>
        </w:rPr>
      </w:pPr>
      <w:r w:rsidRPr="00936BF1">
        <w:rPr>
          <w:sz w:val="28"/>
          <w:szCs w:val="28"/>
        </w:rPr>
        <w:t xml:space="preserve">2. </w:t>
      </w:r>
      <w:proofErr w:type="gramStart"/>
      <w:r w:rsidRPr="00936BF1">
        <w:rPr>
          <w:sz w:val="28"/>
          <w:szCs w:val="28"/>
        </w:rPr>
        <w:t>Порядок предоставления субсидий разработан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15 июля 2005 года № 70-ОЗ «О предоставлении отдельных межбюджетных трансфертов из областного бюджета и местных бюджетов в Свердловской области» («Областная газета», 2005, 19 июля, № 216-219) с изменениями, внесенными</w:t>
      </w:r>
      <w:proofErr w:type="gramEnd"/>
      <w:r w:rsidRPr="00936BF1">
        <w:rPr>
          <w:sz w:val="28"/>
          <w:szCs w:val="28"/>
        </w:rPr>
        <w:t xml:space="preserve"> </w:t>
      </w:r>
      <w:proofErr w:type="gramStart"/>
      <w:r w:rsidRPr="00936BF1">
        <w:rPr>
          <w:sz w:val="28"/>
          <w:szCs w:val="28"/>
        </w:rPr>
        <w:t>законами Свердловской области от 10 декабря 2005 года № 108-ОЗ («Областная  газета»,  2005,  13  декабря,  № 381- 382),   от   13  июня  2006 года № 32-ОЗ («Областная газета», 2006, 14 июня, № 183-184), от 12 июля 2007 года № 62-ОЗ («Областная газета», 2007, 17 июля, № 232-249), от 29 апреля 2008 года № 15-ОЗ («Областная газета», 2008, 30 апреля, № 142), от 24 апреля 2009 года № 20-ОЗ («Областная газета</w:t>
      </w:r>
      <w:proofErr w:type="gramEnd"/>
      <w:r w:rsidRPr="00936BF1">
        <w:rPr>
          <w:sz w:val="28"/>
          <w:szCs w:val="28"/>
        </w:rPr>
        <w:t xml:space="preserve">», </w:t>
      </w:r>
      <w:proofErr w:type="gramStart"/>
      <w:r w:rsidRPr="00936BF1">
        <w:rPr>
          <w:sz w:val="28"/>
          <w:szCs w:val="28"/>
        </w:rPr>
        <w:t>2009, 29 апреля, № 123-124), от 9 октября 2009  года  №  76-ОЗ  («Областная  газета»,  2009,  14  октября,  №  303-307),  от 14 мая 2010 года № 28-ОЗ («Областная газета», 2010, 18 мая, № 166-167),</w:t>
      </w:r>
      <w:r w:rsidRPr="00936BF1">
        <w:rPr>
          <w:rFonts w:eastAsia="Calibri"/>
          <w:color w:val="392C69"/>
          <w:sz w:val="28"/>
          <w:szCs w:val="28"/>
        </w:rPr>
        <w:t xml:space="preserve"> от </w:t>
      </w:r>
      <w:r w:rsidRPr="00936BF1">
        <w:rPr>
          <w:rFonts w:eastAsia="Calibri"/>
          <w:color w:val="000000"/>
          <w:sz w:val="28"/>
          <w:szCs w:val="28"/>
        </w:rPr>
        <w:t xml:space="preserve">15.06.2011 </w:t>
      </w:r>
      <w:hyperlink r:id="rId6" w:history="1">
        <w:r w:rsidRPr="00936BF1">
          <w:rPr>
            <w:rFonts w:eastAsia="Calibri"/>
            <w:color w:val="000000"/>
            <w:sz w:val="28"/>
          </w:rPr>
          <w:t>N 37-ОЗ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25.04.2012 </w:t>
      </w:r>
      <w:hyperlink r:id="rId7" w:history="1">
        <w:r w:rsidRPr="00936BF1">
          <w:rPr>
            <w:rFonts w:eastAsia="Calibri"/>
            <w:color w:val="000000"/>
            <w:sz w:val="28"/>
          </w:rPr>
          <w:t>N 27-ОЗ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08.06.2012 </w:t>
      </w:r>
      <w:hyperlink r:id="rId8" w:history="1">
        <w:r w:rsidRPr="00936BF1">
          <w:rPr>
            <w:rFonts w:eastAsia="Calibri"/>
            <w:color w:val="000000"/>
            <w:sz w:val="28"/>
          </w:rPr>
          <w:t>N 45-ОЗ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27.02.2013 </w:t>
      </w:r>
      <w:hyperlink r:id="rId9" w:history="1">
        <w:r w:rsidRPr="00936BF1">
          <w:rPr>
            <w:rFonts w:eastAsia="Calibri"/>
            <w:color w:val="000000"/>
            <w:sz w:val="28"/>
          </w:rPr>
          <w:t>N 13-ОЗ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17.10.2013 </w:t>
      </w:r>
      <w:hyperlink r:id="rId10" w:history="1">
        <w:r w:rsidRPr="00936BF1">
          <w:rPr>
            <w:rFonts w:eastAsia="Calibri"/>
            <w:color w:val="000000"/>
            <w:sz w:val="28"/>
          </w:rPr>
          <w:t>N 79-ОЗ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27.05.2015 </w:t>
      </w:r>
      <w:hyperlink r:id="rId11" w:history="1">
        <w:r w:rsidRPr="00936BF1">
          <w:rPr>
            <w:rFonts w:eastAsia="Calibri"/>
            <w:color w:val="000000"/>
            <w:sz w:val="28"/>
          </w:rPr>
          <w:t>N 37-ОЗ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12.10.2015 </w:t>
      </w:r>
      <w:hyperlink r:id="rId12" w:history="1">
        <w:r w:rsidRPr="00936BF1">
          <w:rPr>
            <w:rFonts w:eastAsia="Calibri"/>
            <w:color w:val="000000"/>
            <w:sz w:val="28"/>
          </w:rPr>
          <w:t>N 100-ОЗ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07.06.2016 </w:t>
      </w:r>
      <w:hyperlink r:id="rId13" w:history="1">
        <w:r w:rsidRPr="00936BF1">
          <w:rPr>
            <w:rFonts w:eastAsia="Calibri"/>
            <w:color w:val="000000"/>
            <w:sz w:val="28"/>
          </w:rPr>
          <w:t>N 50-ОЗ</w:t>
        </w:r>
        <w:proofErr w:type="gramEnd"/>
      </w:hyperlink>
      <w:r w:rsidRPr="00936BF1">
        <w:rPr>
          <w:rFonts w:eastAsia="Calibri"/>
          <w:color w:val="000000"/>
          <w:sz w:val="28"/>
          <w:szCs w:val="28"/>
        </w:rPr>
        <w:t xml:space="preserve">, от 28.03.2017 </w:t>
      </w:r>
      <w:hyperlink r:id="rId14" w:history="1">
        <w:r w:rsidRPr="00936BF1">
          <w:rPr>
            <w:rFonts w:eastAsia="Calibri"/>
            <w:color w:val="000000"/>
            <w:sz w:val="28"/>
          </w:rPr>
          <w:t>N 22-ОЗ</w:t>
        </w:r>
      </w:hyperlink>
      <w:r w:rsidRPr="00936BF1">
        <w:rPr>
          <w:rFonts w:eastAsia="Calibri"/>
          <w:color w:val="000000"/>
          <w:sz w:val="28"/>
          <w:szCs w:val="28"/>
        </w:rPr>
        <w:t xml:space="preserve">, от 03.11.2017 </w:t>
      </w:r>
      <w:hyperlink r:id="rId15" w:history="1">
        <w:r w:rsidRPr="00936BF1">
          <w:rPr>
            <w:rFonts w:eastAsia="Calibri"/>
            <w:color w:val="000000"/>
            <w:sz w:val="28"/>
          </w:rPr>
          <w:t>N 111-ОЗ</w:t>
        </w:r>
      </w:hyperlink>
      <w:r w:rsidRPr="00936BF1">
        <w:rPr>
          <w:rFonts w:eastAsia="Calibri"/>
          <w:color w:val="000000"/>
          <w:sz w:val="28"/>
          <w:szCs w:val="28"/>
        </w:rPr>
        <w:t>),</w:t>
      </w:r>
      <w:r w:rsidRPr="00936BF1">
        <w:rPr>
          <w:rFonts w:eastAsia="Calibri"/>
          <w:color w:val="392C69"/>
          <w:sz w:val="28"/>
          <w:szCs w:val="28"/>
        </w:rPr>
        <w:t xml:space="preserve"> </w:t>
      </w:r>
      <w:r w:rsidRPr="00936BF1">
        <w:rPr>
          <w:sz w:val="28"/>
          <w:szCs w:val="28"/>
        </w:rPr>
        <w:t xml:space="preserve"> Закон Свердловской области от 06.12.2018 N 144-ОЗ «Об областном бюджете на 2019 год и плановый период 2020 и 2021 годов» (далее - Закон).</w:t>
      </w:r>
    </w:p>
    <w:p w:rsidR="00EF57B0" w:rsidRPr="00936BF1" w:rsidRDefault="00EF57B0" w:rsidP="00EF57B0">
      <w:pPr>
        <w:ind w:firstLine="709"/>
        <w:jc w:val="both"/>
        <w:outlineLvl w:val="0"/>
        <w:rPr>
          <w:sz w:val="28"/>
          <w:szCs w:val="28"/>
        </w:rPr>
      </w:pPr>
      <w:r w:rsidRPr="00936BF1">
        <w:rPr>
          <w:sz w:val="28"/>
          <w:szCs w:val="28"/>
        </w:rPr>
        <w:t>3. Субсидии подлежат зачислению в доходы местных бюджетов  и расходованию по разделу 0700 «Образование», целевой статье 064014560 «Организация отдыха в каникулярное время».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4.</w:t>
      </w:r>
      <w:r w:rsidRPr="00936BF1">
        <w:rPr>
          <w:sz w:val="28"/>
          <w:szCs w:val="28"/>
          <w:lang w:eastAsia="en-US"/>
        </w:rPr>
        <w:tab/>
        <w:t>Главным распорядителем средств областного бюджета, предусмотренных для предоставления субсидий, является Министерство общего и профессионального образования Свердловской области.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5. Субсидии предоставляются: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1) на приобретение путевок на условиях полной оплаты (100 процентов средней стоимости путевки)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</w:t>
      </w:r>
      <w:r w:rsidRPr="00936BF1">
        <w:rPr>
          <w:sz w:val="28"/>
          <w:szCs w:val="28"/>
          <w:lang w:eastAsia="en-US"/>
        </w:rPr>
        <w:lastRenderedPageBreak/>
        <w:t xml:space="preserve">курортного лечения; 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2) на приобретение путевок на условиях полной оплаты (100 процентов средней стоимости путевки) в оздоровительные лагеря с дневным пребыванием детей, следующим категориям детей: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детям, оставшимся без попечения родителей;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детям, вернувшимся из воспитательных колоний и специальных учреждений закрытого типа;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 из многодетных семей;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 – инвалидам;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 безработных родителей;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детям, получающим пенсию по случаю потери кормильца;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EF57B0" w:rsidRPr="00B922F6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На основании подтверждающего документа данной категории.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B922F6">
        <w:rPr>
          <w:sz w:val="28"/>
          <w:szCs w:val="28"/>
          <w:lang w:eastAsia="en-US"/>
        </w:rPr>
        <w:t>3) на приобретение путевок на условиях полной оплаты (100 процентов средней стоимости путевки) в загородные стационарные детские оздоровительные лагеря при наличии квоты следующим</w:t>
      </w:r>
      <w:r w:rsidRPr="00936BF1">
        <w:rPr>
          <w:sz w:val="28"/>
          <w:szCs w:val="28"/>
          <w:lang w:eastAsia="en-US"/>
        </w:rPr>
        <w:t xml:space="preserve"> категориям детей: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детям, оставшимся без попечения родителей;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детям, получающим пенсию по случаю потери кормильца;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На основании подтверждающего документа данной категории.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4) на приобретение путевок на условиях частичной оплаты (90 процентов средней стоимости путевки) в оздоровительные лагеря с дневным пребыванием детей, в загородные стационарные детские оздоровительные лагеря для детей, не указанных в подпункте 2 настоящего пункта, </w:t>
      </w:r>
      <w:proofErr w:type="gramStart"/>
      <w:r w:rsidRPr="00936BF1">
        <w:rPr>
          <w:sz w:val="28"/>
          <w:szCs w:val="28"/>
        </w:rPr>
        <w:t>родители</w:t>
      </w:r>
      <w:proofErr w:type="gramEnd"/>
      <w:r w:rsidRPr="00936BF1">
        <w:rPr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5) на приобретение путевок на условиях частичной оплаты (80 процентов средней стоимости путевки) в оздоровительные лагеря с дневным пребыванием детей, в загородные стационарные детские оздоровительные лагеря для детей, не указанных в подпунктах 2, 3,4 настоящего пункта.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6. Средняя стоимость путевок по типам и видам организаций, в пределах которой оплата путевки осуществляется за счет предоставляемых субсидий, установлена в соответствии с приложением № 5 к настоящему Порядку.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Путевки в оздоровительный лагерь с дневным пребыванием детей и в загородные стационарные детские оздоровительные лагеря, </w:t>
      </w:r>
      <w:proofErr w:type="spellStart"/>
      <w:r w:rsidRPr="00936BF1">
        <w:rPr>
          <w:sz w:val="28"/>
          <w:szCs w:val="28"/>
        </w:rPr>
        <w:t>санаторно</w:t>
      </w:r>
      <w:proofErr w:type="spellEnd"/>
      <w:r w:rsidRPr="00936BF1">
        <w:rPr>
          <w:sz w:val="28"/>
          <w:szCs w:val="28"/>
        </w:rPr>
        <w:t>- оздоровительные лагеря круглогодичного действия приобретаются в пределах ассигнований</w:t>
      </w:r>
      <w:proofErr w:type="gramStart"/>
      <w:r w:rsidRPr="00936BF1">
        <w:rPr>
          <w:sz w:val="28"/>
          <w:szCs w:val="28"/>
        </w:rPr>
        <w:t xml:space="preserve"> ,</w:t>
      </w:r>
      <w:proofErr w:type="gramEnd"/>
      <w:r w:rsidRPr="00936BF1">
        <w:rPr>
          <w:sz w:val="28"/>
          <w:szCs w:val="28"/>
        </w:rPr>
        <w:t xml:space="preserve"> предусмотренных в бюджете городского округа Верхняя Тура на 2019г на проведение оздоровительной компании и распределяются в соответствии с квотой.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 Кратность предоставления путевок за счет бюджетных средств -не более 1 путевки на 1 ребенка в оздоровительное учреждение (загородный или санаторий) в течени</w:t>
      </w:r>
      <w:proofErr w:type="gramStart"/>
      <w:r w:rsidRPr="00936BF1">
        <w:rPr>
          <w:sz w:val="28"/>
          <w:szCs w:val="28"/>
        </w:rPr>
        <w:t>и</w:t>
      </w:r>
      <w:proofErr w:type="gramEnd"/>
      <w:r w:rsidRPr="00936BF1">
        <w:rPr>
          <w:sz w:val="28"/>
          <w:szCs w:val="28"/>
        </w:rPr>
        <w:t xml:space="preserve"> календарного года.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bookmarkStart w:id="1" w:name="sub_15"/>
      <w:r w:rsidRPr="00936BF1">
        <w:rPr>
          <w:sz w:val="28"/>
        </w:rPr>
        <w:t>7</w:t>
      </w:r>
      <w:r w:rsidRPr="00936BF1">
        <w:rPr>
          <w:sz w:val="28"/>
          <w:szCs w:val="28"/>
        </w:rPr>
        <w:t>. Субсидии предоставляются местным бюджетам при соблюдении следующих условий: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1) наличие нормативного акта органа местного самоуправления об организации отдыха детей в каникулярное время на территории муниципального </w:t>
      </w:r>
      <w:r w:rsidRPr="00936BF1">
        <w:rPr>
          <w:sz w:val="28"/>
          <w:szCs w:val="28"/>
        </w:rPr>
        <w:lastRenderedPageBreak/>
        <w:t>образования в Свердловской области в 2019 году;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2) направление средств местных бюджетов на организацию отдыха детей в каникулярное время на территории муниципальных образований в Свердловской области в 2019 году в объеме не менее 30 процентов от планируемого объема из областного бюджета.</w:t>
      </w:r>
    </w:p>
    <w:bookmarkEnd w:id="1"/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936BF1">
        <w:rPr>
          <w:sz w:val="28"/>
          <w:szCs w:val="28"/>
          <w:lang w:eastAsia="en-US"/>
        </w:rPr>
        <w:t>8. Субсидии предоставляются местным бюджетам на основании соглашений о предоставлении и использовании субсидий, заключаемых Министерством с органами местного самоуправления муниципальных образований в Свердловской области (далее – Соглашение).</w:t>
      </w:r>
    </w:p>
    <w:p w:rsidR="00EF57B0" w:rsidRPr="00936BF1" w:rsidRDefault="00EF57B0" w:rsidP="00EF57B0">
      <w:pPr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 Форма Соглашения утверждается Министерством.</w:t>
      </w:r>
    </w:p>
    <w:p w:rsidR="00EF57B0" w:rsidRPr="00936BF1" w:rsidRDefault="00EF57B0" w:rsidP="00EF57B0">
      <w:pPr>
        <w:tabs>
          <w:tab w:val="left" w:pos="1134"/>
        </w:tabs>
        <w:ind w:firstLine="709"/>
        <w:jc w:val="both"/>
        <w:rPr>
          <w:rFonts w:ascii="Arial" w:hAnsi="Arial" w:cs="Arial"/>
          <w:lang w:eastAsia="en-US"/>
        </w:rPr>
      </w:pPr>
      <w:r w:rsidRPr="00936BF1">
        <w:rPr>
          <w:sz w:val="28"/>
          <w:szCs w:val="28"/>
          <w:lang w:eastAsia="en-US"/>
        </w:rPr>
        <w:t>9. Соглашение заключается при условии предоставления в Министерство муниципальными органами местного самоуправления  следующих документов: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нормативного акта органа местного самоуправления об организации отдыха детей в каникулярное время на территории муниципального образования в 2019 году;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выписок из решения представительного органа о местном бюджете на текущий финансовый год, предусматривающего бюджетные ассигнования на финансирование мероприятий по организации отдыха детей в каникулярное время;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перечня организаций, оказывающих услуги по отдыху детей в каникулярное время, с объемами данных услуг.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10. Соглашение в обязательном порядке должно содержать: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1) сведения о размере субсидии, предоставляемой местному бюджету;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2) целевое назначение субсидии;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3) сведения об объеме бюджетных ассигнований, предусмотренных в местном бюджете, и внебюджетных источниках финансирования, направляемых на осуществление мероприятий по организации отдыха детей в каникулярное время в соответствии с условиями </w:t>
      </w:r>
      <w:proofErr w:type="spellStart"/>
      <w:r w:rsidRPr="00936BF1">
        <w:rPr>
          <w:sz w:val="28"/>
          <w:szCs w:val="28"/>
        </w:rPr>
        <w:t>софинансирования</w:t>
      </w:r>
      <w:proofErr w:type="spellEnd"/>
      <w:r w:rsidRPr="00936BF1">
        <w:rPr>
          <w:sz w:val="28"/>
          <w:szCs w:val="28"/>
        </w:rPr>
        <w:t>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4) перечень значений показателей, которые должны быть достигнуты в результате организации отдыха детей в каникулярное время; 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5) право органа местного самоуправления по согласованию с Министерством уменьшать объем средств местного бюджета, направляемых на осуществление мероприятий по организации отдыха детей в каникулярное время в 2019 году, при условии достижения показателя охвата оздоровлением детей; 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6) обязательства органа местного самоуправления муниципального образования в Свердловской области направлять Министерству отчеты об использовании средств областного бюджета, предоставленных в форме субсидий, и выполнении обязательств по долевому финансированию за счет средств местного бюджета отдыха детей в муниципальном образовании;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7) порядок осуществления </w:t>
      </w:r>
      <w:proofErr w:type="gramStart"/>
      <w:r w:rsidRPr="00936BF1">
        <w:rPr>
          <w:sz w:val="28"/>
          <w:szCs w:val="28"/>
        </w:rPr>
        <w:t>контроля за</w:t>
      </w:r>
      <w:proofErr w:type="gramEnd"/>
      <w:r w:rsidRPr="00936BF1">
        <w:rPr>
          <w:sz w:val="28"/>
          <w:szCs w:val="28"/>
        </w:rPr>
        <w:t xml:space="preserve"> исполнением условий Соглашения;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8) ответственность сторон за нарушение условий Соглашения.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11. Органы местного самоуправления муниципальных образований в Свердловской области представляют в Министерство ежеквартальный отчёт об использовании средств областного бюджета, предоставленных в форме субсидий на организацию отдыха детей в каникулярное время, в срок до 10 числа месяца, следующего за отчётным кварталом, по форме согласно приложению №  7 к </w:t>
      </w:r>
      <w:r w:rsidRPr="00936BF1">
        <w:rPr>
          <w:sz w:val="28"/>
          <w:szCs w:val="28"/>
        </w:rPr>
        <w:lastRenderedPageBreak/>
        <w:t>настоящему Порядку.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12.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936BF1">
        <w:rPr>
          <w:sz w:val="28"/>
          <w:szCs w:val="28"/>
        </w:rPr>
        <w:t>дств вл</w:t>
      </w:r>
      <w:proofErr w:type="gramEnd"/>
      <w:r w:rsidRPr="00936BF1">
        <w:rPr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13. </w:t>
      </w:r>
      <w:bookmarkStart w:id="2" w:name="sub_21"/>
      <w:r w:rsidRPr="00936BF1">
        <w:rPr>
          <w:sz w:val="28"/>
          <w:szCs w:val="28"/>
        </w:rPr>
        <w:t>В случаях несоблюдения муниципальными образованиями в Свердловской области порядка и условий предоставления субсидий из областного бюджета местным бюджетам Правительство Свердловской области перераспределяет объёмы бюджетных ассигнований, предусмотренных на предоставление субсидий в текущем финансовом году, между муниципальными образованиями в Свердловской области.</w:t>
      </w:r>
    </w:p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 xml:space="preserve">14. Финансовый </w:t>
      </w:r>
      <w:proofErr w:type="gramStart"/>
      <w:r w:rsidRPr="00936BF1">
        <w:rPr>
          <w:sz w:val="28"/>
          <w:szCs w:val="28"/>
        </w:rPr>
        <w:t>контроль за</w:t>
      </w:r>
      <w:proofErr w:type="gramEnd"/>
      <w:r w:rsidRPr="00936BF1">
        <w:rPr>
          <w:sz w:val="28"/>
          <w:szCs w:val="28"/>
        </w:rPr>
        <w:t xml:space="preserve"> целевым использованием бюджетных средств (субсидий) осуществляют Министерство и Министерство финансов Свердловской области. </w:t>
      </w:r>
      <w:bookmarkEnd w:id="2"/>
    </w:p>
    <w:bookmarkEnd w:id="0"/>
    <w:p w:rsidR="00EF57B0" w:rsidRPr="00936BF1" w:rsidRDefault="00EF57B0" w:rsidP="00EF57B0">
      <w:pPr>
        <w:ind w:firstLine="709"/>
        <w:jc w:val="both"/>
        <w:rPr>
          <w:sz w:val="28"/>
          <w:szCs w:val="28"/>
        </w:rPr>
      </w:pPr>
      <w:r w:rsidRPr="00936BF1">
        <w:rPr>
          <w:sz w:val="28"/>
          <w:szCs w:val="28"/>
        </w:rPr>
        <w:t>15. Средства местного бюджета направляются на финансирование следующих расходов:</w:t>
      </w:r>
    </w:p>
    <w:p w:rsidR="00EF57B0" w:rsidRPr="00936BF1" w:rsidRDefault="00EF57B0" w:rsidP="00EF57B0">
      <w:pPr>
        <w:rPr>
          <w:sz w:val="28"/>
          <w:szCs w:val="28"/>
        </w:rPr>
      </w:pPr>
      <w:r w:rsidRPr="00936BF1">
        <w:rPr>
          <w:sz w:val="28"/>
          <w:szCs w:val="28"/>
        </w:rPr>
        <w:t xml:space="preserve">-  </w:t>
      </w:r>
      <w:proofErr w:type="spellStart"/>
      <w:r w:rsidRPr="00936BF1">
        <w:rPr>
          <w:sz w:val="28"/>
          <w:szCs w:val="28"/>
        </w:rPr>
        <w:t>Акарицидная</w:t>
      </w:r>
      <w:proofErr w:type="spellEnd"/>
      <w:r w:rsidRPr="00936BF1">
        <w:rPr>
          <w:sz w:val="28"/>
          <w:szCs w:val="28"/>
        </w:rPr>
        <w:t xml:space="preserve"> обработка территории. </w:t>
      </w:r>
    </w:p>
    <w:p w:rsidR="00EF57B0" w:rsidRPr="00936BF1" w:rsidRDefault="00EF57B0" w:rsidP="00EF57B0">
      <w:pPr>
        <w:rPr>
          <w:sz w:val="28"/>
          <w:szCs w:val="28"/>
        </w:rPr>
      </w:pPr>
      <w:r w:rsidRPr="00936BF1">
        <w:rPr>
          <w:rFonts w:ascii="Arial" w:hAnsi="Arial" w:cs="Arial"/>
          <w:sz w:val="28"/>
          <w:szCs w:val="28"/>
        </w:rPr>
        <w:t xml:space="preserve">-  </w:t>
      </w:r>
      <w:r w:rsidRPr="00936BF1">
        <w:rPr>
          <w:sz w:val="28"/>
          <w:szCs w:val="28"/>
        </w:rPr>
        <w:t>Хозяйственные расходы (полотенца бумажные, туалетная бумага).</w:t>
      </w:r>
    </w:p>
    <w:p w:rsidR="00EF57B0" w:rsidRPr="00B922F6" w:rsidRDefault="00EF57B0" w:rsidP="00EF57B0">
      <w:pPr>
        <w:rPr>
          <w:color w:val="000000" w:themeColor="text1"/>
          <w:sz w:val="28"/>
          <w:szCs w:val="28"/>
        </w:rPr>
      </w:pPr>
      <w:r w:rsidRPr="00B922F6">
        <w:rPr>
          <w:color w:val="000000" w:themeColor="text1"/>
          <w:sz w:val="28"/>
          <w:szCs w:val="28"/>
        </w:rPr>
        <w:t>-  Моющие и дезинфицирующие средства.</w:t>
      </w:r>
    </w:p>
    <w:p w:rsidR="00EF57B0" w:rsidRPr="00B922F6" w:rsidRDefault="00EF57B0" w:rsidP="00EF57B0">
      <w:pPr>
        <w:rPr>
          <w:color w:val="000000" w:themeColor="text1"/>
          <w:sz w:val="28"/>
          <w:szCs w:val="28"/>
        </w:rPr>
      </w:pPr>
      <w:r w:rsidRPr="00B922F6">
        <w:rPr>
          <w:color w:val="000000" w:themeColor="text1"/>
          <w:sz w:val="28"/>
          <w:szCs w:val="28"/>
        </w:rPr>
        <w:t xml:space="preserve">-  Приобретение </w:t>
      </w:r>
      <w:proofErr w:type="spellStart"/>
      <w:r w:rsidRPr="00B922F6">
        <w:rPr>
          <w:color w:val="000000" w:themeColor="text1"/>
          <w:sz w:val="28"/>
          <w:szCs w:val="28"/>
        </w:rPr>
        <w:t>бутилированной</w:t>
      </w:r>
      <w:proofErr w:type="spellEnd"/>
      <w:r w:rsidRPr="00B922F6">
        <w:rPr>
          <w:color w:val="000000" w:themeColor="text1"/>
          <w:sz w:val="28"/>
          <w:szCs w:val="28"/>
        </w:rPr>
        <w:t xml:space="preserve"> воды, одноразовых стаканчиков.</w:t>
      </w:r>
    </w:p>
    <w:p w:rsidR="00EF57B0" w:rsidRPr="00B922F6" w:rsidRDefault="00EF57B0" w:rsidP="00EF57B0">
      <w:pPr>
        <w:rPr>
          <w:color w:val="000000" w:themeColor="text1"/>
          <w:sz w:val="28"/>
          <w:szCs w:val="28"/>
        </w:rPr>
      </w:pPr>
      <w:r w:rsidRPr="00B922F6">
        <w:rPr>
          <w:color w:val="000000" w:themeColor="text1"/>
          <w:sz w:val="28"/>
          <w:szCs w:val="28"/>
        </w:rPr>
        <w:t xml:space="preserve">-  Приобретение </w:t>
      </w:r>
      <w:proofErr w:type="spellStart"/>
      <w:r w:rsidRPr="00B922F6">
        <w:rPr>
          <w:color w:val="000000" w:themeColor="text1"/>
          <w:sz w:val="28"/>
          <w:szCs w:val="28"/>
        </w:rPr>
        <w:t>аскарбиновой</w:t>
      </w:r>
      <w:proofErr w:type="spellEnd"/>
      <w:r w:rsidRPr="00B922F6">
        <w:rPr>
          <w:color w:val="000000" w:themeColor="text1"/>
          <w:sz w:val="28"/>
          <w:szCs w:val="28"/>
        </w:rPr>
        <w:t xml:space="preserve"> кислоты для витаминизации пищи,  аптечки  (медикаменты).</w:t>
      </w:r>
    </w:p>
    <w:p w:rsidR="00EF57B0" w:rsidRPr="00B922F6" w:rsidRDefault="00EF57B0" w:rsidP="00EF57B0">
      <w:pPr>
        <w:rPr>
          <w:color w:val="000000" w:themeColor="text1"/>
          <w:sz w:val="28"/>
          <w:szCs w:val="28"/>
        </w:rPr>
      </w:pPr>
      <w:r w:rsidRPr="00B922F6">
        <w:rPr>
          <w:color w:val="000000" w:themeColor="text1"/>
          <w:sz w:val="28"/>
          <w:szCs w:val="28"/>
        </w:rPr>
        <w:t>-  Канцелярские товары.</w:t>
      </w:r>
    </w:p>
    <w:p w:rsidR="00EF57B0" w:rsidRPr="00B922F6" w:rsidRDefault="00EF57B0" w:rsidP="00EF57B0">
      <w:pPr>
        <w:rPr>
          <w:color w:val="000000" w:themeColor="text1"/>
          <w:sz w:val="28"/>
          <w:szCs w:val="28"/>
        </w:rPr>
      </w:pPr>
      <w:r w:rsidRPr="00B922F6">
        <w:rPr>
          <w:color w:val="000000" w:themeColor="text1"/>
          <w:sz w:val="28"/>
          <w:szCs w:val="28"/>
        </w:rPr>
        <w:t>-  Питание детей.</w:t>
      </w:r>
    </w:p>
    <w:p w:rsidR="00223CC9" w:rsidRDefault="00223CC9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  <w:sectPr w:rsidR="000E6301" w:rsidSect="00D64FDF">
          <w:pgSz w:w="11909" w:h="16834"/>
          <w:pgMar w:top="1134" w:right="569" w:bottom="851" w:left="1418" w:header="720" w:footer="720" w:gutter="0"/>
          <w:cols w:space="60"/>
          <w:noEndnote/>
        </w:sectPr>
      </w:pP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     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     к  постановлению</w:t>
      </w: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     главы городского округа Верхняя Тура</w:t>
      </w:r>
    </w:p>
    <w:p w:rsidR="000E6301" w:rsidRPr="006F2F4E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b/>
          <w:bCs/>
          <w:spacing w:val="-4"/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     от 0</w:t>
      </w:r>
      <w:r>
        <w:rPr>
          <w:sz w:val="28"/>
          <w:szCs w:val="28"/>
        </w:rPr>
        <w:t>1</w:t>
      </w:r>
      <w:r w:rsidRPr="006F2F4E">
        <w:rPr>
          <w:sz w:val="28"/>
          <w:szCs w:val="28"/>
        </w:rPr>
        <w:t xml:space="preserve">.03.2019 № </w:t>
      </w:r>
      <w:r w:rsidR="005E387B">
        <w:rPr>
          <w:sz w:val="28"/>
          <w:szCs w:val="28"/>
        </w:rPr>
        <w:t>57</w:t>
      </w:r>
    </w:p>
    <w:p w:rsidR="000E6301" w:rsidRPr="006F2F4E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sz w:val="28"/>
          <w:szCs w:val="28"/>
        </w:rPr>
      </w:pPr>
    </w:p>
    <w:p w:rsidR="000E6301" w:rsidRPr="006F2F4E" w:rsidRDefault="000E6301" w:rsidP="000E6301">
      <w:pPr>
        <w:rPr>
          <w:sz w:val="28"/>
          <w:szCs w:val="28"/>
        </w:rPr>
      </w:pPr>
    </w:p>
    <w:p w:rsidR="000E6301" w:rsidRPr="006F2F4E" w:rsidRDefault="000E6301" w:rsidP="000E6301">
      <w:pPr>
        <w:ind w:left="11760"/>
        <w:jc w:val="both"/>
        <w:outlineLvl w:val="1"/>
      </w:pPr>
    </w:p>
    <w:tbl>
      <w:tblPr>
        <w:tblW w:w="16190" w:type="dxa"/>
        <w:tblInd w:w="88" w:type="dxa"/>
        <w:tblLayout w:type="fixed"/>
        <w:tblLook w:val="0000"/>
      </w:tblPr>
      <w:tblGrid>
        <w:gridCol w:w="940"/>
        <w:gridCol w:w="940"/>
        <w:gridCol w:w="1358"/>
        <w:gridCol w:w="940"/>
        <w:gridCol w:w="940"/>
        <w:gridCol w:w="1358"/>
        <w:gridCol w:w="940"/>
        <w:gridCol w:w="940"/>
        <w:gridCol w:w="1358"/>
        <w:gridCol w:w="940"/>
        <w:gridCol w:w="940"/>
        <w:gridCol w:w="1358"/>
        <w:gridCol w:w="940"/>
        <w:gridCol w:w="940"/>
        <w:gridCol w:w="1206"/>
        <w:gridCol w:w="152"/>
      </w:tblGrid>
      <w:tr w:rsidR="000E6301" w:rsidRPr="006F2F4E" w:rsidTr="00293FED">
        <w:trPr>
          <w:trHeight w:val="3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F2F4E">
              <w:rPr>
                <w:bCs/>
                <w:sz w:val="24"/>
                <w:szCs w:val="24"/>
              </w:rPr>
              <w:t>Выполнение целевых показателей охвата отдыхом и оздоровлением детей и подростков на  2019 год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6301" w:rsidRPr="006F2F4E" w:rsidTr="00293FED">
        <w:trPr>
          <w:trHeight w:val="3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E6301" w:rsidRPr="006F2F4E" w:rsidTr="00293FED">
        <w:trPr>
          <w:gridAfter w:val="1"/>
          <w:wAfter w:w="152" w:type="dxa"/>
          <w:trHeight w:val="1575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Целевой показатель охвата отдыхом и оздоровлением, детей, всего, человек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В условиях детских санаториев и санаторных оздоровительных лагерей круглогодичного действия, человек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В условиях загородных оздоровительных  лагерей, человек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Другие формы оздоровления, человек</w:t>
            </w:r>
          </w:p>
        </w:tc>
      </w:tr>
      <w:tr w:rsidR="000E6301" w:rsidRPr="006F2F4E" w:rsidTr="00293FED">
        <w:trPr>
          <w:gridAfter w:val="1"/>
          <w:wAfter w:w="152" w:type="dxa"/>
          <w:trHeight w:val="6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факт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% выполнения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факт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% выполнения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факт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% выполнения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факт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% выполнения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факт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% выполнения</w:t>
            </w:r>
          </w:p>
        </w:tc>
      </w:tr>
      <w:tr w:rsidR="000E6301" w:rsidRPr="006F2F4E" w:rsidTr="00293FED">
        <w:trPr>
          <w:gridAfter w:val="1"/>
          <w:wAfter w:w="152" w:type="dxa"/>
          <w:trHeight w:val="3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01" w:rsidRPr="006F2F4E" w:rsidRDefault="000E6301" w:rsidP="00293F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2F4E">
              <w:rPr>
                <w:sz w:val="22"/>
                <w:szCs w:val="22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E6301" w:rsidRPr="006F2F4E" w:rsidTr="00293FED">
        <w:trPr>
          <w:trHeight w:val="3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6301" w:rsidRPr="006F2F4E" w:rsidRDefault="000E6301" w:rsidP="000E63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0E6301" w:rsidRPr="006F2F4E" w:rsidRDefault="000E6301" w:rsidP="000E6301">
      <w:pPr>
        <w:ind w:firstLine="709"/>
        <w:sectPr w:rsidR="000E6301" w:rsidRPr="006F2F4E" w:rsidSect="000E6301">
          <w:pgSz w:w="16834" w:h="11909" w:orient="landscape" w:code="9"/>
          <w:pgMar w:top="851" w:right="567" w:bottom="760" w:left="567" w:header="720" w:footer="720" w:gutter="0"/>
          <w:cols w:space="60"/>
          <w:noEndnote/>
        </w:sectPr>
      </w:pP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lastRenderedPageBreak/>
        <w:t xml:space="preserve">                                                                      Приложение №5                                                                                                                                   </w:t>
      </w: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к  постановлению</w:t>
      </w:r>
    </w:p>
    <w:p w:rsidR="000E6301" w:rsidRPr="006F2F4E" w:rsidRDefault="000E6301" w:rsidP="000E6301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главы городского округа Верхняя Тура</w:t>
      </w:r>
    </w:p>
    <w:p w:rsidR="000E6301" w:rsidRPr="006F2F4E" w:rsidRDefault="000E6301" w:rsidP="000E6301">
      <w:pPr>
        <w:shd w:val="clear" w:color="auto" w:fill="FFFFFF"/>
        <w:tabs>
          <w:tab w:val="left" w:leader="underscore" w:pos="8294"/>
        </w:tabs>
        <w:ind w:firstLine="4395"/>
        <w:rPr>
          <w:b/>
          <w:bCs/>
          <w:spacing w:val="-4"/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от 0</w:t>
      </w:r>
      <w:r>
        <w:rPr>
          <w:sz w:val="28"/>
          <w:szCs w:val="28"/>
        </w:rPr>
        <w:t>1</w:t>
      </w:r>
      <w:r w:rsidRPr="006F2F4E">
        <w:rPr>
          <w:sz w:val="28"/>
          <w:szCs w:val="28"/>
        </w:rPr>
        <w:t xml:space="preserve">.03.2019 № </w:t>
      </w:r>
      <w:r w:rsidR="005E387B">
        <w:rPr>
          <w:sz w:val="28"/>
          <w:szCs w:val="28"/>
        </w:rPr>
        <w:t>57</w:t>
      </w:r>
    </w:p>
    <w:p w:rsidR="000E6301" w:rsidRPr="006F2F4E" w:rsidRDefault="000E6301" w:rsidP="000E63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01" w:rsidRPr="006F2F4E" w:rsidRDefault="000E6301" w:rsidP="000E6301">
      <w:pPr>
        <w:ind w:left="11760"/>
        <w:jc w:val="right"/>
      </w:pPr>
      <w:r w:rsidRPr="006F2F4E">
        <w:rPr>
          <w:sz w:val="28"/>
          <w:szCs w:val="28"/>
        </w:rPr>
        <w:t xml:space="preserve"> </w:t>
      </w:r>
    </w:p>
    <w:p w:rsidR="000E6301" w:rsidRPr="006F2F4E" w:rsidRDefault="000E6301" w:rsidP="000E6301">
      <w:pPr>
        <w:jc w:val="center"/>
        <w:rPr>
          <w:sz w:val="24"/>
          <w:szCs w:val="24"/>
        </w:rPr>
      </w:pPr>
      <w:r w:rsidRPr="006F2F4E">
        <w:rPr>
          <w:sz w:val="24"/>
          <w:szCs w:val="24"/>
        </w:rPr>
        <w:t>Средняя стоимость путевок</w:t>
      </w:r>
    </w:p>
    <w:p w:rsidR="000E6301" w:rsidRPr="006F2F4E" w:rsidRDefault="000E6301" w:rsidP="000E6301">
      <w:pPr>
        <w:jc w:val="center"/>
        <w:rPr>
          <w:sz w:val="24"/>
          <w:szCs w:val="24"/>
        </w:rPr>
      </w:pPr>
      <w:r w:rsidRPr="006F2F4E">
        <w:rPr>
          <w:sz w:val="24"/>
          <w:szCs w:val="24"/>
        </w:rPr>
        <w:t>в оздоровительные организации в 2019 году в Свердловской области</w:t>
      </w:r>
    </w:p>
    <w:p w:rsidR="000E6301" w:rsidRPr="006F2F4E" w:rsidRDefault="000E6301" w:rsidP="000E6301">
      <w:pPr>
        <w:jc w:val="center"/>
        <w:rPr>
          <w:b/>
          <w:sz w:val="24"/>
          <w:szCs w:val="24"/>
        </w:rPr>
      </w:pPr>
    </w:p>
    <w:p w:rsidR="000E6301" w:rsidRPr="006F2F4E" w:rsidRDefault="000E6301" w:rsidP="000E6301">
      <w:pPr>
        <w:jc w:val="right"/>
      </w:pPr>
      <w:r w:rsidRPr="006F2F4E">
        <w:t>(рублей)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0"/>
        <w:gridCol w:w="2520"/>
        <w:gridCol w:w="2700"/>
        <w:gridCol w:w="2160"/>
        <w:gridCol w:w="3171"/>
      </w:tblGrid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pPr>
              <w:jc w:val="center"/>
            </w:pPr>
            <w:r w:rsidRPr="006F2F4E">
              <w:t>Статьи расходов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  <w:r w:rsidRPr="006F2F4E">
              <w:t>Детские санатории и санаторные оздоровительные лагеря</w:t>
            </w:r>
          </w:p>
          <w:p w:rsidR="000E6301" w:rsidRPr="006F2F4E" w:rsidRDefault="000E6301" w:rsidP="000E6301">
            <w:pPr>
              <w:jc w:val="center"/>
            </w:pPr>
            <w:r w:rsidRPr="006F2F4E">
              <w:t>круглогодичного действия</w:t>
            </w: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  <w:r w:rsidRPr="006F2F4E">
              <w:t>Загородные стационарные детские оздоровительные лагеря круглогодичного действия</w:t>
            </w: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  <w:r w:rsidRPr="006F2F4E">
              <w:t>Загородные стационарные детские оздоровительные лагеря, работающие в летний период</w:t>
            </w: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</w:pPr>
            <w:r w:rsidRPr="006F2F4E">
              <w:t>Оздоровительные лагеря с дневным пребыванием детей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pPr>
              <w:rPr>
                <w:lang w:val="en-US"/>
              </w:rPr>
            </w:pPr>
            <w:r w:rsidRPr="006F2F4E">
              <w:t>Стоимость питания</w:t>
            </w:r>
            <w:r w:rsidRPr="006F2F4E">
              <w:rPr>
                <w:lang w:val="en-US"/>
              </w:rPr>
              <w:t>*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3276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r w:rsidRPr="006F2F4E">
              <w:t>Хозяйственные расходы: в том числе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218,0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r w:rsidRPr="006F2F4E">
              <w:t>Аптечка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</w:pPr>
            <w:r w:rsidRPr="006F2F4E">
              <w:t>17,0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r w:rsidRPr="006F2F4E">
              <w:t xml:space="preserve">Полотенца бумажные, туалетная бумага, стаканы одноразовые, моющие и дезинфицирующие средства, канцелярские товары, </w:t>
            </w:r>
            <w:proofErr w:type="spellStart"/>
            <w:r w:rsidRPr="006F2F4E">
              <w:t>бутилированная</w:t>
            </w:r>
            <w:proofErr w:type="spellEnd"/>
            <w:r w:rsidRPr="006F2F4E">
              <w:t xml:space="preserve"> вода, аскорбиновая кислота</w:t>
            </w:r>
            <w:proofErr w:type="gramStart"/>
            <w:r w:rsidRPr="006F2F4E">
              <w:t>..</w:t>
            </w:r>
            <w:proofErr w:type="gramEnd"/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</w:pPr>
            <w:r w:rsidRPr="006F2F4E">
              <w:t>201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pPr>
              <w:rPr>
                <w:b/>
              </w:rPr>
            </w:pPr>
            <w:r w:rsidRPr="006F2F4E">
              <w:rPr>
                <w:b/>
              </w:rPr>
              <w:t>ИТОГО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28010</w:t>
            </w: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0</w:t>
            </w: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16062,8</w:t>
            </w: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  <w:rPr>
                <w:b/>
              </w:rPr>
            </w:pPr>
            <w:r w:rsidRPr="006F2F4E">
              <w:rPr>
                <w:b/>
              </w:rPr>
              <w:t>3494</w:t>
            </w:r>
          </w:p>
        </w:tc>
      </w:tr>
      <w:tr w:rsidR="000E6301" w:rsidRPr="006F2F4E" w:rsidTr="000E6301">
        <w:tc>
          <w:tcPr>
            <w:tcW w:w="5080" w:type="dxa"/>
          </w:tcPr>
          <w:p w:rsidR="000E6301" w:rsidRPr="006F2F4E" w:rsidRDefault="000E6301" w:rsidP="000E6301">
            <w:r w:rsidRPr="006F2F4E">
              <w:t>Стоимость одного дня пребывания ребенка</w:t>
            </w:r>
          </w:p>
        </w:tc>
        <w:tc>
          <w:tcPr>
            <w:tcW w:w="2520" w:type="dxa"/>
          </w:tcPr>
          <w:p w:rsidR="000E6301" w:rsidRPr="006F2F4E" w:rsidRDefault="000E6301" w:rsidP="000E6301">
            <w:pPr>
              <w:jc w:val="center"/>
            </w:pPr>
            <w:r w:rsidRPr="006F2F4E">
              <w:t>1167,08</w:t>
            </w:r>
          </w:p>
        </w:tc>
        <w:tc>
          <w:tcPr>
            <w:tcW w:w="2700" w:type="dxa"/>
          </w:tcPr>
          <w:p w:rsidR="000E6301" w:rsidRPr="006F2F4E" w:rsidRDefault="000E6301" w:rsidP="000E6301">
            <w:pPr>
              <w:jc w:val="center"/>
            </w:pPr>
            <w:r w:rsidRPr="006F2F4E">
              <w:t>0</w:t>
            </w:r>
          </w:p>
        </w:tc>
        <w:tc>
          <w:tcPr>
            <w:tcW w:w="2160" w:type="dxa"/>
          </w:tcPr>
          <w:p w:rsidR="000E6301" w:rsidRPr="006F2F4E" w:rsidRDefault="000E6301" w:rsidP="000E6301">
            <w:pPr>
              <w:jc w:val="center"/>
            </w:pPr>
            <w:r w:rsidRPr="006F2F4E">
              <w:t>764,90</w:t>
            </w:r>
          </w:p>
        </w:tc>
        <w:tc>
          <w:tcPr>
            <w:tcW w:w="3171" w:type="dxa"/>
          </w:tcPr>
          <w:p w:rsidR="000E6301" w:rsidRPr="006F2F4E" w:rsidRDefault="000E6301" w:rsidP="000E6301">
            <w:pPr>
              <w:jc w:val="center"/>
            </w:pPr>
            <w:r w:rsidRPr="006F2F4E">
              <w:t>166,38</w:t>
            </w:r>
          </w:p>
          <w:p w:rsidR="000E6301" w:rsidRPr="006F2F4E" w:rsidRDefault="000E6301" w:rsidP="000E6301">
            <w:pPr>
              <w:jc w:val="center"/>
            </w:pPr>
          </w:p>
        </w:tc>
      </w:tr>
    </w:tbl>
    <w:p w:rsidR="000E6301" w:rsidRPr="006F2F4E" w:rsidRDefault="000E6301" w:rsidP="000E6301">
      <w:pPr>
        <w:rPr>
          <w:sz w:val="28"/>
          <w:szCs w:val="28"/>
        </w:rPr>
        <w:sectPr w:rsidR="000E6301" w:rsidRPr="006F2F4E" w:rsidSect="00641449">
          <w:pgSz w:w="16834" w:h="11909" w:orient="landscape"/>
          <w:pgMar w:top="709" w:right="532" w:bottom="760" w:left="851" w:header="720" w:footer="720" w:gutter="0"/>
          <w:cols w:space="60"/>
          <w:noEndnote/>
        </w:sectPr>
      </w:pPr>
      <w:r w:rsidRPr="006F2F4E">
        <w:rPr>
          <w:sz w:val="28"/>
          <w:szCs w:val="28"/>
        </w:rPr>
        <w:t>* - в соответствии с нормами организации питания в детских учреждениях.</w:t>
      </w:r>
    </w:p>
    <w:tbl>
      <w:tblPr>
        <w:tblW w:w="14815" w:type="dxa"/>
        <w:tblInd w:w="250" w:type="dxa"/>
        <w:tblLook w:val="04A0"/>
      </w:tblPr>
      <w:tblGrid>
        <w:gridCol w:w="2835"/>
        <w:gridCol w:w="1701"/>
        <w:gridCol w:w="1701"/>
        <w:gridCol w:w="1701"/>
        <w:gridCol w:w="1559"/>
        <w:gridCol w:w="1348"/>
        <w:gridCol w:w="1338"/>
        <w:gridCol w:w="1294"/>
        <w:gridCol w:w="1338"/>
      </w:tblGrid>
      <w:tr w:rsidR="00641449" w:rsidRPr="00427CD0" w:rsidTr="00E6782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8"/>
                <w:szCs w:val="28"/>
              </w:rPr>
            </w:pPr>
            <w:r w:rsidRPr="00427CD0">
              <w:rPr>
                <w:color w:val="000000"/>
                <w:sz w:val="28"/>
                <w:szCs w:val="28"/>
              </w:rPr>
              <w:t>Приложение №6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8"/>
                <w:szCs w:val="28"/>
              </w:rPr>
            </w:pPr>
          </w:p>
        </w:tc>
      </w:tr>
      <w:tr w:rsidR="00641449" w:rsidRPr="00427CD0" w:rsidTr="00E67824">
        <w:trPr>
          <w:trHeight w:val="6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8"/>
                <w:szCs w:val="28"/>
              </w:rPr>
            </w:pPr>
            <w:r w:rsidRPr="00427CD0">
              <w:rPr>
                <w:color w:val="000000"/>
                <w:sz w:val="28"/>
                <w:szCs w:val="28"/>
              </w:rPr>
              <w:t xml:space="preserve">К Постановлению </w:t>
            </w:r>
            <w:r w:rsidRPr="00641449">
              <w:rPr>
                <w:color w:val="000000"/>
                <w:sz w:val="28"/>
                <w:szCs w:val="28"/>
              </w:rPr>
              <w:t xml:space="preserve">главы </w:t>
            </w:r>
            <w:r w:rsidRPr="00641449">
              <w:rPr>
                <w:color w:val="000000"/>
                <w:sz w:val="28"/>
                <w:szCs w:val="28"/>
              </w:rPr>
              <w:br/>
              <w:t xml:space="preserve">Городского округа Верхняя Тура </w:t>
            </w:r>
          </w:p>
        </w:tc>
      </w:tr>
      <w:tr w:rsidR="00641449" w:rsidRPr="00427CD0" w:rsidTr="00E6782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8"/>
                <w:szCs w:val="28"/>
              </w:rPr>
            </w:pPr>
            <w:r w:rsidRPr="00427CD0">
              <w:rPr>
                <w:color w:val="000000"/>
                <w:sz w:val="28"/>
                <w:szCs w:val="28"/>
              </w:rPr>
              <w:t xml:space="preserve">от </w:t>
            </w:r>
            <w:r w:rsidRPr="00427CD0">
              <w:rPr>
                <w:color w:val="000000"/>
                <w:sz w:val="28"/>
                <w:szCs w:val="28"/>
                <w:u w:val="single"/>
              </w:rPr>
              <w:t>0</w:t>
            </w:r>
            <w:r w:rsidRPr="00641449">
              <w:rPr>
                <w:color w:val="000000"/>
                <w:sz w:val="28"/>
                <w:szCs w:val="28"/>
                <w:u w:val="single"/>
              </w:rPr>
              <w:t>1</w:t>
            </w:r>
            <w:r w:rsidRPr="00427CD0">
              <w:rPr>
                <w:color w:val="000000"/>
                <w:sz w:val="28"/>
                <w:szCs w:val="28"/>
                <w:u w:val="single"/>
              </w:rPr>
              <w:t>.0</w:t>
            </w:r>
            <w:r w:rsidRPr="00641449">
              <w:rPr>
                <w:color w:val="000000"/>
                <w:sz w:val="28"/>
                <w:szCs w:val="28"/>
                <w:u w:val="single"/>
              </w:rPr>
              <w:t>3</w:t>
            </w:r>
            <w:r w:rsidRPr="00427CD0">
              <w:rPr>
                <w:color w:val="000000"/>
                <w:sz w:val="28"/>
                <w:szCs w:val="28"/>
                <w:u w:val="single"/>
              </w:rPr>
              <w:t>.201</w:t>
            </w:r>
            <w:r w:rsidRPr="00641449">
              <w:rPr>
                <w:color w:val="000000"/>
                <w:sz w:val="28"/>
                <w:szCs w:val="28"/>
                <w:u w:val="single"/>
              </w:rPr>
              <w:t>9</w:t>
            </w:r>
            <w:r w:rsidRPr="00427CD0">
              <w:rPr>
                <w:color w:val="000000"/>
                <w:sz w:val="28"/>
                <w:szCs w:val="28"/>
                <w:u w:val="single"/>
              </w:rPr>
              <w:t xml:space="preserve"> г.</w:t>
            </w:r>
            <w:r w:rsidRPr="00427CD0">
              <w:rPr>
                <w:color w:val="000000"/>
                <w:sz w:val="28"/>
                <w:szCs w:val="28"/>
              </w:rPr>
              <w:t xml:space="preserve">     № 5</w:t>
            </w:r>
            <w:r w:rsidRPr="006414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641449" w:rsidRPr="00427CD0" w:rsidTr="00E678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</w:p>
        </w:tc>
        <w:tc>
          <w:tcPr>
            <w:tcW w:w="5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427CD0">
              <w:rPr>
                <w:b/>
                <w:bCs/>
                <w:color w:val="000000"/>
                <w:szCs w:val="24"/>
              </w:rPr>
              <w:t>Форма 1</w:t>
            </w:r>
          </w:p>
        </w:tc>
      </w:tr>
      <w:tr w:rsidR="00641449" w:rsidRPr="00427CD0" w:rsidTr="00E678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ind w:hanging="79"/>
              <w:jc w:val="center"/>
              <w:rPr>
                <w:b/>
                <w:bCs/>
                <w:color w:val="000000"/>
                <w:szCs w:val="24"/>
              </w:rPr>
            </w:pPr>
            <w:r w:rsidRPr="00427CD0">
              <w:rPr>
                <w:b/>
                <w:bCs/>
                <w:color w:val="000000"/>
                <w:szCs w:val="24"/>
              </w:rPr>
              <w:t>Информация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41449" w:rsidRPr="00427CD0" w:rsidTr="00E678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Cs w:val="24"/>
              </w:rPr>
            </w:pPr>
            <w:r w:rsidRPr="00427CD0">
              <w:rPr>
                <w:b/>
                <w:bCs/>
                <w:color w:val="000000"/>
                <w:szCs w:val="24"/>
              </w:rPr>
              <w:t>об итогах детской оздоровительной кампании в Городском округе Верхняя Тура</w:t>
            </w:r>
          </w:p>
        </w:tc>
      </w:tr>
      <w:tr w:rsidR="00641449" w:rsidRPr="00427CD0" w:rsidTr="00E678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Default="00641449" w:rsidP="00E6782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7CD0">
              <w:rPr>
                <w:b/>
                <w:bCs/>
                <w:color w:val="000000"/>
                <w:szCs w:val="24"/>
              </w:rPr>
              <w:t>в 2019 году</w:t>
            </w:r>
          </w:p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27CD0">
              <w:rPr>
                <w:color w:val="000000"/>
                <w:szCs w:val="24"/>
              </w:rPr>
              <w:t>(человек)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</w:p>
        </w:tc>
      </w:tr>
      <w:tr w:rsidR="00641449" w:rsidRPr="00427CD0" w:rsidTr="00E67824">
        <w:trPr>
          <w:trHeight w:val="1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41449" w:rsidRPr="00427CD0" w:rsidTr="00E67824">
        <w:trPr>
          <w:trHeight w:val="16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Cs w:val="24"/>
              </w:rPr>
            </w:pPr>
            <w:r w:rsidRPr="00427CD0">
              <w:rPr>
                <w:color w:val="000000"/>
                <w:szCs w:val="24"/>
              </w:rPr>
              <w:t>Организованные формы отдыха 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Количество                                                                                                                                                                                                                лагерей                                                                                                                                                                                                                       (учреждений)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по сравнению с предыдущим годом</w:t>
            </w:r>
            <w:proofErr w:type="gramStart"/>
            <w:r w:rsidRPr="00427CD0">
              <w:rPr>
                <w:color w:val="000000"/>
              </w:rPr>
              <w:t>, "+","-"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Общая численность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по сравнению с предыдущим годом</w:t>
            </w:r>
            <w:proofErr w:type="gramStart"/>
            <w:r w:rsidRPr="00427CD0">
              <w:rPr>
                <w:color w:val="000000"/>
              </w:rPr>
              <w:t>, "+","-"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В том числе детей, находящихся в трудной жизненной ситуации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по сравнению с предыдущим годом</w:t>
            </w:r>
            <w:proofErr w:type="gramStart"/>
            <w:r w:rsidRPr="00427CD0">
              <w:rPr>
                <w:color w:val="000000"/>
              </w:rPr>
              <w:t>, "+","-"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В том числе оздоровлено детей работающих граждан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</w:rPr>
            </w:pPr>
            <w:r w:rsidRPr="00427CD0">
              <w:rPr>
                <w:color w:val="000000"/>
              </w:rPr>
              <w:t>по сравнению с предыдущим годом</w:t>
            </w:r>
            <w:proofErr w:type="gramStart"/>
            <w:r w:rsidRPr="00427CD0">
              <w:rPr>
                <w:color w:val="000000"/>
              </w:rPr>
              <w:t>, "+","-"</w:t>
            </w:r>
            <w:proofErr w:type="gramEnd"/>
          </w:p>
        </w:tc>
      </w:tr>
      <w:tr w:rsidR="00641449" w:rsidRPr="00427CD0" w:rsidTr="00E678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9</w:t>
            </w:r>
          </w:p>
        </w:tc>
      </w:tr>
      <w:tr w:rsidR="00641449" w:rsidRPr="00427CD0" w:rsidTr="00E67824">
        <w:trPr>
          <w:trHeight w:val="6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Всего детей в возрасте от 6,5 до 17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641449" w:rsidRPr="00427CD0" w:rsidTr="00E67824">
        <w:trPr>
          <w:trHeight w:val="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Всего отдохнуло детей (сумма п.1,2,3,4)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7CD0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в том числе за пределами Свердловской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1. Детские оздоровительные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6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загородные оздоровительные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лагеря дневного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оборонно-спортивные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21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lastRenderedPageBreak/>
              <w:t>2. Санаторно-курортные организации (санатории, профилактории, санаторные оздоровительные лагеря</w:t>
            </w:r>
            <w:proofErr w:type="gramStart"/>
            <w:r w:rsidRPr="00427CD0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1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427CD0">
              <w:rPr>
                <w:b/>
                <w:bCs/>
                <w:color w:val="000000"/>
                <w:sz w:val="22"/>
                <w:szCs w:val="22"/>
              </w:rPr>
              <w:t>Малозатратные</w:t>
            </w:r>
            <w:proofErr w:type="spellEnd"/>
            <w:r w:rsidRPr="00427CD0">
              <w:rPr>
                <w:b/>
                <w:bCs/>
                <w:color w:val="000000"/>
                <w:sz w:val="22"/>
                <w:szCs w:val="22"/>
              </w:rPr>
              <w:t xml:space="preserve"> формы отдыха (туристические, палаточные лагеря и многодневные походы)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 xml:space="preserve">4. Всего трудоустроено в летний период, в том числе </w:t>
            </w:r>
            <w:proofErr w:type="gramStart"/>
            <w:r w:rsidRPr="00427CD0">
              <w:rPr>
                <w:b/>
                <w:bCs/>
                <w:color w:val="000000"/>
                <w:sz w:val="22"/>
                <w:szCs w:val="22"/>
              </w:rPr>
              <w:t>через</w:t>
            </w:r>
            <w:proofErr w:type="gramEnd"/>
            <w:r w:rsidRPr="00427CD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7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 xml:space="preserve">  государственные учреждения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 xml:space="preserve">молодежные биржи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449" w:rsidRPr="00427CD0" w:rsidTr="00E67824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49" w:rsidRPr="00427CD0" w:rsidRDefault="00641449" w:rsidP="00E67824">
            <w:pPr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летние трудовые отряды, бригады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9" w:rsidRPr="00427CD0" w:rsidRDefault="00641449" w:rsidP="00E67824">
            <w:pPr>
              <w:jc w:val="center"/>
              <w:rPr>
                <w:color w:val="000000"/>
                <w:sz w:val="22"/>
                <w:szCs w:val="22"/>
              </w:rPr>
            </w:pPr>
            <w:r w:rsidRPr="00427C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41449" w:rsidRPr="00427CD0" w:rsidRDefault="00641449" w:rsidP="00641449">
      <w:pPr>
        <w:rPr>
          <w:szCs w:val="28"/>
        </w:rPr>
      </w:pPr>
    </w:p>
    <w:p w:rsidR="000E6301" w:rsidRDefault="000E6301" w:rsidP="000E6301">
      <w:pPr>
        <w:shd w:val="clear" w:color="auto" w:fill="FFFFFF"/>
      </w:pPr>
    </w:p>
    <w:p w:rsidR="000E6301" w:rsidRDefault="000E6301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Default="00641449" w:rsidP="000E6301">
      <w:pPr>
        <w:shd w:val="clear" w:color="auto" w:fill="FFFFFF"/>
      </w:pPr>
    </w:p>
    <w:p w:rsidR="00641449" w:rsidRPr="006F2F4E" w:rsidRDefault="00641449" w:rsidP="00641449">
      <w:pPr>
        <w:shd w:val="clear" w:color="auto" w:fill="FFFFFF"/>
      </w:pPr>
      <w:r w:rsidRPr="006F2F4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№7</w:t>
      </w:r>
      <w:r w:rsidRPr="006F2F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41449" w:rsidRPr="006F2F4E" w:rsidRDefault="00641449" w:rsidP="00641449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к  постановлению</w:t>
      </w:r>
    </w:p>
    <w:p w:rsidR="00641449" w:rsidRPr="006F2F4E" w:rsidRDefault="00641449" w:rsidP="00641449">
      <w:pPr>
        <w:shd w:val="clear" w:color="auto" w:fill="FFFFFF"/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главы городского округа Верхняя Тура</w:t>
      </w:r>
    </w:p>
    <w:p w:rsidR="00641449" w:rsidRPr="006F2F4E" w:rsidRDefault="00641449" w:rsidP="00641449">
      <w:pPr>
        <w:shd w:val="clear" w:color="auto" w:fill="FFFFFF"/>
        <w:tabs>
          <w:tab w:val="left" w:leader="underscore" w:pos="8294"/>
        </w:tabs>
        <w:ind w:firstLine="4395"/>
        <w:rPr>
          <w:sz w:val="28"/>
          <w:szCs w:val="28"/>
        </w:rPr>
      </w:pPr>
      <w:r w:rsidRPr="006F2F4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от 01</w:t>
      </w:r>
      <w:r w:rsidRPr="006F2F4E">
        <w:rPr>
          <w:sz w:val="28"/>
          <w:szCs w:val="28"/>
        </w:rPr>
        <w:t xml:space="preserve">.03.2019 № </w:t>
      </w:r>
      <w:r>
        <w:rPr>
          <w:sz w:val="28"/>
          <w:szCs w:val="28"/>
        </w:rPr>
        <w:t>57</w:t>
      </w:r>
    </w:p>
    <w:p w:rsidR="00641449" w:rsidRPr="006F2F4E" w:rsidRDefault="00641449" w:rsidP="00641449">
      <w:pPr>
        <w:shd w:val="clear" w:color="auto" w:fill="FFFFFF"/>
        <w:tabs>
          <w:tab w:val="left" w:leader="underscore" w:pos="8294"/>
        </w:tabs>
        <w:ind w:firstLine="4395"/>
        <w:rPr>
          <w:b/>
          <w:bCs/>
          <w:spacing w:val="-4"/>
          <w:sz w:val="28"/>
          <w:szCs w:val="28"/>
        </w:rPr>
      </w:pPr>
    </w:p>
    <w:p w:rsidR="00641449" w:rsidRPr="006F2F4E" w:rsidRDefault="00641449" w:rsidP="00641449">
      <w:pPr>
        <w:spacing w:line="18" w:lineRule="atLeast"/>
      </w:pPr>
    </w:p>
    <w:p w:rsidR="00641449" w:rsidRPr="006F2F4E" w:rsidRDefault="00641449" w:rsidP="00641449">
      <w:pPr>
        <w:spacing w:line="18" w:lineRule="atLeast"/>
        <w:jc w:val="center"/>
        <w:rPr>
          <w:b/>
        </w:rPr>
      </w:pPr>
      <w:r w:rsidRPr="006F2F4E">
        <w:rPr>
          <w:b/>
        </w:rPr>
        <w:t xml:space="preserve">Отчёт о достижении целевых показателей охвата детей отдыхом в каникулярное время и использовании средств областного бюджета, предоставленных в виде субсидии местным бюджетам на организацию отдыха детей в каникулярное время, и выполнении обязательств по долевому финансированию за счет средств местного бюджета и внебюджетных источников финансирования </w:t>
      </w:r>
    </w:p>
    <w:p w:rsidR="00641449" w:rsidRPr="006F2F4E" w:rsidRDefault="00641449" w:rsidP="00641449">
      <w:pPr>
        <w:spacing w:line="18" w:lineRule="atLeast"/>
        <w:jc w:val="center"/>
        <w:rPr>
          <w:b/>
        </w:rPr>
      </w:pPr>
      <w:proofErr w:type="spellStart"/>
      <w:r w:rsidRPr="006F2F4E">
        <w:rPr>
          <w:b/>
        </w:rPr>
        <w:t>___</w:t>
      </w:r>
      <w:r w:rsidRPr="00641449">
        <w:rPr>
          <w:b/>
          <w:u w:val="single"/>
        </w:rPr>
        <w:t>Городской</w:t>
      </w:r>
      <w:proofErr w:type="spellEnd"/>
      <w:r w:rsidRPr="00641449">
        <w:rPr>
          <w:b/>
          <w:u w:val="single"/>
        </w:rPr>
        <w:t xml:space="preserve"> округ Верхняя Тура</w:t>
      </w:r>
      <w:r w:rsidRPr="006F2F4E">
        <w:rPr>
          <w:b/>
        </w:rPr>
        <w:t>___</w:t>
      </w:r>
    </w:p>
    <w:p w:rsidR="00641449" w:rsidRPr="006F2F4E" w:rsidRDefault="00641449" w:rsidP="00641449">
      <w:pPr>
        <w:spacing w:line="18" w:lineRule="atLeast"/>
        <w:jc w:val="center"/>
      </w:pPr>
      <w:r w:rsidRPr="006F2F4E">
        <w:t>(наименование муниципального образования)</w:t>
      </w:r>
    </w:p>
    <w:p w:rsidR="00641449" w:rsidRPr="006F2F4E" w:rsidRDefault="00641449" w:rsidP="00641449">
      <w:pPr>
        <w:spacing w:line="18" w:lineRule="atLeast"/>
        <w:jc w:val="center"/>
      </w:pPr>
    </w:p>
    <w:tbl>
      <w:tblPr>
        <w:tblW w:w="16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314"/>
        <w:gridCol w:w="540"/>
        <w:gridCol w:w="701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1076"/>
      </w:tblGrid>
      <w:tr w:rsidR="00641449" w:rsidRPr="006F2F4E" w:rsidTr="00641449">
        <w:trPr>
          <w:trHeight w:val="840"/>
        </w:trPr>
        <w:tc>
          <w:tcPr>
            <w:tcW w:w="486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>/</w:t>
            </w:r>
            <w:proofErr w:type="spellStart"/>
            <w:r w:rsidRPr="006F2F4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14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F4E">
              <w:rPr>
                <w:sz w:val="16"/>
                <w:szCs w:val="16"/>
              </w:rPr>
              <w:t>Запла-нировано</w:t>
            </w:r>
            <w:proofErr w:type="spellEnd"/>
            <w:r w:rsidRPr="006F2F4E">
              <w:rPr>
                <w:sz w:val="16"/>
                <w:szCs w:val="16"/>
              </w:rPr>
              <w:t xml:space="preserve"> средств, всего</w:t>
            </w:r>
            <w:r w:rsidRPr="006F2F4E">
              <w:rPr>
                <w:sz w:val="16"/>
                <w:szCs w:val="16"/>
              </w:rPr>
              <w:br/>
              <w:t>(тыс. рублей</w:t>
            </w:r>
            <w:proofErr w:type="gramEnd"/>
          </w:p>
        </w:tc>
        <w:tc>
          <w:tcPr>
            <w:tcW w:w="2836" w:type="dxa"/>
            <w:gridSpan w:val="3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F4E">
              <w:rPr>
                <w:sz w:val="16"/>
                <w:szCs w:val="16"/>
              </w:rPr>
              <w:t>Кас-совый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расход, всего</w:t>
            </w:r>
            <w:r w:rsidRPr="006F2F4E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неисполь-зованных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средств, всего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</w:t>
            </w:r>
          </w:p>
        </w:tc>
      </w:tr>
      <w:tr w:rsidR="00641449" w:rsidRPr="006F2F4E" w:rsidTr="00641449">
        <w:trPr>
          <w:trHeight w:val="347"/>
        </w:trPr>
        <w:tc>
          <w:tcPr>
            <w:tcW w:w="486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</w:t>
            </w:r>
            <w:proofErr w:type="spellStart"/>
            <w:r w:rsidRPr="006F2F4E">
              <w:rPr>
                <w:sz w:val="16"/>
                <w:szCs w:val="16"/>
              </w:rPr>
              <w:t>бюдже-та</w:t>
            </w:r>
            <w:proofErr w:type="spellEnd"/>
            <w:r w:rsidRPr="006F2F4E">
              <w:rPr>
                <w:sz w:val="16"/>
                <w:szCs w:val="16"/>
              </w:rPr>
              <w:t xml:space="preserve"> (тыс. рублей)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источников </w:t>
            </w:r>
            <w:proofErr w:type="spellStart"/>
            <w:r w:rsidRPr="006F2F4E">
              <w:rPr>
                <w:sz w:val="16"/>
                <w:szCs w:val="16"/>
              </w:rPr>
              <w:t>финанси-рования</w:t>
            </w:r>
            <w:proofErr w:type="spellEnd"/>
            <w:r w:rsidRPr="006F2F4E">
              <w:rPr>
                <w:sz w:val="16"/>
                <w:szCs w:val="16"/>
              </w:rPr>
              <w:t xml:space="preserve"> 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бюджета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бюджета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внебюджет-ных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источников </w:t>
            </w:r>
            <w:proofErr w:type="spellStart"/>
            <w:r w:rsidRPr="006F2F4E">
              <w:rPr>
                <w:sz w:val="16"/>
                <w:szCs w:val="16"/>
              </w:rPr>
              <w:t>финанси-рования</w:t>
            </w:r>
            <w:proofErr w:type="spellEnd"/>
            <w:r w:rsidRPr="006F2F4E">
              <w:rPr>
                <w:sz w:val="16"/>
                <w:szCs w:val="16"/>
              </w:rPr>
              <w:t xml:space="preserve"> 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бюджета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из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источников </w:t>
            </w:r>
            <w:proofErr w:type="spellStart"/>
            <w:r w:rsidRPr="006F2F4E">
              <w:rPr>
                <w:sz w:val="16"/>
                <w:szCs w:val="16"/>
              </w:rPr>
              <w:t>финанси-рования</w:t>
            </w:r>
            <w:proofErr w:type="spellEnd"/>
            <w:r w:rsidRPr="006F2F4E">
              <w:rPr>
                <w:sz w:val="16"/>
                <w:szCs w:val="16"/>
              </w:rPr>
              <w:t xml:space="preserve"> </w:t>
            </w:r>
            <w:r w:rsidRPr="006F2F4E">
              <w:rPr>
                <w:sz w:val="16"/>
                <w:szCs w:val="16"/>
              </w:rPr>
              <w:br/>
              <w:t>(тыс. рублей)</w:t>
            </w:r>
          </w:p>
        </w:tc>
      </w:tr>
      <w:tr w:rsidR="00641449" w:rsidRPr="006F2F4E" w:rsidTr="00641449">
        <w:trPr>
          <w:trHeight w:val="1110"/>
        </w:trPr>
        <w:tc>
          <w:tcPr>
            <w:tcW w:w="486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F4E">
              <w:rPr>
                <w:sz w:val="16"/>
                <w:szCs w:val="16"/>
              </w:rPr>
              <w:t>все-го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 в</w:t>
            </w:r>
            <w:r w:rsidRPr="006F2F4E">
              <w:rPr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F2F4E">
              <w:rPr>
                <w:sz w:val="16"/>
                <w:szCs w:val="16"/>
              </w:rPr>
              <w:t>все-го</w:t>
            </w:r>
            <w:proofErr w:type="spellEnd"/>
            <w:proofErr w:type="gramEnd"/>
          </w:p>
        </w:tc>
        <w:tc>
          <w:tcPr>
            <w:tcW w:w="705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 в</w:t>
            </w:r>
            <w:r w:rsidRPr="006F2F4E">
              <w:rPr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1449" w:rsidRPr="006F2F4E" w:rsidRDefault="00641449" w:rsidP="00641449">
      <w:pPr>
        <w:spacing w:line="18" w:lineRule="atLeast"/>
        <w:jc w:val="center"/>
        <w:rPr>
          <w:sz w:val="2"/>
          <w:szCs w:val="2"/>
        </w:rPr>
      </w:pPr>
    </w:p>
    <w:tbl>
      <w:tblPr>
        <w:tblW w:w="16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314"/>
        <w:gridCol w:w="540"/>
        <w:gridCol w:w="701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1092"/>
      </w:tblGrid>
      <w:tr w:rsidR="00641449" w:rsidRPr="006F2F4E" w:rsidTr="00641449">
        <w:trPr>
          <w:trHeight w:val="70"/>
          <w:tblHeader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18</w:t>
            </w:r>
          </w:p>
        </w:tc>
      </w:tr>
      <w:tr w:rsidR="00641449" w:rsidRPr="006F2F4E" w:rsidTr="00641449">
        <w:trPr>
          <w:trHeight w:val="1566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оздорови-тельные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лагеря </w:t>
            </w:r>
            <w:proofErr w:type="spellStart"/>
            <w:r w:rsidRPr="006F2F4E">
              <w:rPr>
                <w:sz w:val="16"/>
                <w:szCs w:val="16"/>
              </w:rPr>
              <w:t>круглогодич-ного</w:t>
            </w:r>
            <w:proofErr w:type="spellEnd"/>
            <w:r w:rsidRPr="006F2F4E">
              <w:rPr>
                <w:sz w:val="16"/>
                <w:szCs w:val="16"/>
              </w:rPr>
              <w:t xml:space="preserve"> действия), всего,</w:t>
            </w:r>
          </w:p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80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8 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  <w:tr w:rsidR="00641449" w:rsidRPr="006F2F4E" w:rsidTr="00641449">
        <w:trPr>
          <w:trHeight w:val="243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1.1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санаториях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</w:tr>
      <w:tr w:rsidR="00641449" w:rsidRPr="006F2F4E" w:rsidTr="00641449">
        <w:trPr>
          <w:trHeight w:val="1093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1.2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в </w:t>
            </w:r>
            <w:proofErr w:type="spellStart"/>
            <w:r w:rsidRPr="006F2F4E">
              <w:rPr>
                <w:sz w:val="16"/>
                <w:szCs w:val="16"/>
              </w:rPr>
              <w:t>санаторно</w:t>
            </w:r>
            <w:proofErr w:type="spellEnd"/>
            <w:r w:rsidRPr="006F2F4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оздорови-тельных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лагерях </w:t>
            </w:r>
            <w:proofErr w:type="spellStart"/>
            <w:r w:rsidRPr="006F2F4E">
              <w:rPr>
                <w:sz w:val="16"/>
                <w:szCs w:val="16"/>
              </w:rPr>
              <w:t>круглогодич-ного</w:t>
            </w:r>
            <w:proofErr w:type="spellEnd"/>
            <w:r w:rsidRPr="006F2F4E"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jc w:val="center"/>
              <w:rPr>
                <w:sz w:val="16"/>
                <w:szCs w:val="16"/>
              </w:rPr>
            </w:pPr>
          </w:p>
        </w:tc>
      </w:tr>
      <w:tr w:rsidR="00641449" w:rsidRPr="006F2F4E" w:rsidTr="00641449">
        <w:trPr>
          <w:trHeight w:val="103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1.3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в рамках проекта «Поезд здоровья»</w:t>
            </w:r>
            <w:r w:rsidRPr="006F2F4E">
              <w:rPr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  <w:tr w:rsidR="00641449" w:rsidRPr="006F2F4E" w:rsidTr="00641449">
        <w:trPr>
          <w:trHeight w:val="55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 xml:space="preserve">Загородные </w:t>
            </w:r>
            <w:proofErr w:type="spellStart"/>
            <w:proofErr w:type="gramStart"/>
            <w:r w:rsidRPr="006F2F4E">
              <w:rPr>
                <w:sz w:val="16"/>
                <w:szCs w:val="16"/>
              </w:rPr>
              <w:t>оздорови-тельные</w:t>
            </w:r>
            <w:proofErr w:type="spellEnd"/>
            <w:proofErr w:type="gramEnd"/>
            <w:r w:rsidRPr="006F2F4E">
              <w:rPr>
                <w:sz w:val="16"/>
                <w:szCs w:val="16"/>
              </w:rPr>
              <w:t xml:space="preserve"> лагеря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146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15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  <w:tr w:rsidR="00641449" w:rsidRPr="006F2F4E" w:rsidTr="00641449">
        <w:trPr>
          <w:trHeight w:val="570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3.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proofErr w:type="spellStart"/>
            <w:r w:rsidRPr="006F2F4E">
              <w:rPr>
                <w:sz w:val="16"/>
                <w:szCs w:val="16"/>
              </w:rPr>
              <w:t>Оздорови-тельныелагеря</w:t>
            </w:r>
            <w:proofErr w:type="spellEnd"/>
            <w:r w:rsidRPr="006F2F4E">
              <w:rPr>
                <w:sz w:val="16"/>
                <w:szCs w:val="16"/>
              </w:rPr>
              <w:t xml:space="preserve"> дневного пребывания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600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230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  <w:tr w:rsidR="00641449" w:rsidRPr="006F2F4E" w:rsidTr="00641449">
        <w:trPr>
          <w:trHeight w:val="31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4.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Лагеря труда и отдыха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</w:tr>
      <w:tr w:rsidR="00641449" w:rsidRPr="006F2F4E" w:rsidTr="00641449">
        <w:trPr>
          <w:trHeight w:val="31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5.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Палаточные лагеря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</w:tr>
      <w:tr w:rsidR="00641449" w:rsidRPr="006F2F4E" w:rsidTr="00641449">
        <w:trPr>
          <w:trHeight w:val="31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6.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Туристические походы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</w:p>
        </w:tc>
      </w:tr>
      <w:tr w:rsidR="00641449" w:rsidRPr="006F2F4E" w:rsidTr="00641449">
        <w:trPr>
          <w:trHeight w:val="315"/>
        </w:trPr>
        <w:tc>
          <w:tcPr>
            <w:tcW w:w="486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7.</w:t>
            </w:r>
          </w:p>
        </w:tc>
        <w:tc>
          <w:tcPr>
            <w:tcW w:w="1314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Другие формы отдыха</w:t>
            </w:r>
          </w:p>
        </w:tc>
        <w:tc>
          <w:tcPr>
            <w:tcW w:w="54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88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9</w:t>
            </w:r>
          </w:p>
        </w:tc>
        <w:tc>
          <w:tcPr>
            <w:tcW w:w="55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  <w:tr w:rsidR="00641449" w:rsidRPr="006F2F4E" w:rsidTr="00641449">
        <w:trPr>
          <w:trHeight w:val="255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Итого*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944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265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41449" w:rsidRPr="006F2F4E" w:rsidRDefault="00641449" w:rsidP="00E67824">
            <w:pPr>
              <w:rPr>
                <w:sz w:val="16"/>
                <w:szCs w:val="16"/>
              </w:rPr>
            </w:pPr>
            <w:r w:rsidRPr="006F2F4E">
              <w:rPr>
                <w:sz w:val="16"/>
                <w:szCs w:val="16"/>
              </w:rPr>
              <w:t> </w:t>
            </w:r>
          </w:p>
        </w:tc>
      </w:tr>
    </w:tbl>
    <w:p w:rsidR="00641449" w:rsidRPr="006F2F4E" w:rsidRDefault="00641449" w:rsidP="00641449">
      <w:pPr>
        <w:ind w:left="-284"/>
      </w:pPr>
      <w:r w:rsidRPr="006F2F4E">
        <w:t>* При подведении итога суммируются данные по строкам 1–7. Сумма строк 1.1–1.3 отображается только в строке 1.</w:t>
      </w:r>
    </w:p>
    <w:p w:rsidR="00641449" w:rsidRPr="006F2F4E" w:rsidRDefault="00641449" w:rsidP="00641449">
      <w:pPr>
        <w:ind w:left="-284"/>
      </w:pPr>
      <w:r w:rsidRPr="006F2F4E">
        <w:t>Список сокращений:</w:t>
      </w:r>
    </w:p>
    <w:p w:rsidR="00641449" w:rsidRPr="006F2F4E" w:rsidRDefault="00641449" w:rsidP="00641449">
      <w:pPr>
        <w:ind w:left="-284"/>
      </w:pPr>
      <w:r w:rsidRPr="006F2F4E">
        <w:t>ТЖС – трудная жизненная ситуация.</w:t>
      </w:r>
    </w:p>
    <w:p w:rsidR="00641449" w:rsidRPr="006F2F4E" w:rsidRDefault="00641449" w:rsidP="00641449">
      <w:pPr>
        <w:ind w:firstLine="709"/>
      </w:pPr>
    </w:p>
    <w:p w:rsidR="00641449" w:rsidRDefault="00641449" w:rsidP="000E6301">
      <w:pPr>
        <w:shd w:val="clear" w:color="auto" w:fill="FFFFFF"/>
      </w:pPr>
    </w:p>
    <w:sectPr w:rsidR="00641449" w:rsidSect="00641449">
      <w:pgSz w:w="16834" w:h="11909" w:orient="landscape"/>
      <w:pgMar w:top="709" w:right="1134" w:bottom="569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655C"/>
    <w:rsid w:val="00054B11"/>
    <w:rsid w:val="00063B3C"/>
    <w:rsid w:val="000651CA"/>
    <w:rsid w:val="00082190"/>
    <w:rsid w:val="000914E0"/>
    <w:rsid w:val="000A214D"/>
    <w:rsid w:val="000C2BE1"/>
    <w:rsid w:val="000E34A5"/>
    <w:rsid w:val="000E397D"/>
    <w:rsid w:val="000E6301"/>
    <w:rsid w:val="000F4077"/>
    <w:rsid w:val="001642F2"/>
    <w:rsid w:val="00173A8D"/>
    <w:rsid w:val="001C3825"/>
    <w:rsid w:val="00223CC9"/>
    <w:rsid w:val="0025385C"/>
    <w:rsid w:val="00286C90"/>
    <w:rsid w:val="00293FED"/>
    <w:rsid w:val="002D6001"/>
    <w:rsid w:val="00302201"/>
    <w:rsid w:val="00327166"/>
    <w:rsid w:val="0037314C"/>
    <w:rsid w:val="003C0FC1"/>
    <w:rsid w:val="003D67EA"/>
    <w:rsid w:val="003E6F8B"/>
    <w:rsid w:val="004331D8"/>
    <w:rsid w:val="00450927"/>
    <w:rsid w:val="004B655C"/>
    <w:rsid w:val="004B78A2"/>
    <w:rsid w:val="004B7D76"/>
    <w:rsid w:val="004D3E67"/>
    <w:rsid w:val="004F2E73"/>
    <w:rsid w:val="00522BF7"/>
    <w:rsid w:val="00530019"/>
    <w:rsid w:val="005448B9"/>
    <w:rsid w:val="00551B9F"/>
    <w:rsid w:val="00591408"/>
    <w:rsid w:val="005A360B"/>
    <w:rsid w:val="005E387B"/>
    <w:rsid w:val="00621CA9"/>
    <w:rsid w:val="00641449"/>
    <w:rsid w:val="0065365B"/>
    <w:rsid w:val="006553BC"/>
    <w:rsid w:val="00677747"/>
    <w:rsid w:val="006C7A4D"/>
    <w:rsid w:val="00721B2A"/>
    <w:rsid w:val="00770C2E"/>
    <w:rsid w:val="007A1606"/>
    <w:rsid w:val="007A4DDE"/>
    <w:rsid w:val="007E388B"/>
    <w:rsid w:val="007E68D7"/>
    <w:rsid w:val="007F16F2"/>
    <w:rsid w:val="007F29D2"/>
    <w:rsid w:val="00817AC7"/>
    <w:rsid w:val="00867E04"/>
    <w:rsid w:val="008A269F"/>
    <w:rsid w:val="008B29FB"/>
    <w:rsid w:val="0093047D"/>
    <w:rsid w:val="00963ED1"/>
    <w:rsid w:val="00974ED5"/>
    <w:rsid w:val="0097579D"/>
    <w:rsid w:val="009A5FC3"/>
    <w:rsid w:val="009C69D3"/>
    <w:rsid w:val="009D69EB"/>
    <w:rsid w:val="009F4C23"/>
    <w:rsid w:val="00A24BA5"/>
    <w:rsid w:val="00A35119"/>
    <w:rsid w:val="00A95CB3"/>
    <w:rsid w:val="00AB730D"/>
    <w:rsid w:val="00AD6152"/>
    <w:rsid w:val="00AE6E8C"/>
    <w:rsid w:val="00AF055B"/>
    <w:rsid w:val="00B10327"/>
    <w:rsid w:val="00B4026D"/>
    <w:rsid w:val="00B60823"/>
    <w:rsid w:val="00B67275"/>
    <w:rsid w:val="00B92E78"/>
    <w:rsid w:val="00B941FB"/>
    <w:rsid w:val="00BF4218"/>
    <w:rsid w:val="00BF5373"/>
    <w:rsid w:val="00C00877"/>
    <w:rsid w:val="00C34C2D"/>
    <w:rsid w:val="00C44366"/>
    <w:rsid w:val="00C45E15"/>
    <w:rsid w:val="00C45F3F"/>
    <w:rsid w:val="00C85523"/>
    <w:rsid w:val="00C9551A"/>
    <w:rsid w:val="00C95C86"/>
    <w:rsid w:val="00CB36A1"/>
    <w:rsid w:val="00CC2F2B"/>
    <w:rsid w:val="00CE2F46"/>
    <w:rsid w:val="00D027BD"/>
    <w:rsid w:val="00D37F29"/>
    <w:rsid w:val="00D64FDF"/>
    <w:rsid w:val="00D659FA"/>
    <w:rsid w:val="00D841A5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3AB9"/>
    <w:rsid w:val="00EA169C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60A87"/>
    <w:rsid w:val="00F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00DA84C3E744B64797BFDDEF44D73D033DFE6E669F06526F4F31BAE8315E6602D05D476D00C6B612D08143D3805509328EFACD4B949C963B8E8B8XAA9K" TargetMode="External"/><Relationship Id="rId13" Type="http://schemas.openxmlformats.org/officeDocument/2006/relationships/hyperlink" Target="consultantplus://offline/ref=CC700DA84C3E744B64797BFDDEF44D73D033DFE6E66EF6642AF3F31BAE8315E6602D05D476D00C6B612D0815363805509328EFACD4B949C963B8E8B8XAA9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7BFDDEF44D73D033DFE6E669F36C20F4F31BAE8315E6602D05D476D00C6B612D0815363805509328EFACD4B949C963B8E8B8XAA9K" TargetMode="External"/><Relationship Id="rId12" Type="http://schemas.openxmlformats.org/officeDocument/2006/relationships/hyperlink" Target="consultantplus://offline/ref=CC700DA84C3E744B64797BFDDEF44D73D033DFE6E66CFB602BF2F31BAE8315E6602D05D476D00C6B612D0815363805509328EFACD4B949C963B8E8B8XAA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00DA84C3E744B64797BFDDEF44D73D033DFE6EE6BF36521FBAE11A6DA19E467225AC37199006A612D081C356700458270E2A9CFA74AD47FBAE9XBA0K" TargetMode="External"/><Relationship Id="rId11" Type="http://schemas.openxmlformats.org/officeDocument/2006/relationships/hyperlink" Target="consultantplus://offline/ref=CC700DA84C3E744B64797BFDDEF44D73D033DFE6E66CF26521F8F31BAE8315E6602D05D476D00C6B612D0815363805509328EFACD4B949C963B8E8B8XA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700DA84C3E744B64797BFDDEF44D73D033DFE6E568F26020F4F31BAE8315E6602D05D476D00C6B612D0815363805509328EFACD4B949C963B8E8B8XAA9K" TargetMode="External"/><Relationship Id="rId10" Type="http://schemas.openxmlformats.org/officeDocument/2006/relationships/hyperlink" Target="consultantplus://offline/ref=CC700DA84C3E744B64797BFDDEF44D73D033DFE6E66BF66727F3F31BAE8315E6602D05D476D00C6B612D0815363805509328EFACD4B949C963B8E8B8XA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00DA84C3E744B64797BFDDEF44D73D033DFE6E668F76726F1F31BAE8315E6602D05D476D00C6B612D0815363805509328EFACD4B949C963B8E8B8XAA9K" TargetMode="External"/><Relationship Id="rId14" Type="http://schemas.openxmlformats.org/officeDocument/2006/relationships/hyperlink" Target="consultantplus://offline/ref=CC700DA84C3E744B64797BFDDEF44D73D033DFE6E660F56526F0F31BAE8315E6602D05D476D00C6B612D0815363805509328EFACD4B949C963B8E8B8XA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6F85-7FAE-4852-9F23-4084A218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35723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3</cp:revision>
  <cp:lastPrinted>2019-03-01T10:32:00Z</cp:lastPrinted>
  <dcterms:created xsi:type="dcterms:W3CDTF">2019-03-15T08:15:00Z</dcterms:created>
  <dcterms:modified xsi:type="dcterms:W3CDTF">2019-03-15T08:17:00Z</dcterms:modified>
</cp:coreProperties>
</file>