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E4" w:rsidRDefault="00E44FE4" w:rsidP="00E44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  <w:r w:rsidRPr="00281B2E">
        <w:rPr>
          <w:rFonts w:ascii="Times New Roman" w:eastAsia="Times New Roman" w:hAnsi="Times New Roman" w:cs="Times New Roman"/>
          <w:sz w:val="28"/>
          <w:szCs w:val="26"/>
        </w:rPr>
        <w:t>ПРОЕКТ</w:t>
      </w:r>
    </w:p>
    <w:p w:rsidR="00E44FE4" w:rsidRPr="00281B2E" w:rsidRDefault="00E44FE4" w:rsidP="00E44F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6"/>
        </w:rPr>
      </w:pPr>
    </w:p>
    <w:p w:rsidR="00E44FE4" w:rsidRPr="00A73D50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b/>
          <w:sz w:val="28"/>
          <w:szCs w:val="24"/>
        </w:rPr>
        <w:t>ПОВЕСТКА</w:t>
      </w:r>
    </w:p>
    <w:p w:rsidR="00E44FE4" w:rsidRPr="00A73D50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Семьдесят третьего</w:t>
      </w:r>
      <w:r w:rsidRPr="00A73D5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очередного </w:t>
      </w:r>
      <w:r w:rsidRPr="00A73D50">
        <w:rPr>
          <w:rFonts w:ascii="Times New Roman" w:eastAsia="Times New Roman" w:hAnsi="Times New Roman" w:cs="Times New Roman"/>
          <w:sz w:val="28"/>
          <w:szCs w:val="24"/>
        </w:rPr>
        <w:t>заседания</w:t>
      </w:r>
    </w:p>
    <w:p w:rsidR="00E44FE4" w:rsidRPr="00A73D50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sz w:val="28"/>
          <w:szCs w:val="24"/>
        </w:rPr>
        <w:t>Думы Городского округа Верхняя Тура</w:t>
      </w:r>
    </w:p>
    <w:p w:rsidR="00E44FE4" w:rsidRPr="00A73D50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A73D50">
        <w:rPr>
          <w:rFonts w:ascii="Times New Roman" w:eastAsia="Times New Roman" w:hAnsi="Times New Roman" w:cs="Times New Roman"/>
          <w:sz w:val="28"/>
          <w:szCs w:val="24"/>
        </w:rPr>
        <w:t>Пятого созыва</w:t>
      </w:r>
    </w:p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20</w:t>
      </w:r>
      <w:r w:rsidRPr="00A73D5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дека</w:t>
      </w:r>
      <w:r w:rsidRPr="00A73D5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бря 2018 года в 15.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0</w:t>
      </w:r>
      <w:r w:rsidRPr="00A73D50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0</w:t>
      </w:r>
    </w:p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</w:p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8B5A4E">
        <w:rPr>
          <w:rFonts w:ascii="Times New Roman" w:hAnsi="Times New Roman" w:cs="Times New Roman"/>
          <w:b/>
          <w:sz w:val="28"/>
          <w:szCs w:val="28"/>
          <w:u w:val="single"/>
        </w:rPr>
        <w:t>29 ноября 2018 года в 14.00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заседание профильных комиссий по обсуждению проекта бюджета Городского округа Верхняя Тура на 2019 год и плановый период 2020 и 2021 годы</w:t>
      </w: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06 декабря 2018 года в 14.00</w:t>
      </w:r>
      <w:r w:rsidRPr="008B5A4E">
        <w:rPr>
          <w:rFonts w:ascii="Times New Roman" w:hAnsi="Times New Roman" w:cs="Times New Roman"/>
          <w:b/>
          <w:sz w:val="28"/>
          <w:szCs w:val="28"/>
        </w:rPr>
        <w:t xml:space="preserve"> – сводное заключение </w:t>
      </w:r>
      <w:r>
        <w:rPr>
          <w:rFonts w:ascii="Times New Roman" w:hAnsi="Times New Roman" w:cs="Times New Roman"/>
          <w:b/>
          <w:sz w:val="28"/>
          <w:szCs w:val="28"/>
        </w:rPr>
        <w:t>комиссии по экономической политике и муниципальной собственности на проект бюджета Городского округа Верхняя Тура на 2019 год и плановый период 2020 и 2021 годы</w:t>
      </w: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44FE4" w:rsidRPr="00D130AC" w:rsidRDefault="00E44FE4" w:rsidP="00E44FE4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8B5A4E">
        <w:rPr>
          <w:rFonts w:ascii="Times New Roman" w:hAnsi="Times New Roman" w:cs="Times New Roman"/>
          <w:b/>
          <w:sz w:val="28"/>
          <w:szCs w:val="28"/>
          <w:u w:val="single"/>
        </w:rPr>
        <w:t>13 декабря 2018 года в 14.00</w:t>
      </w:r>
      <w:r>
        <w:rPr>
          <w:rFonts w:ascii="Times New Roman" w:hAnsi="Times New Roman" w:cs="Times New Roman"/>
          <w:b/>
          <w:sz w:val="28"/>
          <w:szCs w:val="28"/>
        </w:rPr>
        <w:t xml:space="preserve"> – заседание профильных комиссий</w:t>
      </w:r>
    </w:p>
    <w:p w:rsidR="00E44FE4" w:rsidRPr="00A73D50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4"/>
          <w:u w:val="single"/>
        </w:rPr>
      </w:pPr>
    </w:p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W w:w="9464" w:type="dxa"/>
        <w:tblLayout w:type="fixed"/>
        <w:tblLook w:val="01E0"/>
      </w:tblPr>
      <w:tblGrid>
        <w:gridCol w:w="9464"/>
      </w:tblGrid>
      <w:tr w:rsidR="00E44FE4" w:rsidRPr="00D130AC" w:rsidTr="00DD7F27">
        <w:tc>
          <w:tcPr>
            <w:tcW w:w="9464" w:type="dxa"/>
          </w:tcPr>
          <w:p w:rsidR="00E44FE4" w:rsidRPr="00D130AC" w:rsidRDefault="00E44FE4" w:rsidP="00DD7F27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8B5A4E">
              <w:rPr>
                <w:rFonts w:ascii="Times New Roman" w:eastAsia="Times New Roman" w:hAnsi="Times New Roman" w:cs="Times New Roman"/>
                <w:sz w:val="28"/>
                <w:szCs w:val="24"/>
              </w:rPr>
              <w:t>О состоянии дел по пожарной безопасности в Городском округе Верхняя Тура</w:t>
            </w:r>
            <w:r w:rsidRPr="00F92F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B5A4E">
              <w:rPr>
                <w:rFonts w:ascii="Times New Roman" w:hAnsi="Times New Roman" w:cs="Times New Roman"/>
                <w:b/>
                <w:sz w:val="28"/>
                <w:szCs w:val="28"/>
              </w:rPr>
              <w:t>Пожарная часть 20/10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, комиссия по местному самоуправлению и социальной политике)</w:t>
            </w:r>
          </w:p>
        </w:tc>
      </w:tr>
      <w:tr w:rsidR="00E44FE4" w:rsidRPr="00D130AC" w:rsidTr="00DD7F27">
        <w:tc>
          <w:tcPr>
            <w:tcW w:w="9464" w:type="dxa"/>
          </w:tcPr>
          <w:p w:rsidR="00E44FE4" w:rsidRDefault="00E44FE4" w:rsidP="00DD7F27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8B5A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диверсификации экономики, развитию малого и среднего бизнеса и созданию благоприятного инвестиционного климата на территории Городского округа Верхняя Тура 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B5A4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 Верхняя Тура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комиссия по </w:t>
            </w:r>
            <w:r w:rsidRPr="008B5A4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экономической политике и муниципальной собственности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44FE4" w:rsidRPr="00D130AC" w:rsidTr="00DD7F27">
        <w:tc>
          <w:tcPr>
            <w:tcW w:w="9464" w:type="dxa"/>
          </w:tcPr>
          <w:p w:rsidR="00E44FE4" w:rsidRDefault="00E44FE4" w:rsidP="00DD7F27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8B5A4E">
              <w:rPr>
                <w:rFonts w:ascii="Times New Roman" w:eastAsia="Times New Roman" w:hAnsi="Times New Roman" w:cs="Times New Roman"/>
                <w:sz w:val="28"/>
                <w:szCs w:val="24"/>
              </w:rPr>
              <w:t>Утверждение бюджета Городского округа Верхняя Тура на 2019 год и плановый период 2020 и 2021 годы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B5A4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ГО Верхняя Тура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комиссия по </w:t>
            </w:r>
            <w:r w:rsidRPr="008B5A4E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экономической политике и муниципальной собственности</w:t>
            </w:r>
            <w:r w:rsidRPr="00D130A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E44FE4" w:rsidRPr="00D130AC" w:rsidTr="00DD7F27">
        <w:tc>
          <w:tcPr>
            <w:tcW w:w="9464" w:type="dxa"/>
          </w:tcPr>
          <w:p w:rsidR="00E44FE4" w:rsidRDefault="00E44FE4" w:rsidP="00DD7F27">
            <w:pPr>
              <w:spacing w:after="0" w:line="21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B5A4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Утверждение плана работы Думы Городского округа Верхняя Тура на 2019 год </w:t>
            </w:r>
            <w:r w:rsidRPr="008B5A4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(Профильные комиссии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,</w:t>
            </w:r>
            <w:r w:rsidRPr="008B5A4E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Дума ГО Верхняя Тура)</w:t>
            </w:r>
          </w:p>
        </w:tc>
      </w:tr>
    </w:tbl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4FE4" w:rsidRDefault="00E44FE4" w:rsidP="00E44FE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 w:rsidRPr="00A51127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Верхняя Тура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О.М. Добош</w:t>
      </w:r>
    </w:p>
    <w:p w:rsidR="00E44FE4" w:rsidRDefault="00E44FE4" w:rsidP="00E44FE4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22.11.2018 год</w:t>
      </w:r>
    </w:p>
    <w:p w:rsidR="001D14A4" w:rsidRDefault="001D14A4"/>
    <w:sectPr w:rsidR="001D14A4" w:rsidSect="000D6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FE4"/>
    <w:rsid w:val="000D6154"/>
    <w:rsid w:val="001D14A4"/>
    <w:rsid w:val="004B7CCD"/>
    <w:rsid w:val="00B44A15"/>
    <w:rsid w:val="00E44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E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2018-11-26T03:34:00Z</dcterms:created>
  <dcterms:modified xsi:type="dcterms:W3CDTF">2018-11-26T03:35:00Z</dcterms:modified>
</cp:coreProperties>
</file>