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F8" w:rsidRPr="009E6781" w:rsidRDefault="005C18F8" w:rsidP="005C18F8">
      <w:pPr>
        <w:spacing w:line="216" w:lineRule="auto"/>
        <w:jc w:val="right"/>
        <w:rPr>
          <w:sz w:val="28"/>
          <w:szCs w:val="27"/>
        </w:rPr>
      </w:pPr>
      <w:r w:rsidRPr="009E6781">
        <w:rPr>
          <w:sz w:val="28"/>
          <w:szCs w:val="27"/>
        </w:rPr>
        <w:t>ПРОЕКТ</w:t>
      </w:r>
    </w:p>
    <w:p w:rsidR="005C18F8" w:rsidRPr="009E6781" w:rsidRDefault="005C18F8" w:rsidP="005C18F8">
      <w:pPr>
        <w:spacing w:line="216" w:lineRule="auto"/>
        <w:jc w:val="center"/>
        <w:rPr>
          <w:b/>
          <w:sz w:val="28"/>
          <w:szCs w:val="27"/>
        </w:rPr>
      </w:pPr>
      <w:r w:rsidRPr="009E6781">
        <w:rPr>
          <w:b/>
          <w:sz w:val="28"/>
          <w:szCs w:val="27"/>
        </w:rPr>
        <w:t>ПОВЕСТКА</w:t>
      </w:r>
    </w:p>
    <w:p w:rsidR="005C18F8" w:rsidRPr="009E6781" w:rsidRDefault="005C18F8" w:rsidP="005C18F8">
      <w:pPr>
        <w:spacing w:line="216" w:lineRule="auto"/>
        <w:jc w:val="center"/>
        <w:rPr>
          <w:sz w:val="28"/>
          <w:szCs w:val="27"/>
        </w:rPr>
      </w:pPr>
      <w:r w:rsidRPr="009E6781">
        <w:rPr>
          <w:sz w:val="28"/>
          <w:szCs w:val="27"/>
        </w:rPr>
        <w:t xml:space="preserve">Двадцать </w:t>
      </w:r>
      <w:r>
        <w:rPr>
          <w:sz w:val="28"/>
          <w:szCs w:val="27"/>
        </w:rPr>
        <w:t>девят</w:t>
      </w:r>
      <w:r w:rsidRPr="009E6781">
        <w:rPr>
          <w:sz w:val="28"/>
          <w:szCs w:val="27"/>
        </w:rPr>
        <w:t>ого заседания</w:t>
      </w:r>
    </w:p>
    <w:p w:rsidR="005C18F8" w:rsidRPr="009E6781" w:rsidRDefault="005C18F8" w:rsidP="005C18F8">
      <w:pPr>
        <w:spacing w:line="216" w:lineRule="auto"/>
        <w:jc w:val="center"/>
        <w:rPr>
          <w:sz w:val="28"/>
          <w:szCs w:val="27"/>
        </w:rPr>
      </w:pPr>
      <w:r w:rsidRPr="009E6781">
        <w:rPr>
          <w:sz w:val="28"/>
          <w:szCs w:val="27"/>
        </w:rPr>
        <w:t>Думы Городского округа Верхняя Тура</w:t>
      </w:r>
    </w:p>
    <w:p w:rsidR="005C18F8" w:rsidRPr="009E6781" w:rsidRDefault="005C18F8" w:rsidP="005C18F8">
      <w:pPr>
        <w:spacing w:line="216" w:lineRule="auto"/>
        <w:jc w:val="center"/>
        <w:rPr>
          <w:sz w:val="28"/>
          <w:szCs w:val="27"/>
        </w:rPr>
      </w:pPr>
      <w:r w:rsidRPr="009E6781">
        <w:rPr>
          <w:sz w:val="28"/>
          <w:szCs w:val="27"/>
        </w:rPr>
        <w:t>Пятого созыва</w:t>
      </w:r>
    </w:p>
    <w:p w:rsidR="005C18F8" w:rsidRPr="009E6781" w:rsidRDefault="005C18F8" w:rsidP="005C18F8">
      <w:pPr>
        <w:spacing w:line="216" w:lineRule="auto"/>
        <w:jc w:val="center"/>
        <w:rPr>
          <w:b/>
          <w:sz w:val="28"/>
          <w:szCs w:val="27"/>
          <w:u w:val="single"/>
        </w:rPr>
      </w:pPr>
      <w:r>
        <w:rPr>
          <w:b/>
          <w:sz w:val="28"/>
          <w:szCs w:val="27"/>
          <w:u w:val="single"/>
        </w:rPr>
        <w:t>20</w:t>
      </w:r>
      <w:r w:rsidRPr="009E6781">
        <w:rPr>
          <w:b/>
          <w:sz w:val="28"/>
          <w:szCs w:val="27"/>
          <w:u w:val="single"/>
        </w:rPr>
        <w:t xml:space="preserve"> </w:t>
      </w:r>
      <w:r>
        <w:rPr>
          <w:b/>
          <w:sz w:val="28"/>
          <w:szCs w:val="27"/>
          <w:u w:val="single"/>
        </w:rPr>
        <w:t>июля</w:t>
      </w:r>
      <w:r w:rsidRPr="009E6781">
        <w:rPr>
          <w:b/>
          <w:sz w:val="28"/>
          <w:szCs w:val="27"/>
          <w:u w:val="single"/>
        </w:rPr>
        <w:t xml:space="preserve"> 2016 года</w:t>
      </w:r>
    </w:p>
    <w:p w:rsidR="005C18F8" w:rsidRDefault="005C18F8" w:rsidP="005C18F8"/>
    <w:p w:rsidR="005C18F8" w:rsidRPr="00A17F1E" w:rsidRDefault="005C18F8" w:rsidP="005C18F8">
      <w:pPr>
        <w:rPr>
          <w:szCs w:val="28"/>
        </w:rPr>
      </w:pPr>
      <w:r>
        <w:rPr>
          <w:b/>
          <w:sz w:val="28"/>
          <w:szCs w:val="27"/>
        </w:rPr>
        <w:t>12</w:t>
      </w:r>
      <w:r w:rsidRPr="009E6781">
        <w:rPr>
          <w:b/>
          <w:sz w:val="28"/>
          <w:szCs w:val="27"/>
        </w:rPr>
        <w:t xml:space="preserve"> </w:t>
      </w:r>
      <w:r>
        <w:rPr>
          <w:b/>
          <w:sz w:val="28"/>
          <w:szCs w:val="27"/>
        </w:rPr>
        <w:t>июля</w:t>
      </w:r>
      <w:r w:rsidRPr="009E6781">
        <w:rPr>
          <w:b/>
          <w:sz w:val="28"/>
          <w:szCs w:val="27"/>
        </w:rPr>
        <w:t xml:space="preserve"> 2016 года в 14.00</w:t>
      </w:r>
      <w:r w:rsidRPr="009E6781">
        <w:rPr>
          <w:sz w:val="28"/>
          <w:szCs w:val="27"/>
        </w:rPr>
        <w:t xml:space="preserve"> – заседание комиссии по городскому</w:t>
      </w:r>
      <w:r>
        <w:rPr>
          <w:sz w:val="28"/>
          <w:szCs w:val="27"/>
        </w:rPr>
        <w:t xml:space="preserve"> хозяйству</w:t>
      </w:r>
    </w:p>
    <w:p w:rsidR="005C18F8" w:rsidRPr="009E6781" w:rsidRDefault="005C18F8" w:rsidP="005C18F8">
      <w:pPr>
        <w:spacing w:line="216" w:lineRule="auto"/>
        <w:rPr>
          <w:sz w:val="28"/>
          <w:szCs w:val="27"/>
        </w:rPr>
      </w:pPr>
      <w:r>
        <w:rPr>
          <w:b/>
          <w:sz w:val="28"/>
          <w:szCs w:val="27"/>
        </w:rPr>
        <w:t>13</w:t>
      </w:r>
      <w:r w:rsidRPr="009E6781">
        <w:rPr>
          <w:b/>
          <w:sz w:val="28"/>
          <w:szCs w:val="27"/>
        </w:rPr>
        <w:t xml:space="preserve"> </w:t>
      </w:r>
      <w:r>
        <w:rPr>
          <w:b/>
          <w:sz w:val="28"/>
          <w:szCs w:val="27"/>
        </w:rPr>
        <w:t xml:space="preserve">июля </w:t>
      </w:r>
      <w:r w:rsidRPr="009E6781">
        <w:rPr>
          <w:b/>
          <w:sz w:val="28"/>
          <w:szCs w:val="27"/>
        </w:rPr>
        <w:t>2016 года в 14.00</w:t>
      </w:r>
      <w:r w:rsidRPr="009E6781">
        <w:rPr>
          <w:sz w:val="28"/>
          <w:szCs w:val="27"/>
        </w:rPr>
        <w:t xml:space="preserve"> – заседание комиссии по местному самоуправлению и социальной политике</w:t>
      </w:r>
    </w:p>
    <w:p w:rsidR="005C18F8" w:rsidRDefault="005C18F8" w:rsidP="005C18F8">
      <w:pPr>
        <w:spacing w:line="216" w:lineRule="auto"/>
        <w:rPr>
          <w:sz w:val="28"/>
          <w:szCs w:val="27"/>
        </w:rPr>
      </w:pPr>
      <w:r>
        <w:rPr>
          <w:b/>
          <w:sz w:val="28"/>
          <w:szCs w:val="27"/>
        </w:rPr>
        <w:t>14 июля</w:t>
      </w:r>
      <w:r w:rsidRPr="009E6781">
        <w:rPr>
          <w:b/>
          <w:sz w:val="28"/>
          <w:szCs w:val="27"/>
        </w:rPr>
        <w:t xml:space="preserve"> 2016 года в 15.00 </w:t>
      </w:r>
      <w:r w:rsidRPr="009E6781">
        <w:rPr>
          <w:sz w:val="28"/>
          <w:szCs w:val="27"/>
        </w:rPr>
        <w:t>– заседание комиссии по экономической политике и муниципальной собственности</w:t>
      </w:r>
    </w:p>
    <w:p w:rsidR="005C18F8" w:rsidRPr="009E6781" w:rsidRDefault="005C18F8" w:rsidP="005C18F8">
      <w:pPr>
        <w:spacing w:line="216" w:lineRule="auto"/>
        <w:rPr>
          <w:sz w:val="28"/>
          <w:szCs w:val="27"/>
        </w:rPr>
      </w:pPr>
    </w:p>
    <w:tbl>
      <w:tblPr>
        <w:tblW w:w="10632" w:type="dxa"/>
        <w:tblInd w:w="-601" w:type="dxa"/>
        <w:tblLayout w:type="fixed"/>
        <w:tblLook w:val="01E0"/>
      </w:tblPr>
      <w:tblGrid>
        <w:gridCol w:w="567"/>
        <w:gridCol w:w="10065"/>
      </w:tblGrid>
      <w:tr w:rsidR="005C18F8" w:rsidRPr="008773B2" w:rsidTr="009E054F">
        <w:tc>
          <w:tcPr>
            <w:tcW w:w="567" w:type="dxa"/>
            <w:shd w:val="clear" w:color="auto" w:fill="auto"/>
          </w:tcPr>
          <w:p w:rsidR="005C18F8" w:rsidRPr="008773B2" w:rsidRDefault="005C18F8" w:rsidP="009E054F">
            <w:pPr>
              <w:ind w:left="-250"/>
              <w:jc w:val="center"/>
            </w:pPr>
          </w:p>
        </w:tc>
        <w:tc>
          <w:tcPr>
            <w:tcW w:w="10065" w:type="dxa"/>
            <w:shd w:val="clear" w:color="auto" w:fill="auto"/>
          </w:tcPr>
          <w:p w:rsidR="005C18F8" w:rsidRPr="00FF7CE5" w:rsidRDefault="005C18F8" w:rsidP="005C18F8">
            <w:pPr>
              <w:numPr>
                <w:ilvl w:val="0"/>
                <w:numId w:val="1"/>
              </w:numPr>
              <w:tabs>
                <w:tab w:val="left" w:pos="906"/>
              </w:tabs>
              <w:ind w:left="33" w:firstLine="555"/>
              <w:jc w:val="both"/>
            </w:pPr>
            <w:r w:rsidRPr="00FF7CE5">
              <w:rPr>
                <w:sz w:val="28"/>
                <w:szCs w:val="28"/>
              </w:rPr>
              <w:t xml:space="preserve">О ходе подготовке, выполненных мероприятиях и готовности к отопительному сезону 2016-2017 гг. </w:t>
            </w:r>
            <w:r w:rsidRPr="00FF7CE5">
              <w:rPr>
                <w:b/>
                <w:sz w:val="28"/>
                <w:szCs w:val="28"/>
              </w:rPr>
              <w:t>(Администрация ГО Верхняя Тура, ООО «Региональные коммунальные системы», ООО «УК «Верхнетуринская», по городскому хозяйству)</w:t>
            </w:r>
          </w:p>
        </w:tc>
      </w:tr>
      <w:tr w:rsidR="005C18F8" w:rsidRPr="008773B2" w:rsidTr="009E054F">
        <w:tc>
          <w:tcPr>
            <w:tcW w:w="567" w:type="dxa"/>
            <w:shd w:val="clear" w:color="auto" w:fill="auto"/>
          </w:tcPr>
          <w:p w:rsidR="005C18F8" w:rsidRPr="008773B2" w:rsidRDefault="005C18F8" w:rsidP="009E054F">
            <w:pPr>
              <w:ind w:left="-250"/>
              <w:jc w:val="center"/>
            </w:pPr>
          </w:p>
        </w:tc>
        <w:tc>
          <w:tcPr>
            <w:tcW w:w="10065" w:type="dxa"/>
            <w:shd w:val="clear" w:color="auto" w:fill="auto"/>
          </w:tcPr>
          <w:p w:rsidR="005C18F8" w:rsidRPr="00FF7CE5" w:rsidRDefault="005C18F8" w:rsidP="005C18F8">
            <w:pPr>
              <w:numPr>
                <w:ilvl w:val="0"/>
                <w:numId w:val="1"/>
              </w:numPr>
              <w:tabs>
                <w:tab w:val="left" w:pos="906"/>
              </w:tabs>
              <w:ind w:left="33" w:firstLine="555"/>
              <w:jc w:val="both"/>
            </w:pPr>
            <w:r w:rsidRPr="00FF7CE5">
              <w:rPr>
                <w:sz w:val="28"/>
                <w:szCs w:val="28"/>
              </w:rPr>
              <w:t xml:space="preserve">Организация транспортного обслуживания населения. О содержании автобусных остановок </w:t>
            </w:r>
            <w:r w:rsidRPr="00FF7CE5">
              <w:rPr>
                <w:b/>
                <w:sz w:val="28"/>
                <w:szCs w:val="28"/>
              </w:rPr>
              <w:t>(Администрация ГО Верхняя Тура</w:t>
            </w:r>
            <w:r>
              <w:rPr>
                <w:b/>
                <w:sz w:val="28"/>
                <w:szCs w:val="28"/>
              </w:rPr>
              <w:t>,</w:t>
            </w:r>
            <w:r w:rsidRPr="00FF7CE5">
              <w:rPr>
                <w:b/>
                <w:sz w:val="28"/>
                <w:szCs w:val="28"/>
              </w:rPr>
              <w:t xml:space="preserve"> Комитет по городскому и жилищно-коммунальному хозяйству</w:t>
            </w:r>
            <w:r>
              <w:rPr>
                <w:b/>
                <w:sz w:val="28"/>
                <w:szCs w:val="28"/>
              </w:rPr>
              <w:t>, комиссия по городскому хозяйству)</w:t>
            </w:r>
          </w:p>
        </w:tc>
      </w:tr>
      <w:tr w:rsidR="005C18F8" w:rsidRPr="008773B2" w:rsidTr="009E054F">
        <w:tc>
          <w:tcPr>
            <w:tcW w:w="567" w:type="dxa"/>
            <w:shd w:val="clear" w:color="auto" w:fill="auto"/>
          </w:tcPr>
          <w:p w:rsidR="005C18F8" w:rsidRPr="008773B2" w:rsidRDefault="005C18F8" w:rsidP="009E054F">
            <w:pPr>
              <w:ind w:left="-250"/>
              <w:jc w:val="center"/>
            </w:pPr>
          </w:p>
        </w:tc>
        <w:tc>
          <w:tcPr>
            <w:tcW w:w="10065" w:type="dxa"/>
            <w:shd w:val="clear" w:color="auto" w:fill="auto"/>
          </w:tcPr>
          <w:p w:rsidR="005C18F8" w:rsidRPr="00FF7CE5" w:rsidRDefault="005C18F8" w:rsidP="00ED039A">
            <w:pPr>
              <w:numPr>
                <w:ilvl w:val="0"/>
                <w:numId w:val="1"/>
              </w:numPr>
              <w:tabs>
                <w:tab w:val="left" w:pos="906"/>
              </w:tabs>
              <w:ind w:left="33" w:firstLine="555"/>
              <w:jc w:val="both"/>
            </w:pPr>
            <w:proofErr w:type="gramStart"/>
            <w:r w:rsidRPr="00FF7CE5">
              <w:rPr>
                <w:sz w:val="28"/>
                <w:szCs w:val="28"/>
              </w:rPr>
              <w:t>О работе в сфере защиты прав потребителей Территориального отдела Федеральной службы по надзору в сфере защиты прав потребителей и благополучия человека по Свердловской области в 201</w:t>
            </w:r>
            <w:r w:rsidR="00ED039A">
              <w:rPr>
                <w:sz w:val="28"/>
                <w:szCs w:val="28"/>
              </w:rPr>
              <w:t>5</w:t>
            </w:r>
            <w:r w:rsidRPr="00FF7CE5">
              <w:rPr>
                <w:sz w:val="28"/>
                <w:szCs w:val="28"/>
              </w:rPr>
              <w:t xml:space="preserve"> г. на территории Городского округа Верхняя Тура </w:t>
            </w:r>
            <w:r w:rsidRPr="00FF7CE5">
              <w:rPr>
                <w:b/>
                <w:sz w:val="28"/>
                <w:szCs w:val="28"/>
              </w:rPr>
              <w:t xml:space="preserve">(Территориальный отдел Федеральной службы по надзору в сфере защиты прав потребителей и благополучия человека по Свердловской области, Администрация  ГО Верхняя Тура, </w:t>
            </w:r>
            <w:r>
              <w:rPr>
                <w:b/>
                <w:sz w:val="28"/>
                <w:szCs w:val="28"/>
              </w:rPr>
              <w:t xml:space="preserve">комиссия </w:t>
            </w:r>
            <w:r w:rsidRPr="00FF7CE5">
              <w:rPr>
                <w:b/>
                <w:sz w:val="28"/>
                <w:szCs w:val="28"/>
              </w:rPr>
              <w:t>по местному самоуправлению и социальной</w:t>
            </w:r>
            <w:proofErr w:type="gramEnd"/>
            <w:r w:rsidRPr="00FF7CE5">
              <w:rPr>
                <w:b/>
                <w:sz w:val="28"/>
                <w:szCs w:val="28"/>
              </w:rPr>
              <w:t xml:space="preserve"> политике)</w:t>
            </w:r>
          </w:p>
        </w:tc>
      </w:tr>
      <w:tr w:rsidR="005C18F8" w:rsidRPr="008773B2" w:rsidTr="009E054F">
        <w:tc>
          <w:tcPr>
            <w:tcW w:w="567" w:type="dxa"/>
            <w:shd w:val="clear" w:color="auto" w:fill="auto"/>
          </w:tcPr>
          <w:p w:rsidR="005C18F8" w:rsidRPr="008773B2" w:rsidRDefault="005C18F8" w:rsidP="009E054F">
            <w:pPr>
              <w:ind w:left="-250"/>
              <w:jc w:val="center"/>
            </w:pPr>
          </w:p>
        </w:tc>
        <w:tc>
          <w:tcPr>
            <w:tcW w:w="10065" w:type="dxa"/>
            <w:shd w:val="clear" w:color="auto" w:fill="auto"/>
          </w:tcPr>
          <w:p w:rsidR="005C18F8" w:rsidRPr="00FF7CE5" w:rsidRDefault="005C18F8" w:rsidP="005C18F8">
            <w:pPr>
              <w:numPr>
                <w:ilvl w:val="0"/>
                <w:numId w:val="1"/>
              </w:numPr>
              <w:tabs>
                <w:tab w:val="left" w:pos="906"/>
              </w:tabs>
              <w:ind w:left="33" w:firstLine="555"/>
              <w:jc w:val="both"/>
            </w:pPr>
            <w:r w:rsidRPr="00FF7CE5">
              <w:rPr>
                <w:sz w:val="28"/>
                <w:szCs w:val="28"/>
              </w:rPr>
              <w:t xml:space="preserve">О присвоении звания «Почетный гражданин Городского округа Верхняя Тура» </w:t>
            </w:r>
            <w:r w:rsidRPr="00FF7CE5">
              <w:rPr>
                <w:b/>
                <w:sz w:val="28"/>
                <w:szCs w:val="28"/>
              </w:rPr>
              <w:t>(Дума ГО Верхняя Тура</w:t>
            </w:r>
            <w:r>
              <w:rPr>
                <w:b/>
                <w:sz w:val="28"/>
                <w:szCs w:val="28"/>
              </w:rPr>
              <w:t>, комиссия</w:t>
            </w:r>
            <w:r w:rsidRPr="00FF7CE5">
              <w:rPr>
                <w:b/>
                <w:sz w:val="28"/>
                <w:szCs w:val="28"/>
              </w:rPr>
              <w:t xml:space="preserve"> по местному самоуправлению и социальной политике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</w:tbl>
    <w:p w:rsidR="005C18F8" w:rsidRDefault="005C18F8" w:rsidP="005C18F8"/>
    <w:p w:rsidR="005C18F8" w:rsidRDefault="005C18F8" w:rsidP="005C18F8"/>
    <w:p w:rsidR="005C18F8" w:rsidRPr="001000A7" w:rsidRDefault="005C18F8" w:rsidP="005C18F8">
      <w:pPr>
        <w:spacing w:line="216" w:lineRule="auto"/>
        <w:rPr>
          <w:sz w:val="28"/>
          <w:szCs w:val="26"/>
        </w:rPr>
      </w:pPr>
      <w:r w:rsidRPr="001000A7">
        <w:rPr>
          <w:sz w:val="28"/>
          <w:szCs w:val="26"/>
        </w:rPr>
        <w:t>Председатель Думы</w:t>
      </w:r>
    </w:p>
    <w:p w:rsidR="005C18F8" w:rsidRPr="001000A7" w:rsidRDefault="005C18F8" w:rsidP="005C18F8">
      <w:pPr>
        <w:spacing w:line="216" w:lineRule="auto"/>
        <w:rPr>
          <w:sz w:val="28"/>
          <w:szCs w:val="26"/>
        </w:rPr>
      </w:pPr>
      <w:r w:rsidRPr="001000A7">
        <w:rPr>
          <w:sz w:val="28"/>
          <w:szCs w:val="26"/>
        </w:rPr>
        <w:t>Городского округа Верхняя Тура</w:t>
      </w:r>
      <w:r>
        <w:rPr>
          <w:sz w:val="28"/>
          <w:szCs w:val="26"/>
        </w:rPr>
        <w:t xml:space="preserve">                                             </w:t>
      </w:r>
      <w:r w:rsidRPr="001000A7">
        <w:rPr>
          <w:sz w:val="28"/>
          <w:szCs w:val="26"/>
        </w:rPr>
        <w:t>О.М. Добош</w:t>
      </w:r>
    </w:p>
    <w:p w:rsidR="005C18F8" w:rsidRDefault="005C18F8" w:rsidP="005C18F8">
      <w:pPr>
        <w:spacing w:line="216" w:lineRule="auto"/>
        <w:rPr>
          <w:sz w:val="28"/>
          <w:szCs w:val="26"/>
        </w:rPr>
      </w:pPr>
      <w:r>
        <w:rPr>
          <w:sz w:val="28"/>
          <w:szCs w:val="26"/>
        </w:rPr>
        <w:t>15</w:t>
      </w:r>
      <w:r w:rsidRPr="001000A7">
        <w:rPr>
          <w:sz w:val="28"/>
          <w:szCs w:val="26"/>
        </w:rPr>
        <w:t>.0</w:t>
      </w:r>
      <w:r>
        <w:rPr>
          <w:sz w:val="28"/>
          <w:szCs w:val="26"/>
        </w:rPr>
        <w:t>6</w:t>
      </w:r>
      <w:r w:rsidRPr="001000A7">
        <w:rPr>
          <w:sz w:val="28"/>
          <w:szCs w:val="26"/>
        </w:rPr>
        <w:t>.2016 г.</w:t>
      </w:r>
    </w:p>
    <w:p w:rsidR="005C18F8" w:rsidRDefault="005C18F8" w:rsidP="005C18F8"/>
    <w:p w:rsidR="005C18F8" w:rsidRDefault="005C18F8" w:rsidP="005C18F8"/>
    <w:p w:rsidR="001D14A4" w:rsidRDefault="001D14A4"/>
    <w:sectPr w:rsidR="001D14A4" w:rsidSect="00E65A63">
      <w:pgSz w:w="11906" w:h="16838" w:code="9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97ABE"/>
    <w:multiLevelType w:val="hybridMultilevel"/>
    <w:tmpl w:val="279610C8"/>
    <w:lvl w:ilvl="0" w:tplc="4C48F5D6">
      <w:start w:val="1"/>
      <w:numFmt w:val="decimal"/>
      <w:lvlText w:val="%1."/>
      <w:lvlJc w:val="left"/>
      <w:pPr>
        <w:ind w:left="754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8F8"/>
    <w:rsid w:val="000D6154"/>
    <w:rsid w:val="001D14A4"/>
    <w:rsid w:val="00560F5E"/>
    <w:rsid w:val="005C18F8"/>
    <w:rsid w:val="008B5EA6"/>
    <w:rsid w:val="00ED0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F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1322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2016-06-16T03:44:00Z</cp:lastPrinted>
  <dcterms:created xsi:type="dcterms:W3CDTF">2016-06-16T03:44:00Z</dcterms:created>
  <dcterms:modified xsi:type="dcterms:W3CDTF">2016-06-16T03:59:00Z</dcterms:modified>
</cp:coreProperties>
</file>