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71" w:rsidRPr="00C41D71" w:rsidRDefault="00C41D71" w:rsidP="00C41D71">
      <w:pPr>
        <w:spacing w:after="0" w:line="216" w:lineRule="auto"/>
        <w:jc w:val="right"/>
        <w:rPr>
          <w:rFonts w:ascii="Arial" w:eastAsia="Times New Roman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ПРОЕКТ</w:t>
      </w:r>
    </w:p>
    <w:p w:rsidR="00C41D71" w:rsidRPr="00C41D71" w:rsidRDefault="00C41D71" w:rsidP="00C41D71">
      <w:pPr>
        <w:spacing w:after="0" w:line="216" w:lineRule="auto"/>
        <w:jc w:val="center"/>
        <w:rPr>
          <w:rFonts w:ascii="Arial" w:eastAsia="Times New Roman" w:hAnsi="Arial" w:cs="Arial"/>
          <w:b/>
          <w:sz w:val="20"/>
          <w:szCs w:val="18"/>
        </w:rPr>
      </w:pPr>
      <w:r w:rsidRPr="00C41D71">
        <w:rPr>
          <w:rFonts w:ascii="Arial" w:eastAsia="Times New Roman" w:hAnsi="Arial" w:cs="Arial"/>
          <w:b/>
          <w:sz w:val="20"/>
          <w:szCs w:val="18"/>
        </w:rPr>
        <w:t>ПОВЕСТКА</w:t>
      </w:r>
    </w:p>
    <w:p w:rsidR="00C41D71" w:rsidRPr="00C41D71" w:rsidRDefault="00C41D71" w:rsidP="00C41D71">
      <w:pPr>
        <w:spacing w:after="0" w:line="216" w:lineRule="auto"/>
        <w:jc w:val="center"/>
        <w:rPr>
          <w:rFonts w:ascii="Arial" w:eastAsia="Times New Roman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Сорок пятого заседания</w:t>
      </w:r>
    </w:p>
    <w:p w:rsidR="00C41D71" w:rsidRPr="00C41D71" w:rsidRDefault="00C41D71" w:rsidP="00C41D71">
      <w:pPr>
        <w:spacing w:after="0" w:line="216" w:lineRule="auto"/>
        <w:jc w:val="center"/>
        <w:rPr>
          <w:rFonts w:ascii="Arial" w:eastAsia="Times New Roman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Думы Городского округа Верхняя Тура</w:t>
      </w:r>
    </w:p>
    <w:p w:rsidR="00C41D71" w:rsidRPr="00C41D71" w:rsidRDefault="00C41D71" w:rsidP="00C41D71">
      <w:pPr>
        <w:spacing w:after="0" w:line="216" w:lineRule="auto"/>
        <w:jc w:val="center"/>
        <w:rPr>
          <w:rFonts w:ascii="Arial" w:eastAsia="Times New Roman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Пятого созыва</w:t>
      </w:r>
    </w:p>
    <w:p w:rsidR="00C41D71" w:rsidRPr="00C41D71" w:rsidRDefault="00C41D71" w:rsidP="00C41D71">
      <w:pPr>
        <w:spacing w:after="0" w:line="216" w:lineRule="auto"/>
        <w:jc w:val="center"/>
        <w:rPr>
          <w:rFonts w:ascii="Arial" w:eastAsia="Times New Roman" w:hAnsi="Arial" w:cs="Arial"/>
          <w:b/>
          <w:sz w:val="20"/>
          <w:szCs w:val="18"/>
          <w:u w:val="single"/>
        </w:rPr>
      </w:pPr>
      <w:r w:rsidRPr="00C41D71">
        <w:rPr>
          <w:rFonts w:ascii="Arial" w:eastAsia="Times New Roman" w:hAnsi="Arial" w:cs="Arial"/>
          <w:b/>
          <w:sz w:val="20"/>
          <w:szCs w:val="18"/>
          <w:u w:val="single"/>
        </w:rPr>
        <w:t>21 июня 2017 года</w:t>
      </w:r>
    </w:p>
    <w:p w:rsidR="00C41D71" w:rsidRPr="00C41D71" w:rsidRDefault="00C41D71" w:rsidP="00C41D71">
      <w:pPr>
        <w:spacing w:after="0" w:line="240" w:lineRule="auto"/>
        <w:rPr>
          <w:rFonts w:ascii="Arial" w:eastAsia="Times New Roman" w:hAnsi="Arial" w:cs="Arial"/>
          <w:sz w:val="20"/>
          <w:szCs w:val="18"/>
        </w:rPr>
      </w:pPr>
    </w:p>
    <w:tbl>
      <w:tblPr>
        <w:tblW w:w="11057" w:type="dxa"/>
        <w:tblInd w:w="-1168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10207"/>
      </w:tblGrid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15.00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Об итогах прохождения отопительного сезона 2016-2017 г.г. и подготовке к отопительному сезону 2017-2018 г.г., в том числе выполнение программы ремонта жилого фонда в Городском округе Верхняя Тура </w:t>
            </w:r>
          </w:p>
          <w:p w:rsidR="00C41D71" w:rsidRPr="00747ECB" w:rsidRDefault="00C41D71" w:rsidP="006E589B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747ECB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747ECB">
              <w:rPr>
                <w:rFonts w:ascii="Arial" w:eastAsia="Times New Roman" w:hAnsi="Arial" w:cs="Arial"/>
                <w:sz w:val="20"/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C41D71" w:rsidRPr="00747ECB" w:rsidRDefault="00C41D71" w:rsidP="006E589B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Игнатьев Сергей Федорович</w:t>
            </w:r>
            <w:r w:rsidRPr="00747ECB">
              <w:rPr>
                <w:rFonts w:ascii="Arial" w:eastAsia="Times New Roman" w:hAnsi="Arial" w:cs="Arial"/>
                <w:sz w:val="20"/>
                <w:szCs w:val="18"/>
              </w:rPr>
              <w:t xml:space="preserve">,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главный инженер</w:t>
            </w:r>
            <w:r w:rsidRPr="00747ECB">
              <w:rPr>
                <w:rFonts w:ascii="Arial" w:eastAsia="Times New Roman" w:hAnsi="Arial" w:cs="Arial"/>
                <w:sz w:val="20"/>
                <w:szCs w:val="18"/>
              </w:rPr>
              <w:t xml:space="preserve"> ООО «Региональные коммунальные системы», </w:t>
            </w:r>
          </w:p>
          <w:p w:rsidR="00C41D71" w:rsidRPr="00747ECB" w:rsidRDefault="00C41D71" w:rsidP="006E589B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747ECB">
              <w:rPr>
                <w:rFonts w:ascii="Arial" w:eastAsia="Times New Roman" w:hAnsi="Arial" w:cs="Arial"/>
                <w:sz w:val="20"/>
                <w:szCs w:val="18"/>
              </w:rPr>
              <w:t xml:space="preserve">Перегримов Дмитрий Сергеевич, главный инженер ООО «УК «Верхнетуринская», 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15.30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2016 году </w:t>
            </w:r>
          </w:p>
          <w:p w:rsidR="00C41D71" w:rsidRPr="00C41D71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747ECB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747ECB">
              <w:rPr>
                <w:rFonts w:ascii="Arial" w:eastAsia="Times New Roman" w:hAnsi="Arial" w:cs="Arial"/>
                <w:sz w:val="20"/>
                <w:szCs w:val="18"/>
              </w:rPr>
              <w:t>Комаров Владимир Иванович, заместитель главы администрации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,</w:t>
            </w:r>
          </w:p>
          <w:p w:rsidR="00C41D71" w:rsidRPr="00747ECB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Ерушин Евгений Юрьевич, председатель Комитета по управлению городским и жилищно-коммунальным хозяйством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Тимшин Сергей Васильевич, комиссия по городскому хозяйству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15.40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О рассмотрении проекта закона Свердловской области «О границах административно-территориальных единиц Свердловской области»</w:t>
            </w: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</w:t>
            </w:r>
          </w:p>
          <w:p w:rsidR="00C41D71" w:rsidRPr="00747ECB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747ECB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Ладина Ольга Сергеевна, начальник отдела архитектуры и градостроительства администрации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Тимшин Сергей Васильевич, комиссия по городскому хозяйству</w:t>
            </w: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15.50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Об организации работы учреждений культуры и досуга в Городском округе Верхняя Тура,  в том числе перспектива развития на 5 лет </w:t>
            </w:r>
          </w:p>
          <w:p w:rsidR="00C41D71" w:rsidRPr="00C41D71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F420D5">
              <w:rPr>
                <w:rFonts w:ascii="Arial" w:eastAsia="Times New Roman" w:hAnsi="Arial" w:cs="Arial"/>
                <w:sz w:val="20"/>
                <w:szCs w:val="18"/>
              </w:rPr>
              <w:t>Щапова Елена Геннадьевна, председатель Комитета по делам культуры и спорта,</w:t>
            </w: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Аверкиева Ирина Михайловна, заместитель главы администрации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16.00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 подготовке к празднованию Дня города в 2017 году </w:t>
            </w:r>
          </w:p>
          <w:p w:rsidR="00C41D71" w:rsidRPr="00C41D71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F420D5">
              <w:rPr>
                <w:rFonts w:ascii="Arial" w:eastAsia="Times New Roman" w:hAnsi="Arial" w:cs="Arial"/>
                <w:sz w:val="20"/>
                <w:szCs w:val="18"/>
              </w:rPr>
              <w:t>Щапова Елена Геннадьевна, председатель Комитета по делам культуры и спорта,</w:t>
            </w: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Аверкиева Ирина Михайловна, заместитель главы администрации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16.10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 рассмотрении вопросов по награждению Почетной грамотой ЗССО и Благодарственным письмом ЗССО </w:t>
            </w:r>
          </w:p>
          <w:p w:rsidR="00C41D71" w:rsidRPr="00C41D71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F420D5">
              <w:rPr>
                <w:rFonts w:ascii="Arial" w:eastAsia="Times New Roman" w:hAnsi="Arial" w:cs="Arial"/>
                <w:sz w:val="20"/>
                <w:szCs w:val="18"/>
              </w:rPr>
              <w:t>Щапова Елена Геннадьевна, председатель Комитета по делам культуры и спорта,</w:t>
            </w: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Аверкиева Ирина Михайловна, заместитель главы администрации</w:t>
            </w:r>
          </w:p>
          <w:p w:rsidR="00C41D71" w:rsidRPr="00C41D71" w:rsidRDefault="00C41D71" w:rsidP="00C41D71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16.20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Об утверждении положения «О награждении знаком отличия «За заслуги перед Городским округом Верхняя Тура»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>Докладчик:</w:t>
            </w: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Аверкиева Ирина Михайловна, заместитель главы администрации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16.25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 внесении изменений в Устав Городского округа Верхняя Тура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Кушнирук Ирина Петровна, начальник юридического отдела администрации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16.30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 работе Совета ветеранов (проблемы и перспективы)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F420D5">
              <w:rPr>
                <w:rFonts w:ascii="Arial" w:eastAsia="Times New Roman" w:hAnsi="Arial" w:cs="Arial"/>
                <w:sz w:val="20"/>
                <w:szCs w:val="18"/>
              </w:rPr>
              <w:t>Махонопханов Евгений Ибрагимович, председатель Совета ветеранов,</w:t>
            </w: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>16.40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6E589B">
            <w:pPr>
              <w:pStyle w:val="a3"/>
              <w:tabs>
                <w:tab w:val="left" w:pos="1168"/>
              </w:tabs>
              <w:spacing w:after="0" w:line="216" w:lineRule="auto"/>
              <w:ind w:left="743"/>
              <w:jc w:val="both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>ПЕРЕРЫВ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16.50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Об информации по исполнению бюджета Городского округа Верхняя Тура за 1 квартал 2017 года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F420D5">
              <w:rPr>
                <w:rFonts w:ascii="Arial" w:eastAsia="Times New Roman" w:hAnsi="Arial" w:cs="Arial"/>
                <w:sz w:val="20"/>
                <w:szCs w:val="18"/>
              </w:rPr>
              <w:t>Лыкасова Надежда Вениаминовна, начальник финансового отдела администрации,</w:t>
            </w: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17.00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Рассмотрение информации Контрольного органа ГО Верхняя Тура по итогам проведенного аудита в сфере закупок, осуществляемых администрацией Городского округа Верхняя Тура в 2016 году, на приобретение  насосного оборудования для нужд городского округа и приобретение котла для котельной МБДОУ «Детский сад №12» </w:t>
            </w:r>
          </w:p>
          <w:p w:rsidR="00C41D71" w:rsidRPr="00F420D5" w:rsidRDefault="00C41D71" w:rsidP="006E589B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F420D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Докладчик: </w:t>
            </w:r>
            <w:r w:rsidRPr="00F420D5">
              <w:rPr>
                <w:rFonts w:ascii="Arial" w:eastAsia="Times New Roman" w:hAnsi="Arial" w:cs="Arial"/>
                <w:sz w:val="20"/>
                <w:szCs w:val="18"/>
              </w:rPr>
              <w:t>Перегримова Наталья Валерьевна, председатель Контрольного органа ГО Верхняя Тура,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Содокладчик: 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41D71" w:rsidRPr="00C41D71" w:rsidTr="00C41D71">
        <w:tc>
          <w:tcPr>
            <w:tcW w:w="850" w:type="dxa"/>
          </w:tcPr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17.20</w:t>
            </w:r>
          </w:p>
        </w:tc>
        <w:tc>
          <w:tcPr>
            <w:tcW w:w="10207" w:type="dxa"/>
            <w:shd w:val="clear" w:color="auto" w:fill="auto"/>
          </w:tcPr>
          <w:p w:rsidR="00C41D71" w:rsidRPr="00C41D71" w:rsidRDefault="00C41D71" w:rsidP="00C41D7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16" w:lineRule="auto"/>
              <w:ind w:left="34" w:firstLine="709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sz w:val="20"/>
                <w:szCs w:val="18"/>
              </w:rPr>
              <w:t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2016 год</w:t>
            </w:r>
          </w:p>
          <w:p w:rsidR="00C41D71" w:rsidRPr="00C41D71" w:rsidRDefault="00C41D71" w:rsidP="006E589B">
            <w:pPr>
              <w:tabs>
                <w:tab w:val="left" w:pos="1168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41D71">
              <w:rPr>
                <w:rFonts w:ascii="Arial" w:eastAsia="Times New Roman" w:hAnsi="Arial" w:cs="Arial"/>
                <w:b/>
                <w:sz w:val="20"/>
                <w:szCs w:val="18"/>
              </w:rPr>
              <w:t>Докладчик:</w:t>
            </w:r>
            <w:r w:rsidRPr="00C41D71">
              <w:rPr>
                <w:rFonts w:ascii="Arial" w:eastAsia="Times New Roman" w:hAnsi="Arial" w:cs="Arial"/>
                <w:sz w:val="20"/>
                <w:szCs w:val="18"/>
              </w:rPr>
              <w:t xml:space="preserve"> Веснин Иван Сергеевич, глава ГО Верхняя Тура</w:t>
            </w:r>
          </w:p>
        </w:tc>
      </w:tr>
    </w:tbl>
    <w:p w:rsidR="00C41D71" w:rsidRPr="00C41D71" w:rsidRDefault="00C41D71" w:rsidP="00C41D71">
      <w:pPr>
        <w:spacing w:after="0" w:line="216" w:lineRule="auto"/>
        <w:rPr>
          <w:rFonts w:ascii="Arial" w:eastAsia="Times New Roman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Председатель Думы</w:t>
      </w:r>
    </w:p>
    <w:p w:rsidR="00C41D71" w:rsidRPr="00C41D71" w:rsidRDefault="00C41D71" w:rsidP="00C41D71">
      <w:pPr>
        <w:spacing w:after="0" w:line="216" w:lineRule="auto"/>
        <w:rPr>
          <w:rFonts w:ascii="Arial" w:eastAsia="Times New Roman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Городского округа Верхняя Тура                                             О.М. Добош</w:t>
      </w:r>
    </w:p>
    <w:p w:rsidR="001D14A4" w:rsidRPr="00C41D71" w:rsidRDefault="00C41D71" w:rsidP="00C41D71">
      <w:pPr>
        <w:spacing w:after="0" w:line="216" w:lineRule="auto"/>
        <w:rPr>
          <w:rFonts w:ascii="Arial" w:hAnsi="Arial" w:cs="Arial"/>
          <w:sz w:val="20"/>
          <w:szCs w:val="18"/>
        </w:rPr>
      </w:pPr>
      <w:r w:rsidRPr="00C41D71">
        <w:rPr>
          <w:rFonts w:ascii="Arial" w:eastAsia="Times New Roman" w:hAnsi="Arial" w:cs="Arial"/>
          <w:sz w:val="20"/>
          <w:szCs w:val="18"/>
        </w:rPr>
        <w:t>16.06.2017 г.</w:t>
      </w:r>
    </w:p>
    <w:sectPr w:rsidR="001D14A4" w:rsidRPr="00C41D71" w:rsidSect="00C41D71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DF9"/>
    <w:multiLevelType w:val="hybridMultilevel"/>
    <w:tmpl w:val="90126C96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D71"/>
    <w:rsid w:val="000D6154"/>
    <w:rsid w:val="001D14A4"/>
    <w:rsid w:val="00220F42"/>
    <w:rsid w:val="00C4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7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2017-06-16T06:00:00Z</dcterms:created>
  <dcterms:modified xsi:type="dcterms:W3CDTF">2017-06-16T06:02:00Z</dcterms:modified>
</cp:coreProperties>
</file>