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0C" w:rsidRDefault="00445F0C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445F0C" w:rsidRPr="005F6F75" w:rsidRDefault="00445F0C" w:rsidP="00445F0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445F0C" w:rsidRPr="005F6F75" w:rsidRDefault="00445F0C" w:rsidP="00445F0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445F0C" w:rsidRPr="005F6F75" w:rsidRDefault="00445F0C" w:rsidP="00445F0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Четвертого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445F0C" w:rsidRPr="005F6F75" w:rsidRDefault="00445F0C" w:rsidP="00445F0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445F0C" w:rsidRPr="005F6F75" w:rsidRDefault="00445F0C" w:rsidP="00445F0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Шест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ого созыва</w:t>
      </w:r>
    </w:p>
    <w:p w:rsidR="00445F0C" w:rsidRDefault="00445F0C" w:rsidP="0044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ноября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445F0C" w:rsidRDefault="00445F0C" w:rsidP="0044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445F0C" w:rsidRDefault="00445F0C" w:rsidP="0044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ноября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</w:t>
      </w:r>
      <w:r>
        <w:rPr>
          <w:rFonts w:ascii="Times New Roman" w:eastAsia="Times New Roman" w:hAnsi="Times New Roman" w:cs="Times New Roman"/>
          <w:sz w:val="28"/>
          <w:szCs w:val="27"/>
        </w:rPr>
        <w:t>я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445F0C" w:rsidRDefault="00445F0C" w:rsidP="00445F0C">
      <w:pPr>
        <w:spacing w:after="0"/>
        <w:ind w:firstLine="709"/>
        <w:jc w:val="both"/>
      </w:pPr>
    </w:p>
    <w:p w:rsidR="00445F0C" w:rsidRDefault="00445F0C" w:rsidP="0044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45F0C" w:rsidRPr="00EA2DBA" w:rsidRDefault="00445F0C" w:rsidP="0044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437C7F">
        <w:rPr>
          <w:rFonts w:ascii="Times New Roman" w:eastAsia="Times New Roman" w:hAnsi="Times New Roman" w:cs="Times New Roman"/>
          <w:sz w:val="28"/>
          <w:szCs w:val="28"/>
        </w:rPr>
        <w:t>Информация по исполнению бюджета Городского округа Верхняя Тура за 9 месяцев 2019 года</w:t>
      </w:r>
      <w:r w:rsidRPr="00E42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экономической политике и муниципальной собственности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445F0C" w:rsidRPr="00EA2DBA" w:rsidRDefault="00445F0C" w:rsidP="0044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437C7F">
        <w:rPr>
          <w:rFonts w:ascii="Times New Roman" w:eastAsia="Times New Roman" w:hAnsi="Times New Roman" w:cs="Times New Roman"/>
          <w:sz w:val="28"/>
          <w:szCs w:val="28"/>
        </w:rPr>
        <w:t>Об утверждении плана приватизации муниципального имущества на 2020 год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экономической политике и муниципальной собственности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445F0C" w:rsidRPr="00EA2DBA" w:rsidRDefault="00445F0C" w:rsidP="0044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437C7F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платежей граждан за жилое помещение на 2020 год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экономической политике и муниципальной собственности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445F0C" w:rsidRPr="00EA2DBA" w:rsidRDefault="00445F0C" w:rsidP="0044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246F" w:rsidRPr="000501A7" w:rsidRDefault="00D9246F" w:rsidP="00D9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9246F" w:rsidRPr="000501A7" w:rsidRDefault="00D9246F" w:rsidP="00D9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A7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</w:r>
      <w:r w:rsidRPr="000501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501A7">
        <w:rPr>
          <w:rFonts w:ascii="Times New Roman" w:hAnsi="Times New Roman" w:cs="Times New Roman"/>
          <w:sz w:val="28"/>
          <w:szCs w:val="28"/>
        </w:rPr>
        <w:tab/>
        <w:t>И.Г. Мусагитов</w:t>
      </w:r>
    </w:p>
    <w:p w:rsidR="00D9246F" w:rsidRPr="000501A7" w:rsidRDefault="00D9246F" w:rsidP="00D9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01A7">
        <w:rPr>
          <w:rFonts w:ascii="Times New Roman" w:hAnsi="Times New Roman" w:cs="Times New Roman"/>
          <w:sz w:val="28"/>
          <w:szCs w:val="28"/>
        </w:rPr>
        <w:t>.10.2019 год</w:t>
      </w:r>
    </w:p>
    <w:p w:rsidR="001D14A4" w:rsidRDefault="001D14A4"/>
    <w:sectPr w:rsidR="001D14A4" w:rsidSect="00D924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F0C"/>
    <w:rsid w:val="000D6154"/>
    <w:rsid w:val="000E51B1"/>
    <w:rsid w:val="001D14A4"/>
    <w:rsid w:val="002F74E9"/>
    <w:rsid w:val="00445F0C"/>
    <w:rsid w:val="004B7CCD"/>
    <w:rsid w:val="00945564"/>
    <w:rsid w:val="00D9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2019-10-14T03:25:00Z</dcterms:created>
  <dcterms:modified xsi:type="dcterms:W3CDTF">2019-10-21T03:03:00Z</dcterms:modified>
</cp:coreProperties>
</file>