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48" w:rsidRDefault="000C5348" w:rsidP="000C534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0C5348" w:rsidRPr="005F6F75" w:rsidRDefault="000C5348" w:rsidP="000C534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0C5348" w:rsidRPr="005F6F75" w:rsidRDefault="000C5348" w:rsidP="000C534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0C5348" w:rsidRPr="005F6F75" w:rsidRDefault="000C5348" w:rsidP="000C534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Восемьдесят второго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0C5348" w:rsidRPr="005F6F75" w:rsidRDefault="000C5348" w:rsidP="000C534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0C5348" w:rsidRPr="005F6F75" w:rsidRDefault="000C5348" w:rsidP="000C534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0C5348" w:rsidRDefault="000C5348" w:rsidP="000C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23 мая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915EF3" w:rsidRPr="005F6F75" w:rsidRDefault="00915EF3" w:rsidP="000C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0C5348" w:rsidRDefault="000C5348" w:rsidP="000C5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16 мая 2019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0C5348" w:rsidRDefault="000C5348" w:rsidP="000C5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0C5348" w:rsidRDefault="000C5348" w:rsidP="000C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D6B02">
        <w:rPr>
          <w:rFonts w:ascii="Times New Roman" w:eastAsia="Times New Roman" w:hAnsi="Times New Roman" w:cs="Times New Roman"/>
          <w:sz w:val="28"/>
          <w:szCs w:val="28"/>
        </w:rPr>
        <w:t>Об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</w:r>
      <w:r w:rsidRPr="00F6774F">
        <w:t xml:space="preserve"> </w:t>
      </w:r>
      <w:r w:rsidRPr="00F6774F">
        <w:rPr>
          <w:b/>
        </w:rPr>
        <w:t>(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 Верхняя Тура, МУП «Тура </w:t>
      </w:r>
      <w:proofErr w:type="spellStart"/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>Энерго</w:t>
      </w:r>
      <w:proofErr w:type="spellEnd"/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 xml:space="preserve">», ООО «УК Верхнетуринская», комиссия </w:t>
      </w:r>
      <w:r w:rsidRPr="007D6B02">
        <w:rPr>
          <w:rFonts w:ascii="Times New Roman" w:eastAsia="Times New Roman" w:hAnsi="Times New Roman" w:cs="Times New Roman"/>
          <w:b/>
          <w:sz w:val="28"/>
          <w:szCs w:val="28"/>
        </w:rPr>
        <w:t>по городскому хозяйству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C5348" w:rsidRDefault="000C5348" w:rsidP="000C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D6B02">
        <w:rPr>
          <w:rFonts w:ascii="Times New Roman" w:eastAsia="Times New Roman" w:hAnsi="Times New Roman" w:cs="Times New Roman"/>
          <w:sz w:val="28"/>
          <w:szCs w:val="28"/>
        </w:rPr>
        <w:t>Отчет по исполнению бюджета Городского округа Верхняя Тура за 2018 год</w:t>
      </w:r>
      <w:r w:rsidRPr="00F6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D6B0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комиссия </w:t>
      </w:r>
      <w:r w:rsidRPr="007D6B02">
        <w:rPr>
          <w:rFonts w:ascii="Times New Roman" w:eastAsia="Times New Roman" w:hAnsi="Times New Roman" w:cs="Times New Roman"/>
          <w:b/>
          <w:sz w:val="28"/>
          <w:szCs w:val="28"/>
        </w:rPr>
        <w:t>по экономической политике и муниципальной собственности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C5348" w:rsidRPr="00F6774F" w:rsidRDefault="000C5348" w:rsidP="000C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D6B02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бюджета Городского округа Верхняя Тура за 1 квартал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D6B0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комиссия </w:t>
      </w:r>
      <w:r w:rsidRPr="007D6B02">
        <w:rPr>
          <w:rFonts w:ascii="Times New Roman" w:eastAsia="Times New Roman" w:hAnsi="Times New Roman" w:cs="Times New Roman"/>
          <w:b/>
          <w:sz w:val="28"/>
          <w:szCs w:val="28"/>
        </w:rPr>
        <w:t>по экономической политике и муниципальной собственности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C5348" w:rsidRPr="00F6774F" w:rsidRDefault="000C5348" w:rsidP="000C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6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B02">
        <w:rPr>
          <w:rFonts w:ascii="Times New Roman" w:eastAsia="Times New Roman" w:hAnsi="Times New Roman" w:cs="Times New Roman"/>
          <w:sz w:val="28"/>
          <w:szCs w:val="28"/>
        </w:rPr>
        <w:t>Отчет главы городского округа о результатах его деятельности, деятельности местной администрации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2018 год</w:t>
      </w:r>
      <w:r w:rsidRPr="00F6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D6B02">
        <w:rPr>
          <w:rFonts w:ascii="Times New Roman" w:eastAsia="Times New Roman" w:hAnsi="Times New Roman" w:cs="Times New Roman"/>
          <w:b/>
          <w:sz w:val="28"/>
          <w:szCs w:val="28"/>
        </w:rPr>
        <w:t>профильные комиссии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D6B0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</w:t>
      </w:r>
      <w:r w:rsidRPr="00F6774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C5348" w:rsidRPr="00F6774F" w:rsidRDefault="000C5348" w:rsidP="000C5348">
      <w:pPr>
        <w:spacing w:after="0"/>
        <w:rPr>
          <w:sz w:val="28"/>
          <w:szCs w:val="28"/>
        </w:rPr>
      </w:pPr>
    </w:p>
    <w:p w:rsidR="000C5348" w:rsidRDefault="000C5348" w:rsidP="000C5348">
      <w:pPr>
        <w:spacing w:after="0"/>
      </w:pPr>
    </w:p>
    <w:p w:rsidR="00915EF3" w:rsidRPr="005E676B" w:rsidRDefault="00915EF3" w:rsidP="00915E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915EF3" w:rsidRPr="005E676B" w:rsidRDefault="00915EF3" w:rsidP="00915E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915EF3" w:rsidRPr="005E676B" w:rsidRDefault="00915EF3" w:rsidP="00915E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1D14A4" w:rsidRDefault="001D14A4"/>
    <w:sectPr w:rsidR="001D14A4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48"/>
    <w:rsid w:val="000C5348"/>
    <w:rsid w:val="000D6154"/>
    <w:rsid w:val="000F1827"/>
    <w:rsid w:val="001D14A4"/>
    <w:rsid w:val="002E0D8A"/>
    <w:rsid w:val="004B7CCD"/>
    <w:rsid w:val="007E57AB"/>
    <w:rsid w:val="00915EF3"/>
    <w:rsid w:val="00DA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2019-04-19T06:30:00Z</dcterms:created>
  <dcterms:modified xsi:type="dcterms:W3CDTF">2019-04-24T08:38:00Z</dcterms:modified>
</cp:coreProperties>
</file>