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DE" w:rsidRPr="001F11E0" w:rsidRDefault="00F9498A" w:rsidP="00524998">
      <w:pPr>
        <w:overflowPunct w:val="0"/>
        <w:autoSpaceDE w:val="0"/>
        <w:autoSpaceDN w:val="0"/>
        <w:adjustRightInd w:val="0"/>
        <w:spacing w:after="0" w:line="240" w:lineRule="auto"/>
        <w:ind w:left="4962" w:hanging="6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1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524998" w:rsidRPr="001F11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A030DC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524998" w:rsidRDefault="00972078" w:rsidP="00524998">
      <w:pPr>
        <w:overflowPunct w:val="0"/>
        <w:autoSpaceDE w:val="0"/>
        <w:autoSpaceDN w:val="0"/>
        <w:adjustRightInd w:val="0"/>
        <w:spacing w:after="0" w:line="240" w:lineRule="auto"/>
        <w:ind w:left="4962" w:hanging="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конкурсной документации</w:t>
      </w:r>
    </w:p>
    <w:p w:rsidR="00F9498A" w:rsidRDefault="00F9498A" w:rsidP="00AE0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24998" w:rsidRPr="00524998" w:rsidRDefault="00524998" w:rsidP="00AE0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60"/>
        <w:gridCol w:w="2934"/>
        <w:gridCol w:w="1344"/>
        <w:gridCol w:w="1207"/>
        <w:gridCol w:w="1134"/>
        <w:gridCol w:w="1134"/>
        <w:gridCol w:w="993"/>
      </w:tblGrid>
      <w:tr w:rsidR="00A71BF9" w:rsidRPr="00F40BEC" w:rsidTr="00972078">
        <w:trPr>
          <w:trHeight w:val="66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71BF9" w:rsidRPr="001F11E0" w:rsidRDefault="004D03EB" w:rsidP="001F11E0">
            <w:pPr>
              <w:ind w:left="-142" w:right="-2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ценах, значениях и параметрах, используемых для расчета дисконтированной выручки участника конкурса на право заключения концессионного соглашения в отн</w:t>
            </w:r>
            <w:r w:rsidR="001F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ошении объектов теплоснабжения </w:t>
            </w:r>
            <w:r w:rsidR="00524998" w:rsidRPr="001F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округа Верхняя Тура</w:t>
            </w:r>
            <w:r w:rsidR="00A71BF9" w:rsidRPr="001F11E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E84E69" w:rsidRPr="00F40BEC" w:rsidTr="00972078">
        <w:trPr>
          <w:trHeight w:val="330"/>
        </w:trPr>
        <w:tc>
          <w:tcPr>
            <w:tcW w:w="86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4E69" w:rsidRPr="002B7997" w:rsidRDefault="00E84E69" w:rsidP="00F4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84E69" w:rsidRPr="002B7997" w:rsidRDefault="00E84E69" w:rsidP="00F4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69" w:rsidRPr="00F40BEC" w:rsidTr="00972078">
        <w:trPr>
          <w:trHeight w:val="90"/>
        </w:trPr>
        <w:tc>
          <w:tcPr>
            <w:tcW w:w="8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E69" w:rsidRPr="00F40BEC" w:rsidRDefault="00E84E69" w:rsidP="00F4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E69" w:rsidRPr="00F40BEC" w:rsidRDefault="00E84E69" w:rsidP="00F40BEC">
            <w:pPr>
              <w:rPr>
                <w:rFonts w:ascii="Times New Roman" w:hAnsi="Times New Roman" w:cs="Times New Roman"/>
              </w:rPr>
            </w:pPr>
          </w:p>
        </w:tc>
      </w:tr>
      <w:tr w:rsidR="00E84E69" w:rsidRPr="00F40BEC" w:rsidTr="00972078">
        <w:trPr>
          <w:trHeight w:val="495"/>
        </w:trPr>
        <w:tc>
          <w:tcPr>
            <w:tcW w:w="860" w:type="dxa"/>
            <w:tcBorders>
              <w:top w:val="single" w:sz="4" w:space="0" w:color="auto"/>
            </w:tcBorders>
            <w:vAlign w:val="center"/>
            <w:hideMark/>
          </w:tcPr>
          <w:p w:rsidR="00E84E69" w:rsidRPr="002B7997" w:rsidRDefault="00E84E69" w:rsidP="008950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B7997">
              <w:rPr>
                <w:rFonts w:ascii="Times New Roman" w:hAnsi="Times New Roman" w:cs="Times New Roman"/>
                <w:iCs/>
              </w:rPr>
              <w:t xml:space="preserve">№ </w:t>
            </w:r>
            <w:r w:rsidRPr="002B7997">
              <w:rPr>
                <w:rFonts w:ascii="Times New Roman" w:hAnsi="Times New Roman" w:cs="Times New Roman"/>
                <w:iCs/>
              </w:rPr>
              <w:br/>
            </w:r>
            <w:proofErr w:type="gramStart"/>
            <w:r w:rsidRPr="002B7997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2B7997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4E69" w:rsidRPr="002B7997" w:rsidRDefault="00E84E69" w:rsidP="008950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B7997">
              <w:rPr>
                <w:rFonts w:ascii="Times New Roman" w:hAnsi="Times New Roman" w:cs="Times New Roman"/>
                <w:iCs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  <w:hideMark/>
          </w:tcPr>
          <w:p w:rsidR="00E84E69" w:rsidRPr="002B7997" w:rsidRDefault="00E84E69" w:rsidP="0089509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Единица измерения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4E69" w:rsidRPr="002B7997" w:rsidRDefault="00E84E69" w:rsidP="008950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B7997">
              <w:rPr>
                <w:rFonts w:ascii="Times New Roman" w:hAnsi="Times New Roman" w:cs="Times New Roman"/>
                <w:iCs/>
              </w:rPr>
              <w:t>201</w:t>
            </w:r>
            <w:r w:rsidR="00895096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84E69" w:rsidRPr="002B7997" w:rsidRDefault="00E84E69" w:rsidP="008950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B7997">
              <w:rPr>
                <w:rFonts w:ascii="Times New Roman" w:hAnsi="Times New Roman" w:cs="Times New Roman"/>
                <w:iCs/>
              </w:rPr>
              <w:t>20</w:t>
            </w:r>
            <w:r w:rsidR="00895096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4E69" w:rsidRPr="002B7997" w:rsidRDefault="00895096" w:rsidP="0089509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E69" w:rsidRPr="002B7997" w:rsidRDefault="00895096" w:rsidP="0089509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2021</w:t>
            </w:r>
            <w:r w:rsidR="00E84E69" w:rsidRPr="00E84E69">
              <w:rPr>
                <w:rFonts w:ascii="Times New Roman" w:hAnsi="Times New Roman" w:cs="Times New Roman"/>
                <w:iCs/>
              </w:rPr>
              <w:t xml:space="preserve"> -</w:t>
            </w:r>
            <w:r>
              <w:rPr>
                <w:rFonts w:ascii="Times New Roman" w:hAnsi="Times New Roman" w:cs="Times New Roman"/>
                <w:iCs/>
              </w:rPr>
              <w:t>2034</w:t>
            </w:r>
          </w:p>
        </w:tc>
      </w:tr>
      <w:tr w:rsidR="00E84E69" w:rsidRPr="00F40BEC" w:rsidTr="00972078">
        <w:trPr>
          <w:trHeight w:val="6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E84E69" w:rsidP="006E75DE">
            <w:pPr>
              <w:jc w:val="center"/>
              <w:rPr>
                <w:rFonts w:ascii="Times New Roman" w:hAnsi="Times New Roman" w:cs="Times New Roman"/>
              </w:rPr>
            </w:pPr>
            <w:r w:rsidRPr="00D37938">
              <w:rPr>
                <w:rFonts w:ascii="Times New Roman" w:hAnsi="Times New Roman" w:cs="Times New Roman"/>
              </w:rPr>
              <w:t xml:space="preserve">Объем полезного отпуска тепловой энергии в году, предшествующем первому году действия </w:t>
            </w:r>
            <w:r w:rsidR="00895096">
              <w:rPr>
                <w:rFonts w:ascii="Times New Roman" w:hAnsi="Times New Roman" w:cs="Times New Roman"/>
              </w:rPr>
              <w:t>концессионного соглашения</w:t>
            </w:r>
          </w:p>
        </w:tc>
        <w:tc>
          <w:tcPr>
            <w:tcW w:w="134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84E69" w:rsidRPr="00722423" w:rsidRDefault="00895096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 w:rsidRPr="00D37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 w:rsidRPr="00D37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84E69" w:rsidRPr="00D37938" w:rsidRDefault="00E16854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D37938">
              <w:rPr>
                <w:rFonts w:ascii="Times New Roman" w:hAnsi="Times New Roman" w:cs="Times New Roman"/>
              </w:rPr>
              <w:t>Прогноз объема полезного отпуска тепловой энергии на срок действия договора аренды</w:t>
            </w:r>
          </w:p>
        </w:tc>
        <w:tc>
          <w:tcPr>
            <w:tcW w:w="134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84E69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4E69" w:rsidRPr="00722423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4E69" w:rsidRPr="009D3D87" w:rsidRDefault="00895096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E69" w:rsidRPr="009D3D87" w:rsidRDefault="00895096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48,120</w:t>
            </w:r>
          </w:p>
        </w:tc>
        <w:tc>
          <w:tcPr>
            <w:tcW w:w="993" w:type="dxa"/>
            <w:vAlign w:val="center"/>
          </w:tcPr>
          <w:p w:rsidR="00E84E69" w:rsidRPr="009D3D87" w:rsidRDefault="00895096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48,120</w:t>
            </w:r>
          </w:p>
        </w:tc>
      </w:tr>
      <w:tr w:rsidR="00E84E69" w:rsidRPr="00F40BEC" w:rsidTr="00972078">
        <w:trPr>
          <w:trHeight w:val="6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D37938">
              <w:rPr>
                <w:rFonts w:ascii="Times New Roman" w:hAnsi="Times New Roman" w:cs="Times New Roman"/>
              </w:rPr>
              <w:t>Цены на энергетические ресурсы в году, предшествующем первому году действия договора аренды (без НДС):</w:t>
            </w:r>
          </w:p>
        </w:tc>
        <w:tc>
          <w:tcPr>
            <w:tcW w:w="134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84E69" w:rsidRPr="00722423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Топливо: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E84E69" w:rsidRPr="00722423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noWrap/>
            <w:vAlign w:val="center"/>
            <w:hideMark/>
          </w:tcPr>
          <w:p w:rsidR="00E84E69" w:rsidRPr="00DF2AC9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DF2AC9">
              <w:rPr>
                <w:rFonts w:ascii="Times New Roman" w:hAnsi="Times New Roman" w:cs="Times New Roman"/>
              </w:rPr>
              <w:t>Газ природный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DF2AC9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DF2AC9">
              <w:rPr>
                <w:rFonts w:ascii="Times New Roman" w:hAnsi="Times New Roman" w:cs="Times New Roman"/>
              </w:rPr>
              <w:t>руб./тыс. м3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84E69" w:rsidRPr="00D37938" w:rsidRDefault="00D85A95" w:rsidP="00E16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4513,22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84E69" w:rsidRDefault="00E16854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5A95" w:rsidRPr="00F40BEC" w:rsidTr="00972078">
        <w:trPr>
          <w:trHeight w:val="300"/>
        </w:trPr>
        <w:tc>
          <w:tcPr>
            <w:tcW w:w="860" w:type="dxa"/>
            <w:noWrap/>
            <w:vAlign w:val="center"/>
          </w:tcPr>
          <w:p w:rsidR="00D85A95" w:rsidRPr="007D0257" w:rsidRDefault="00D85A95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noWrap/>
            <w:vAlign w:val="center"/>
          </w:tcPr>
          <w:p w:rsidR="00D85A95" w:rsidRPr="00DF2AC9" w:rsidRDefault="00D85A95" w:rsidP="00D0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344" w:type="dxa"/>
            <w:noWrap/>
            <w:vAlign w:val="center"/>
          </w:tcPr>
          <w:p w:rsidR="00D85A95" w:rsidRPr="00DF2AC9" w:rsidRDefault="00D85A95" w:rsidP="00D0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D85A95" w:rsidRPr="00D05E67" w:rsidRDefault="00D85A95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95" w:rsidRDefault="00D85A95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95" w:rsidRDefault="00D85A95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85A95" w:rsidRDefault="00D85A95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84E69" w:rsidRPr="00D37938" w:rsidRDefault="00D85A95" w:rsidP="00E16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84E69" w:rsidRDefault="00E16854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руб./м</w:t>
            </w:r>
            <w:r w:rsidRPr="00F40BE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84E69" w:rsidRPr="00D37938" w:rsidRDefault="00D85A95" w:rsidP="00E168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84E69" w:rsidRDefault="00E16854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D37938">
              <w:rPr>
                <w:rFonts w:ascii="Times New Roman" w:hAnsi="Times New Roman" w:cs="Times New Roman"/>
              </w:rPr>
              <w:t>Прогноз цен на энергетические ресурсы на срок действия договора аренды: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Топливо: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854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16854" w:rsidRPr="007D0257" w:rsidRDefault="00E16854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noWrap/>
            <w:vAlign w:val="center"/>
            <w:hideMark/>
          </w:tcPr>
          <w:p w:rsidR="00E16854" w:rsidRPr="00DF2AC9" w:rsidRDefault="00E16854" w:rsidP="00D05E67">
            <w:pPr>
              <w:jc w:val="center"/>
              <w:rPr>
                <w:rFonts w:ascii="Times New Roman" w:hAnsi="Times New Roman" w:cs="Times New Roman"/>
              </w:rPr>
            </w:pPr>
            <w:r w:rsidRPr="00DF2AC9">
              <w:rPr>
                <w:rFonts w:ascii="Times New Roman" w:hAnsi="Times New Roman" w:cs="Times New Roman"/>
              </w:rPr>
              <w:t>Газ природный</w:t>
            </w:r>
          </w:p>
        </w:tc>
        <w:tc>
          <w:tcPr>
            <w:tcW w:w="1344" w:type="dxa"/>
            <w:noWrap/>
            <w:vAlign w:val="center"/>
            <w:hideMark/>
          </w:tcPr>
          <w:p w:rsidR="00E16854" w:rsidRPr="00F40BEC" w:rsidRDefault="00E16854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16854" w:rsidRPr="0068522B" w:rsidRDefault="00E16854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6854" w:rsidRPr="00D15C33" w:rsidRDefault="00D85A95" w:rsidP="00D8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6854" w:rsidRPr="00D15C33" w:rsidRDefault="00D85A95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  <w:r w:rsidR="00E16854" w:rsidRPr="00D15C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16854" w:rsidRPr="00D15C33" w:rsidRDefault="00D85A95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  <w:r w:rsidR="00E16854" w:rsidRPr="00D15C33">
              <w:rPr>
                <w:rFonts w:ascii="Times New Roman" w:hAnsi="Times New Roman" w:cs="Times New Roman"/>
              </w:rPr>
              <w:t>0</w:t>
            </w:r>
          </w:p>
        </w:tc>
      </w:tr>
      <w:tr w:rsidR="00D85A95" w:rsidRPr="00F40BEC" w:rsidTr="00972078">
        <w:trPr>
          <w:trHeight w:val="300"/>
        </w:trPr>
        <w:tc>
          <w:tcPr>
            <w:tcW w:w="860" w:type="dxa"/>
            <w:noWrap/>
            <w:vAlign w:val="center"/>
          </w:tcPr>
          <w:p w:rsidR="00D85A95" w:rsidRPr="007D0257" w:rsidRDefault="00D85A95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noWrap/>
            <w:vAlign w:val="center"/>
          </w:tcPr>
          <w:p w:rsidR="00D85A95" w:rsidRPr="00DF2AC9" w:rsidRDefault="00D85A95" w:rsidP="00D0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344" w:type="dxa"/>
            <w:noWrap/>
            <w:vAlign w:val="center"/>
          </w:tcPr>
          <w:p w:rsidR="00D85A95" w:rsidRPr="00F40BEC" w:rsidRDefault="00D85A95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D85A95" w:rsidRDefault="00D85A95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95" w:rsidRDefault="00D85A95" w:rsidP="00D8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95" w:rsidRDefault="00D85A95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993" w:type="dxa"/>
            <w:vAlign w:val="center"/>
          </w:tcPr>
          <w:p w:rsidR="00D85A95" w:rsidRDefault="00D85A95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104,10</w:t>
            </w:r>
          </w:p>
        </w:tc>
      </w:tr>
      <w:tr w:rsidR="00E16854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16854" w:rsidRPr="007D0257" w:rsidRDefault="00E16854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16854" w:rsidRPr="00F40BEC" w:rsidRDefault="00E16854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344" w:type="dxa"/>
            <w:noWrap/>
            <w:vAlign w:val="center"/>
            <w:hideMark/>
          </w:tcPr>
          <w:p w:rsidR="00E16854" w:rsidRPr="00F40BEC" w:rsidRDefault="00E16854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16854" w:rsidRPr="0068522B" w:rsidRDefault="00E16854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854" w:rsidRPr="00D15C33" w:rsidRDefault="00D85A95" w:rsidP="00695A32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854" w:rsidRPr="00D15C33" w:rsidRDefault="00D85A95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993" w:type="dxa"/>
            <w:vAlign w:val="center"/>
          </w:tcPr>
          <w:p w:rsidR="00E16854" w:rsidRPr="00D15C33" w:rsidRDefault="00D85A95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E16854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16854" w:rsidRPr="007D0257" w:rsidRDefault="00E16854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16854" w:rsidRPr="00F40BEC" w:rsidRDefault="00E16854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344" w:type="dxa"/>
            <w:noWrap/>
            <w:vAlign w:val="center"/>
            <w:hideMark/>
          </w:tcPr>
          <w:p w:rsidR="00E16854" w:rsidRPr="00F40BEC" w:rsidRDefault="00E16854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16854" w:rsidRPr="0068522B" w:rsidRDefault="00E16854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854" w:rsidRPr="00D15C33" w:rsidRDefault="00D85A95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6854" w:rsidRPr="00D15C33" w:rsidRDefault="00D85A95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103,40</w:t>
            </w:r>
          </w:p>
        </w:tc>
        <w:tc>
          <w:tcPr>
            <w:tcW w:w="993" w:type="dxa"/>
            <w:vAlign w:val="center"/>
          </w:tcPr>
          <w:p w:rsidR="00E16854" w:rsidRPr="00D15C33" w:rsidRDefault="00E16854" w:rsidP="00695A32">
            <w:pPr>
              <w:jc w:val="center"/>
              <w:rPr>
                <w:rFonts w:ascii="Times New Roman" w:hAnsi="Times New Roman" w:cs="Times New Roman"/>
              </w:rPr>
            </w:pPr>
            <w:r w:rsidRPr="00D15C33">
              <w:rPr>
                <w:rFonts w:ascii="Times New Roman" w:hAnsi="Times New Roman" w:cs="Times New Roman"/>
              </w:rPr>
              <w:t>104,00</w:t>
            </w:r>
          </w:p>
        </w:tc>
      </w:tr>
      <w:tr w:rsidR="00E84E69" w:rsidRPr="00F40BEC" w:rsidTr="00972078">
        <w:trPr>
          <w:trHeight w:val="699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9E2C0B" w:rsidP="00EA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84E69" w:rsidRPr="00D37938">
              <w:rPr>
                <w:rFonts w:ascii="Times New Roman" w:hAnsi="Times New Roman" w:cs="Times New Roman"/>
              </w:rPr>
              <w:t xml:space="preserve">дельное потребление энергетических ресурсов на единицу объема полезного отпуска тепловой энергии в году, предшествующем первому году действия </w:t>
            </w:r>
            <w:r w:rsidR="00EA1996">
              <w:rPr>
                <w:rFonts w:ascii="Times New Roman" w:hAnsi="Times New Roman" w:cs="Times New Roman"/>
              </w:rPr>
              <w:t>концессионного соглашения</w:t>
            </w:r>
            <w:r w:rsidR="00E84E69" w:rsidRPr="00D37938">
              <w:rPr>
                <w:rFonts w:ascii="Times New Roman" w:hAnsi="Times New Roman" w:cs="Times New Roman"/>
              </w:rPr>
              <w:t xml:space="preserve"> (по каждому используемому энергетическому ресурсу)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E84E69" w:rsidP="00D85A95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Топливо</w:t>
            </w:r>
            <w:r w:rsidR="00110B3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  <w:r w:rsidRPr="00F40B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DF2AC9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DF2AC9">
              <w:rPr>
                <w:rFonts w:ascii="Times New Roman" w:hAnsi="Times New Roman" w:cs="Times New Roman"/>
              </w:rPr>
              <w:t>Газ природный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8B381D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1D">
              <w:rPr>
                <w:rFonts w:ascii="Times New Roman" w:hAnsi="Times New Roman" w:cs="Times New Roman"/>
              </w:rPr>
              <w:t>кгу.т</w:t>
            </w:r>
            <w:proofErr w:type="spellEnd"/>
            <w:r w:rsidRPr="008B381D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84E69" w:rsidRPr="0068522B" w:rsidRDefault="00D85A95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9D3D87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 w:rsidRPr="009D3D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84E69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 w:rsidRPr="00A93E2A">
              <w:rPr>
                <w:rFonts w:ascii="Times New Roman" w:hAnsi="Times New Roman" w:cs="Times New Roman"/>
              </w:rPr>
              <w:t>-</w:t>
            </w:r>
          </w:p>
        </w:tc>
      </w:tr>
      <w:tr w:rsidR="00D85A95" w:rsidRPr="00F40BEC" w:rsidTr="00972078">
        <w:trPr>
          <w:trHeight w:val="300"/>
        </w:trPr>
        <w:tc>
          <w:tcPr>
            <w:tcW w:w="860" w:type="dxa"/>
            <w:noWrap/>
            <w:vAlign w:val="center"/>
          </w:tcPr>
          <w:p w:rsidR="00D85A95" w:rsidRPr="007D0257" w:rsidRDefault="00D85A95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</w:tcPr>
          <w:p w:rsidR="00D85A95" w:rsidRPr="00DF2AC9" w:rsidRDefault="00D85A95" w:rsidP="00D0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344" w:type="dxa"/>
            <w:noWrap/>
            <w:vAlign w:val="center"/>
          </w:tcPr>
          <w:p w:rsidR="00D85A95" w:rsidRPr="008B381D" w:rsidRDefault="00D85A95" w:rsidP="00D05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1D">
              <w:rPr>
                <w:rFonts w:ascii="Times New Roman" w:hAnsi="Times New Roman" w:cs="Times New Roman"/>
              </w:rPr>
              <w:t>кгу.т</w:t>
            </w:r>
            <w:proofErr w:type="spellEnd"/>
            <w:r w:rsidRPr="008B381D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D85A95" w:rsidRPr="009D3D87" w:rsidRDefault="00D85A95" w:rsidP="009D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95" w:rsidRPr="0068522B" w:rsidRDefault="00D85A95" w:rsidP="009D6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95" w:rsidRDefault="00D85A95" w:rsidP="009D6557">
            <w:pPr>
              <w:jc w:val="center"/>
              <w:rPr>
                <w:rFonts w:ascii="Times New Roman" w:hAnsi="Times New Roman" w:cs="Times New Roman"/>
              </w:rPr>
            </w:pPr>
            <w:r w:rsidRPr="00A93E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D85A95" w:rsidRPr="009D3D87" w:rsidRDefault="00D85A95" w:rsidP="009D6557">
            <w:pPr>
              <w:jc w:val="center"/>
              <w:rPr>
                <w:rFonts w:ascii="Times New Roman" w:hAnsi="Times New Roman" w:cs="Times New Roman"/>
              </w:rPr>
            </w:pPr>
            <w:r w:rsidRPr="009D3D87">
              <w:rPr>
                <w:rFonts w:ascii="Times New Roman" w:hAnsi="Times New Roman" w:cs="Times New Roman"/>
              </w:rPr>
              <w:t>-</w:t>
            </w:r>
          </w:p>
        </w:tc>
      </w:tr>
      <w:tr w:rsidR="00E84E69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E84E69" w:rsidRPr="007D0257" w:rsidRDefault="00E84E69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Эле</w:t>
            </w:r>
            <w:r>
              <w:rPr>
                <w:rFonts w:ascii="Times New Roman" w:hAnsi="Times New Roman" w:cs="Times New Roman"/>
              </w:rPr>
              <w:t>ктрическая энергия</w:t>
            </w:r>
          </w:p>
        </w:tc>
        <w:tc>
          <w:tcPr>
            <w:tcW w:w="1344" w:type="dxa"/>
            <w:noWrap/>
            <w:vAlign w:val="center"/>
            <w:hideMark/>
          </w:tcPr>
          <w:p w:rsidR="00E84E69" w:rsidRPr="00F40BEC" w:rsidRDefault="00E84E69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9D3D87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84E69" w:rsidRPr="0068522B" w:rsidRDefault="00E84E69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noWrap/>
            <w:vAlign w:val="center"/>
          </w:tcPr>
          <w:p w:rsidR="00A93E2A" w:rsidRPr="007D0257" w:rsidRDefault="00A93E2A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производство тепловой энергии</w:t>
            </w:r>
          </w:p>
        </w:tc>
        <w:tc>
          <w:tcPr>
            <w:tcW w:w="1344" w:type="dxa"/>
            <w:noWrap/>
            <w:vAlign w:val="center"/>
          </w:tcPr>
          <w:p w:rsidR="00A93E2A" w:rsidRDefault="00A93E2A" w:rsidP="00D05E67">
            <w:pPr>
              <w:jc w:val="center"/>
            </w:pPr>
            <w:r w:rsidRPr="00273D8A">
              <w:rPr>
                <w:rFonts w:ascii="Times New Roman" w:hAnsi="Times New Roman" w:cs="Times New Roman"/>
              </w:rPr>
              <w:t>к</w:t>
            </w:r>
            <w:proofErr w:type="gramStart"/>
            <w:r w:rsidRPr="00273D8A">
              <w:rPr>
                <w:rFonts w:ascii="Times New Roman" w:hAnsi="Times New Roman" w:cs="Times New Roman"/>
              </w:rPr>
              <w:t>Втч/Гк</w:t>
            </w:r>
            <w:proofErr w:type="gramEnd"/>
            <w:r w:rsidRPr="00273D8A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A93E2A" w:rsidRPr="0068522B" w:rsidRDefault="00D85A95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9D3D87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 w:rsidRPr="009D3D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noWrap/>
            <w:vAlign w:val="center"/>
          </w:tcPr>
          <w:p w:rsidR="00A93E2A" w:rsidRPr="007D0257" w:rsidRDefault="00A93E2A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передачу тепловой энергии</w:t>
            </w:r>
          </w:p>
        </w:tc>
        <w:tc>
          <w:tcPr>
            <w:tcW w:w="1344" w:type="dxa"/>
            <w:noWrap/>
            <w:vAlign w:val="center"/>
          </w:tcPr>
          <w:p w:rsidR="00A93E2A" w:rsidRDefault="00A93E2A" w:rsidP="00D05E67">
            <w:pPr>
              <w:jc w:val="center"/>
            </w:pPr>
            <w:r w:rsidRPr="00273D8A">
              <w:rPr>
                <w:rFonts w:ascii="Times New Roman" w:hAnsi="Times New Roman" w:cs="Times New Roman"/>
              </w:rPr>
              <w:t>к</w:t>
            </w:r>
            <w:proofErr w:type="gramStart"/>
            <w:r w:rsidRPr="00273D8A">
              <w:rPr>
                <w:rFonts w:ascii="Times New Roman" w:hAnsi="Times New Roman" w:cs="Times New Roman"/>
              </w:rPr>
              <w:t>Втч/Гк</w:t>
            </w:r>
            <w:proofErr w:type="gramEnd"/>
            <w:r w:rsidRPr="00273D8A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9D3D87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 w:rsidRPr="009D3D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2A" w:rsidRPr="00F40BEC" w:rsidTr="00972078">
        <w:trPr>
          <w:trHeight w:val="513"/>
        </w:trPr>
        <w:tc>
          <w:tcPr>
            <w:tcW w:w="860" w:type="dxa"/>
            <w:noWrap/>
            <w:vAlign w:val="center"/>
          </w:tcPr>
          <w:p w:rsidR="00A93E2A" w:rsidRPr="007D0257" w:rsidRDefault="00A93E2A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производство тепловой энергии</w:t>
            </w:r>
          </w:p>
        </w:tc>
        <w:tc>
          <w:tcPr>
            <w:tcW w:w="1344" w:type="dxa"/>
            <w:noWrap/>
            <w:vAlign w:val="center"/>
          </w:tcPr>
          <w:p w:rsidR="00A93E2A" w:rsidRDefault="00A93E2A" w:rsidP="00D05E67">
            <w:pPr>
              <w:jc w:val="center"/>
            </w:pPr>
            <w:r w:rsidRPr="00D42C03">
              <w:rPr>
                <w:rFonts w:ascii="Times New Roman" w:hAnsi="Times New Roman" w:cs="Times New Roman"/>
              </w:rPr>
              <w:t>м3/Гкал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A93E2A" w:rsidRPr="0068522B" w:rsidRDefault="00110B39" w:rsidP="00E16854">
            <w:pPr>
              <w:ind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3E2A" w:rsidRPr="00F40BEC" w:rsidTr="00972078">
        <w:trPr>
          <w:trHeight w:val="280"/>
        </w:trPr>
        <w:tc>
          <w:tcPr>
            <w:tcW w:w="860" w:type="dxa"/>
            <w:noWrap/>
            <w:vAlign w:val="center"/>
          </w:tcPr>
          <w:p w:rsidR="00A93E2A" w:rsidRPr="007D0257" w:rsidRDefault="00A93E2A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передачу тепловой энергии</w:t>
            </w:r>
          </w:p>
        </w:tc>
        <w:tc>
          <w:tcPr>
            <w:tcW w:w="1344" w:type="dxa"/>
            <w:noWrap/>
            <w:vAlign w:val="center"/>
          </w:tcPr>
          <w:p w:rsidR="00A93E2A" w:rsidRDefault="00A93E2A" w:rsidP="00D05E67">
            <w:pPr>
              <w:jc w:val="center"/>
            </w:pPr>
            <w:r w:rsidRPr="00D42C03">
              <w:rPr>
                <w:rFonts w:ascii="Times New Roman" w:hAnsi="Times New Roman" w:cs="Times New Roman"/>
              </w:rPr>
              <w:t>м3/Гкал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E2A" w:rsidRPr="0068522B" w:rsidRDefault="00110B39" w:rsidP="00E16854">
            <w:pPr>
              <w:ind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E2A" w:rsidRPr="009D3D87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 w:rsidRPr="009D3D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3E2A" w:rsidRPr="00F40BEC" w:rsidTr="00972078">
        <w:trPr>
          <w:trHeight w:val="9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8A6ADA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Величина неподконтрольных расходов, определенная в соответствии с основами ценообразования в сфере теплоснабжения, за исключением расходов на энергетические р</w:t>
            </w:r>
            <w:r>
              <w:rPr>
                <w:rFonts w:ascii="Times New Roman" w:hAnsi="Times New Roman" w:cs="Times New Roman"/>
              </w:rPr>
              <w:t>е</w:t>
            </w:r>
            <w:r w:rsidRPr="00F40BEC">
              <w:rPr>
                <w:rFonts w:ascii="Times New Roman" w:hAnsi="Times New Roman" w:cs="Times New Roman"/>
              </w:rPr>
              <w:t>сурсы, арендной платы и налога на прибыль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A93E2A" w:rsidRPr="008B381D" w:rsidRDefault="00110B39" w:rsidP="006F75E4">
            <w:pPr>
              <w:ind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1849,34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9D3D87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 w:rsidRPr="009D3D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3E2A" w:rsidRPr="00F40BEC" w:rsidTr="00972078">
        <w:trPr>
          <w:trHeight w:val="6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D10232">
              <w:rPr>
                <w:rFonts w:ascii="Times New Roman" w:hAnsi="Times New Roman" w:cs="Times New Roman"/>
              </w:rPr>
              <w:t>Предельные значения критериев конкурса, предусмотренные частью 11 статьи 28.1. Федерального закона от 27 июля 2010 года № 190-ФЗ (с изменениями):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Максимальные значения: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8A6ADA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Базовый уровень операционных расходов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A93E2A" w:rsidRPr="0068522B" w:rsidRDefault="00110B3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9807,92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93E2A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 w:rsidRPr="00A93E2A">
              <w:rPr>
                <w:rFonts w:ascii="Times New Roman" w:hAnsi="Times New Roman" w:cs="Times New Roman"/>
              </w:rPr>
              <w:t>-</w:t>
            </w:r>
          </w:p>
        </w:tc>
      </w:tr>
      <w:tr w:rsidR="006F75E4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6F75E4" w:rsidRPr="007D0257" w:rsidRDefault="006F75E4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6F75E4" w:rsidRPr="00F40BEC" w:rsidRDefault="006F75E4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1344" w:type="dxa"/>
            <w:noWrap/>
            <w:vAlign w:val="center"/>
            <w:hideMark/>
          </w:tcPr>
          <w:p w:rsidR="006F75E4" w:rsidRPr="00F40BEC" w:rsidRDefault="006F75E4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6F75E4" w:rsidRPr="0068522B" w:rsidRDefault="006F75E4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75E4" w:rsidRPr="0068522B" w:rsidRDefault="006F75E4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75E4" w:rsidRPr="0068522B" w:rsidRDefault="006F75E4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F75E4" w:rsidRPr="0068522B" w:rsidRDefault="006F75E4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Показатели энергосбережения и энергетической эффективности: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3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Уровень потерь тепловой энергии к полезному отпуску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A93E2A" w:rsidRPr="0068522B" w:rsidRDefault="00110B3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110B3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68522B" w:rsidRDefault="00110B3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993" w:type="dxa"/>
            <w:vAlign w:val="center"/>
          </w:tcPr>
          <w:p w:rsidR="00A93E2A" w:rsidRPr="0068522B" w:rsidRDefault="00110B39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Минимальные значения: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E2A" w:rsidRPr="00F40BEC" w:rsidTr="00972078">
        <w:trPr>
          <w:trHeight w:val="1005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110B39">
            <w:pPr>
              <w:jc w:val="center"/>
              <w:rPr>
                <w:rFonts w:ascii="Times New Roman" w:hAnsi="Times New Roman" w:cs="Times New Roman"/>
              </w:rPr>
            </w:pPr>
            <w:r w:rsidRPr="00F956F7">
              <w:rPr>
                <w:rFonts w:ascii="Times New Roman" w:hAnsi="Times New Roman" w:cs="Times New Roman"/>
              </w:rPr>
              <w:t xml:space="preserve">Объем финансовой поддержки, необходимой </w:t>
            </w:r>
            <w:r w:rsidR="00110B39">
              <w:rPr>
                <w:rFonts w:ascii="Times New Roman" w:hAnsi="Times New Roman" w:cs="Times New Roman"/>
              </w:rPr>
              <w:t>концессионеру</w:t>
            </w:r>
            <w:r w:rsidRPr="00F956F7">
              <w:rPr>
                <w:rFonts w:ascii="Times New Roman" w:hAnsi="Times New Roman" w:cs="Times New Roman"/>
              </w:rPr>
              <w:t xml:space="preserve"> и предоставляемой </w:t>
            </w:r>
            <w:proofErr w:type="spellStart"/>
            <w:r w:rsidR="00110B39">
              <w:rPr>
                <w:rFonts w:ascii="Times New Roman" w:hAnsi="Times New Roman" w:cs="Times New Roman"/>
              </w:rPr>
              <w:t>концендентом</w:t>
            </w:r>
            <w:proofErr w:type="spellEnd"/>
            <w:r w:rsidRPr="00F956F7">
              <w:rPr>
                <w:rFonts w:ascii="Times New Roman" w:hAnsi="Times New Roman" w:cs="Times New Roman"/>
              </w:rPr>
              <w:t xml:space="preserve"> в целях возмещения затрат или недополученных доходов в связи с производством, поставками товаров, оказанием услуг с использованием объектов теплоснабжения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93E2A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 w:rsidRPr="00A93E2A">
              <w:rPr>
                <w:rFonts w:ascii="Times New Roman" w:hAnsi="Times New Roman" w:cs="Times New Roman"/>
              </w:rPr>
              <w:t>-</w:t>
            </w:r>
          </w:p>
        </w:tc>
      </w:tr>
      <w:tr w:rsidR="00A93E2A" w:rsidRPr="00F40BEC" w:rsidTr="00972078">
        <w:trPr>
          <w:trHeight w:val="6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Предельный (максимальный) рост необходимой валовой выручки от осуществления деятельности в сфере теплоснабжения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E16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D15C33" w:rsidRDefault="002679A1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3E2A" w:rsidRPr="00D15C33" w:rsidRDefault="002679A1" w:rsidP="00A9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103,40</w:t>
            </w:r>
          </w:p>
        </w:tc>
        <w:tc>
          <w:tcPr>
            <w:tcW w:w="993" w:type="dxa"/>
            <w:vAlign w:val="center"/>
          </w:tcPr>
          <w:p w:rsidR="00A93E2A" w:rsidRPr="00D15C33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104,00</w:t>
            </w:r>
          </w:p>
        </w:tc>
      </w:tr>
      <w:tr w:rsidR="00A93E2A" w:rsidRPr="00F40BEC" w:rsidTr="00972078">
        <w:trPr>
          <w:trHeight w:val="900"/>
        </w:trPr>
        <w:tc>
          <w:tcPr>
            <w:tcW w:w="860" w:type="dxa"/>
            <w:noWrap/>
            <w:vAlign w:val="center"/>
            <w:hideMark/>
          </w:tcPr>
          <w:p w:rsidR="00A93E2A" w:rsidRPr="007D0257" w:rsidRDefault="00A93E2A" w:rsidP="00D05E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  <w:r w:rsidRPr="00F40BEC">
              <w:rPr>
                <w:rFonts w:ascii="Times New Roman" w:hAnsi="Times New Roman" w:cs="Times New Roman"/>
              </w:rPr>
              <w:t>Иные цены, величины, значения, параметры, использование которых для расчета тарифов предусмотрено основами ценообразования в сфере теплоснабжения, утвержденными Правительством Российской Федерации</w:t>
            </w:r>
          </w:p>
        </w:tc>
        <w:tc>
          <w:tcPr>
            <w:tcW w:w="1344" w:type="dxa"/>
            <w:noWrap/>
            <w:vAlign w:val="center"/>
            <w:hideMark/>
          </w:tcPr>
          <w:p w:rsidR="00A93E2A" w:rsidRPr="00F40BEC" w:rsidRDefault="00A93E2A" w:rsidP="00D05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3E2A" w:rsidRPr="0068522B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93E2A" w:rsidRDefault="00A93E2A" w:rsidP="00695A32">
            <w:pPr>
              <w:jc w:val="center"/>
              <w:rPr>
                <w:rFonts w:ascii="Times New Roman" w:hAnsi="Times New Roman" w:cs="Times New Roman"/>
              </w:rPr>
            </w:pPr>
            <w:r w:rsidRPr="00A93E2A">
              <w:rPr>
                <w:rFonts w:ascii="Times New Roman" w:hAnsi="Times New Roman" w:cs="Times New Roman"/>
              </w:rPr>
              <w:t>-</w:t>
            </w:r>
          </w:p>
        </w:tc>
      </w:tr>
      <w:tr w:rsidR="00A93E2A" w:rsidRPr="00F40BEC" w:rsidTr="00972078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93E2A" w:rsidRPr="00F40BEC" w:rsidRDefault="00A93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E2A" w:rsidRPr="00F40BEC" w:rsidRDefault="00A93E2A" w:rsidP="00F40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E2A" w:rsidRPr="00F40BEC" w:rsidRDefault="00A93E2A" w:rsidP="00F40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44" w:type="dxa"/>
        <w:tblInd w:w="93" w:type="dxa"/>
        <w:tblLook w:val="04A0"/>
      </w:tblPr>
      <w:tblGrid>
        <w:gridCol w:w="9744"/>
      </w:tblGrid>
      <w:tr w:rsidR="00CD4686" w:rsidRPr="003D676D" w:rsidTr="009D3D87">
        <w:trPr>
          <w:trHeight w:val="300"/>
        </w:trPr>
        <w:tc>
          <w:tcPr>
            <w:tcW w:w="9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87" w:rsidRPr="001D7A94" w:rsidRDefault="009D3D87" w:rsidP="009D3D87">
            <w:pPr>
              <w:jc w:val="both"/>
              <w:rPr>
                <w:rFonts w:ascii="Times New Roman" w:hAnsi="Times New Roman" w:cs="Times New Roman"/>
              </w:rPr>
            </w:pPr>
            <w:r w:rsidRPr="001D7A94">
              <w:rPr>
                <w:rFonts w:ascii="Times New Roman" w:hAnsi="Times New Roman" w:cs="Times New Roman"/>
              </w:rPr>
              <w:t xml:space="preserve">*) </w:t>
            </w:r>
            <w:r w:rsidR="008A6ADA" w:rsidRPr="006F75E4">
              <w:rPr>
                <w:rFonts w:ascii="Times New Roman" w:hAnsi="Times New Roman" w:cs="Times New Roman"/>
              </w:rPr>
              <w:t>расходы указаны в размере, определенном для формирования тарифов</w:t>
            </w:r>
            <w:r w:rsidR="000E0349">
              <w:rPr>
                <w:rFonts w:ascii="Times New Roman" w:hAnsi="Times New Roman" w:cs="Times New Roman"/>
              </w:rPr>
              <w:t xml:space="preserve"> на 2018 год</w:t>
            </w:r>
            <w:r w:rsidR="008A6ADA" w:rsidRPr="006F75E4">
              <w:rPr>
                <w:rFonts w:ascii="Times New Roman" w:hAnsi="Times New Roman" w:cs="Times New Roman"/>
              </w:rPr>
              <w:t xml:space="preserve"> на тепловую энергию</w:t>
            </w:r>
            <w:r w:rsidR="00D770B6">
              <w:rPr>
                <w:rFonts w:ascii="Times New Roman" w:hAnsi="Times New Roman" w:cs="Times New Roman"/>
              </w:rPr>
              <w:t xml:space="preserve"> для МУП «Тура Энерго» (организация, которая ранее эксплуатировала имущество, указанное в Заявлении)</w:t>
            </w:r>
            <w:r w:rsidR="006F75E4">
              <w:rPr>
                <w:rFonts w:ascii="Times New Roman" w:hAnsi="Times New Roman" w:cs="Times New Roman"/>
              </w:rPr>
              <w:t>;</w:t>
            </w:r>
          </w:p>
          <w:p w:rsidR="009D3D87" w:rsidRPr="001D7A94" w:rsidRDefault="009D3D87" w:rsidP="009D3D87">
            <w:pPr>
              <w:jc w:val="both"/>
              <w:rPr>
                <w:rFonts w:ascii="Times New Roman" w:hAnsi="Times New Roman" w:cs="Times New Roman"/>
              </w:rPr>
            </w:pPr>
            <w:r w:rsidRPr="001D7A94">
              <w:rPr>
                <w:rFonts w:ascii="Times New Roman" w:hAnsi="Times New Roman" w:cs="Times New Roman"/>
              </w:rPr>
              <w:t>**) удельный расход на единицу отпуска</w:t>
            </w:r>
            <w:r w:rsidR="00CA4E8E">
              <w:rPr>
                <w:rFonts w:ascii="Times New Roman" w:hAnsi="Times New Roman" w:cs="Times New Roman"/>
              </w:rPr>
              <w:t xml:space="preserve"> тепловой энергии с коллекторов.</w:t>
            </w:r>
          </w:p>
          <w:p w:rsidR="00CD4686" w:rsidRPr="00CD4686" w:rsidRDefault="00CD4686" w:rsidP="008A6A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63338" w:rsidRDefault="00C63338">
      <w:pPr>
        <w:rPr>
          <w:rFonts w:ascii="Times New Roman" w:hAnsi="Times New Roman" w:cs="Times New Roman"/>
        </w:rPr>
      </w:pPr>
    </w:p>
    <w:p w:rsidR="00C217DD" w:rsidRDefault="00C21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17DD" w:rsidRPr="004409BD" w:rsidRDefault="00C217DD" w:rsidP="00C217DD">
      <w:pPr>
        <w:jc w:val="center"/>
        <w:rPr>
          <w:rFonts w:eastAsia="Calibri"/>
          <w:sz w:val="24"/>
          <w:szCs w:val="24"/>
        </w:rPr>
      </w:pPr>
      <w:r w:rsidRPr="004409BD">
        <w:rPr>
          <w:sz w:val="24"/>
          <w:szCs w:val="24"/>
        </w:rPr>
        <w:lastRenderedPageBreak/>
        <w:t xml:space="preserve">Сведения о ценах, значениях и параметрах, используемых для расчета дисконтированной выручки участника конкурса в сфере горячего водоснабжения </w:t>
      </w:r>
      <w:r w:rsidRPr="004409BD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закрытых</w:t>
      </w:r>
      <w:r w:rsidRPr="004409BD">
        <w:rPr>
          <w:rFonts w:eastAsia="Calibri"/>
          <w:sz w:val="24"/>
          <w:szCs w:val="24"/>
        </w:rPr>
        <w:t xml:space="preserve"> системах теплоснабжения (горячее водоснабжение)</w:t>
      </w:r>
      <w:r>
        <w:rPr>
          <w:rFonts w:eastAsia="Calibri"/>
          <w:sz w:val="24"/>
          <w:szCs w:val="24"/>
        </w:rPr>
        <w:t xml:space="preserve"> Городского округа Верхняя Тура </w:t>
      </w:r>
    </w:p>
    <w:tbl>
      <w:tblPr>
        <w:tblW w:w="5000" w:type="pct"/>
        <w:tblLayout w:type="fixed"/>
        <w:tblLook w:val="04A0"/>
      </w:tblPr>
      <w:tblGrid>
        <w:gridCol w:w="645"/>
        <w:gridCol w:w="4152"/>
        <w:gridCol w:w="944"/>
        <w:gridCol w:w="757"/>
        <w:gridCol w:w="849"/>
        <w:gridCol w:w="849"/>
        <w:gridCol w:w="849"/>
        <w:gridCol w:w="808"/>
      </w:tblGrid>
      <w:tr w:rsidR="00C217DD" w:rsidRPr="008D7855" w:rsidTr="008C5DCB">
        <w:trPr>
          <w:trHeight w:val="285"/>
          <w:tblHeader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№ </w:t>
            </w:r>
            <w:proofErr w:type="spellStart"/>
            <w:r w:rsidRPr="008D7855">
              <w:rPr>
                <w:sz w:val="20"/>
              </w:rPr>
              <w:t>п</w:t>
            </w:r>
            <w:proofErr w:type="spellEnd"/>
            <w:r w:rsidRPr="008D7855">
              <w:rPr>
                <w:sz w:val="20"/>
              </w:rPr>
              <w:t>/</w:t>
            </w:r>
            <w:proofErr w:type="spellStart"/>
            <w:r w:rsidRPr="008D7855">
              <w:rPr>
                <w:sz w:val="20"/>
              </w:rPr>
              <w:t>п</w:t>
            </w:r>
            <w:proofErr w:type="spellEnd"/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Наименование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Единица измерений</w:t>
            </w:r>
          </w:p>
        </w:tc>
        <w:tc>
          <w:tcPr>
            <w:tcW w:w="2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1B1ABD">
              <w:rPr>
                <w:sz w:val="20"/>
              </w:rPr>
              <w:t>Горячее водоснабжение</w:t>
            </w:r>
          </w:p>
        </w:tc>
      </w:tr>
      <w:tr w:rsidR="00C217DD" w:rsidRPr="008D7855" w:rsidTr="008C5DCB">
        <w:trPr>
          <w:trHeight w:val="285"/>
          <w:tblHeader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21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202</w:t>
            </w:r>
            <w:r>
              <w:rPr>
                <w:sz w:val="20"/>
              </w:rPr>
              <w:t>2-2034 ежегодно</w:t>
            </w:r>
          </w:p>
        </w:tc>
      </w:tr>
      <w:tr w:rsidR="00C217DD" w:rsidRPr="008D7855" w:rsidTr="008C5DCB">
        <w:trPr>
          <w:trHeight w:val="300"/>
          <w:tblHeader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8</w:t>
            </w:r>
          </w:p>
        </w:tc>
      </w:tr>
      <w:tr w:rsidR="00C217DD" w:rsidRPr="008D7855" w:rsidTr="008C5DCB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Объем отпуска воды в году, предшествующем первому году действия концессионного соглашения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тыс</w:t>
            </w:r>
            <w:proofErr w:type="gramStart"/>
            <w:r w:rsidRPr="008D7855">
              <w:rPr>
                <w:sz w:val="20"/>
              </w:rPr>
              <w:t>.к</w:t>
            </w:r>
            <w:proofErr w:type="gramEnd"/>
            <w:r w:rsidRPr="008D7855">
              <w:rPr>
                <w:sz w:val="20"/>
              </w:rPr>
              <w:t>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44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Прогноз объема отпуска воды на срок действия концессионного соглашения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тыс</w:t>
            </w:r>
            <w:proofErr w:type="gramStart"/>
            <w:r w:rsidRPr="008D7855">
              <w:rPr>
                <w:sz w:val="20"/>
              </w:rPr>
              <w:t>.к</w:t>
            </w:r>
            <w:proofErr w:type="gramEnd"/>
            <w:r w:rsidRPr="008D7855">
              <w:rPr>
                <w:sz w:val="20"/>
              </w:rPr>
              <w:t>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063C44" w:rsidRDefault="00C217DD" w:rsidP="008C5DCB">
            <w:pPr>
              <w:jc w:val="center"/>
              <w:rPr>
                <w:sz w:val="20"/>
              </w:rPr>
            </w:pPr>
            <w:r w:rsidRPr="00063C44">
              <w:rPr>
                <w:sz w:val="20"/>
              </w:rPr>
              <w:t>22,65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063C44" w:rsidRDefault="00C217DD" w:rsidP="008C5DCB">
            <w:pPr>
              <w:jc w:val="center"/>
              <w:rPr>
                <w:sz w:val="20"/>
              </w:rPr>
            </w:pPr>
            <w:r w:rsidRPr="00063C44">
              <w:rPr>
                <w:sz w:val="20"/>
              </w:rPr>
              <w:t>22,65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063C44" w:rsidRDefault="00C217DD" w:rsidP="008C5DCB">
            <w:pPr>
              <w:jc w:val="center"/>
              <w:rPr>
                <w:sz w:val="20"/>
              </w:rPr>
            </w:pPr>
            <w:r w:rsidRPr="00063C44">
              <w:rPr>
                <w:sz w:val="20"/>
              </w:rPr>
              <w:t>22,65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063C44" w:rsidRDefault="00C217DD" w:rsidP="008C5DCB">
            <w:pPr>
              <w:jc w:val="center"/>
              <w:rPr>
                <w:sz w:val="20"/>
              </w:rPr>
            </w:pPr>
            <w:r w:rsidRPr="00063C44">
              <w:rPr>
                <w:sz w:val="20"/>
              </w:rPr>
              <w:t>22,65</w:t>
            </w:r>
          </w:p>
        </w:tc>
      </w:tr>
      <w:tr w:rsidR="00C217DD" w:rsidRPr="008D7855" w:rsidTr="008C5DCB">
        <w:trPr>
          <w:trHeight w:val="54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Цены на энергетические ресурсы в году, предшествующем первому году действия концессионного соглашения: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3.1.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18"/>
              </w:rPr>
              <w:t>руб./кВт*</w:t>
            </w:r>
            <w:proofErr w:type="gramStart"/>
            <w:r w:rsidRPr="008D7855">
              <w:rPr>
                <w:sz w:val="18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3.2.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теплоэнергия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руб./Гкал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3.3.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руб. куб</w:t>
            </w:r>
            <w:proofErr w:type="gramStart"/>
            <w:r w:rsidRPr="008D7855">
              <w:rPr>
                <w:sz w:val="20"/>
              </w:rPr>
              <w:t>.м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3.4.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18"/>
              </w:rPr>
              <w:t>руб./</w:t>
            </w:r>
            <w:proofErr w:type="spellStart"/>
            <w:r w:rsidRPr="008D7855">
              <w:rPr>
                <w:sz w:val="18"/>
              </w:rPr>
              <w:t>ед</w:t>
            </w:r>
            <w:proofErr w:type="gramStart"/>
            <w:r w:rsidRPr="008D7855">
              <w:rPr>
                <w:sz w:val="18"/>
              </w:rPr>
              <w:t>.и</w:t>
            </w:r>
            <w:proofErr w:type="gramEnd"/>
            <w:r w:rsidRPr="008D7855">
              <w:rPr>
                <w:sz w:val="18"/>
              </w:rPr>
              <w:t>зм</w:t>
            </w:r>
            <w:proofErr w:type="spellEnd"/>
            <w:r w:rsidRPr="008D7855">
              <w:rPr>
                <w:sz w:val="18"/>
              </w:rPr>
              <w:t>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3.5.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руб. куб</w:t>
            </w:r>
            <w:proofErr w:type="gramStart"/>
            <w:r w:rsidRPr="008D7855">
              <w:rPr>
                <w:sz w:val="20"/>
              </w:rPr>
              <w:t>.м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Прогноз  цен на энергетические ресурсы на срок действия концессионного соглашения: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4.1.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 w:rsidRPr="008D7855">
              <w:rPr>
                <w:sz w:val="20"/>
              </w:rPr>
              <w:t>лектроэнергия</w:t>
            </w:r>
            <w:r>
              <w:rPr>
                <w:sz w:val="20"/>
              </w:rPr>
              <w:t xml:space="preserve"> (рост)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4.2.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</w:t>
            </w:r>
            <w:r w:rsidRPr="008D7855">
              <w:rPr>
                <w:sz w:val="20"/>
              </w:rPr>
              <w:t>еплоэнерги</w:t>
            </w:r>
            <w:proofErr w:type="gramStart"/>
            <w:r w:rsidRPr="008D7855">
              <w:rPr>
                <w:sz w:val="20"/>
              </w:rPr>
              <w:t>я</w:t>
            </w:r>
            <w:proofErr w:type="spellEnd"/>
            <w:r w:rsidRPr="00015262">
              <w:rPr>
                <w:sz w:val="20"/>
              </w:rPr>
              <w:t>(</w:t>
            </w:r>
            <w:proofErr w:type="gramEnd"/>
            <w:r w:rsidRPr="00015262">
              <w:rPr>
                <w:sz w:val="20"/>
              </w:rPr>
              <w:t>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4.3.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8D7855">
              <w:rPr>
                <w:sz w:val="20"/>
              </w:rPr>
              <w:t>еплоносител</w:t>
            </w:r>
            <w:proofErr w:type="gramStart"/>
            <w:r w:rsidRPr="008D7855">
              <w:rPr>
                <w:sz w:val="20"/>
              </w:rPr>
              <w:t>ь</w:t>
            </w:r>
            <w:r w:rsidRPr="00015262">
              <w:rPr>
                <w:sz w:val="20"/>
              </w:rPr>
              <w:t>(</w:t>
            </w:r>
            <w:proofErr w:type="gramEnd"/>
            <w:r w:rsidRPr="00015262">
              <w:rPr>
                <w:sz w:val="20"/>
              </w:rPr>
              <w:t>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4.4.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8D7855">
              <w:rPr>
                <w:sz w:val="20"/>
              </w:rPr>
              <w:t>оплив</w:t>
            </w:r>
            <w:proofErr w:type="gramStart"/>
            <w:r w:rsidRPr="008D7855">
              <w:rPr>
                <w:sz w:val="20"/>
              </w:rPr>
              <w:t>о</w:t>
            </w:r>
            <w:r w:rsidRPr="00015262">
              <w:rPr>
                <w:sz w:val="20"/>
              </w:rPr>
              <w:t>(</w:t>
            </w:r>
            <w:proofErr w:type="gramEnd"/>
            <w:r w:rsidRPr="00015262">
              <w:rPr>
                <w:sz w:val="20"/>
              </w:rPr>
              <w:t>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4.5.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</w:t>
            </w:r>
            <w:proofErr w:type="gramStart"/>
            <w:r w:rsidRPr="008D7855">
              <w:rPr>
                <w:sz w:val="20"/>
              </w:rPr>
              <w:t>а</w:t>
            </w:r>
            <w:r w:rsidRPr="00015262">
              <w:rPr>
                <w:sz w:val="20"/>
              </w:rPr>
              <w:t>(</w:t>
            </w:r>
            <w:proofErr w:type="gramEnd"/>
            <w:r w:rsidRPr="00015262">
              <w:rPr>
                <w:sz w:val="20"/>
              </w:rPr>
              <w:t>рост)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C217DD" w:rsidRPr="008D7855" w:rsidTr="008C5DCB">
        <w:trPr>
          <w:trHeight w:val="93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Потери и удельное потребление энергетических ресурсов на единицу объема отпуска воды в году, предшествующем первому году действия концессионного </w:t>
            </w:r>
            <w:r w:rsidRPr="008D7855">
              <w:rPr>
                <w:sz w:val="20"/>
              </w:rPr>
              <w:lastRenderedPageBreak/>
              <w:t>соглашения (по каждому используемому энергетическому ресурсу):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40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5.1.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Потери энергетических ресурсов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5.1.1.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5.1.2.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теплоэнергия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5.1.3.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x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5.1.4.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5.1.5.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6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Удельное потребление энергетических ресурсов на единицу объема отпуска воды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5.2.1.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электроэнергия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кВт*ч/ куб</w:t>
            </w:r>
            <w:proofErr w:type="gramStart"/>
            <w:r w:rsidRPr="008D7855">
              <w:rPr>
                <w:sz w:val="20"/>
              </w:rPr>
              <w:t>.м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5.2.2.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теплоэнергия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Гкал/ куб</w:t>
            </w:r>
            <w:proofErr w:type="gramStart"/>
            <w:r w:rsidRPr="008D7855">
              <w:rPr>
                <w:sz w:val="20"/>
              </w:rPr>
              <w:t>.м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5.2.3.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теплоноситель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куб</w:t>
            </w:r>
            <w:proofErr w:type="gramStart"/>
            <w:r w:rsidRPr="008D7855">
              <w:rPr>
                <w:sz w:val="20"/>
              </w:rPr>
              <w:t>.м</w:t>
            </w:r>
            <w:proofErr w:type="gramEnd"/>
            <w:r w:rsidRPr="008D7855">
              <w:rPr>
                <w:sz w:val="20"/>
              </w:rPr>
              <w:t xml:space="preserve"> 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5.2.4.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топливо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ед</w:t>
            </w:r>
            <w:proofErr w:type="gramStart"/>
            <w:r w:rsidRPr="008D7855">
              <w:rPr>
                <w:sz w:val="20"/>
              </w:rPr>
              <w:t>.и</w:t>
            </w:r>
            <w:proofErr w:type="gramEnd"/>
            <w:r w:rsidRPr="008D7855">
              <w:rPr>
                <w:sz w:val="20"/>
              </w:rPr>
              <w:t>зм</w:t>
            </w:r>
            <w:proofErr w:type="spellEnd"/>
            <w:r w:rsidRPr="008D7855">
              <w:rPr>
                <w:sz w:val="20"/>
              </w:rPr>
              <w:t>./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5.2.5.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    холодная вода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куб</w:t>
            </w:r>
            <w:proofErr w:type="gramStart"/>
            <w:r w:rsidRPr="008D7855">
              <w:rPr>
                <w:sz w:val="20"/>
              </w:rPr>
              <w:t>.м</w:t>
            </w:r>
            <w:proofErr w:type="gramEnd"/>
            <w:r w:rsidRPr="008D7855">
              <w:rPr>
                <w:sz w:val="20"/>
              </w:rPr>
              <w:t xml:space="preserve"> / куб.м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824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6.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Величина неподконтрольных расходов за исключением расходов на энергетические ресурсы, концессионной платы и налога на прибыль организации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5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Предельные (минимальные и (или) максимальные) значения критериев конкурса, предусмотренные пунктами 2-5 </w:t>
            </w:r>
            <w:r w:rsidRPr="008D7855">
              <w:rPr>
                <w:sz w:val="20"/>
              </w:rPr>
              <w:lastRenderedPageBreak/>
              <w:t xml:space="preserve">части 2.3. статьи 24 Федерального </w:t>
            </w:r>
            <w:r>
              <w:rPr>
                <w:sz w:val="20"/>
              </w:rPr>
              <w:t>з</w:t>
            </w:r>
            <w:r w:rsidRPr="008D7855">
              <w:rPr>
                <w:sz w:val="20"/>
              </w:rPr>
              <w:t>акона от 27</w:t>
            </w:r>
            <w:r>
              <w:rPr>
                <w:sz w:val="20"/>
              </w:rPr>
              <w:t xml:space="preserve"> июля </w:t>
            </w:r>
            <w:r w:rsidRPr="008D7855">
              <w:rPr>
                <w:sz w:val="20"/>
              </w:rPr>
              <w:t>2010</w:t>
            </w:r>
            <w:r>
              <w:rPr>
                <w:sz w:val="20"/>
              </w:rPr>
              <w:t xml:space="preserve"> года</w:t>
            </w:r>
            <w:r w:rsidRPr="008D7855">
              <w:rPr>
                <w:sz w:val="20"/>
              </w:rPr>
              <w:t xml:space="preserve"> № 115-ФЗ (с изменениями):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</w:tr>
      <w:tr w:rsidR="00C217DD" w:rsidRPr="008D7855" w:rsidTr="008C5DCB">
        <w:trPr>
          <w:trHeight w:val="128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7.1.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 xml:space="preserve">Объем расходов, финансируемых за счет средств </w:t>
            </w:r>
            <w:proofErr w:type="spellStart"/>
            <w:r w:rsidRPr="008D7855">
              <w:rPr>
                <w:sz w:val="20"/>
              </w:rPr>
              <w:t>концедента</w:t>
            </w:r>
            <w:proofErr w:type="spellEnd"/>
            <w:r w:rsidRPr="008D7855">
              <w:rPr>
                <w:sz w:val="20"/>
              </w:rPr>
              <w:t xml:space="preserve">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8D7855">
              <w:rPr>
                <w:sz w:val="20"/>
              </w:rPr>
              <w:t>концедентом</w:t>
            </w:r>
            <w:proofErr w:type="spellEnd"/>
            <w:r w:rsidRPr="008D7855">
              <w:rPr>
                <w:sz w:val="20"/>
              </w:rPr>
              <w:t xml:space="preserve"> на себя </w:t>
            </w:r>
            <w:proofErr w:type="gramStart"/>
            <w:r w:rsidRPr="008D7855">
              <w:rPr>
                <w:sz w:val="20"/>
              </w:rPr>
              <w:t>расходов</w:t>
            </w:r>
            <w:proofErr w:type="gramEnd"/>
            <w:r w:rsidRPr="008D7855">
              <w:rPr>
                <w:sz w:val="20"/>
              </w:rPr>
              <w:t xml:space="preserve"> на создание и (или) реконструкцию данного объекта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C217DD" w:rsidRPr="008D7855" w:rsidTr="008C5DCB">
        <w:trPr>
          <w:trHeight w:val="22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7E45A6">
              <w:rPr>
                <w:sz w:val="20"/>
              </w:rPr>
              <w:t xml:space="preserve">Объем расходов, финансируемых за счет средств </w:t>
            </w:r>
            <w:proofErr w:type="spellStart"/>
            <w:r w:rsidRPr="007E45A6">
              <w:rPr>
                <w:sz w:val="20"/>
              </w:rPr>
              <w:t>концедента</w:t>
            </w:r>
            <w:proofErr w:type="spellEnd"/>
            <w:r w:rsidRPr="007E45A6">
              <w:rPr>
                <w:sz w:val="20"/>
              </w:rPr>
      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7E45A6">
              <w:rPr>
                <w:sz w:val="20"/>
              </w:rPr>
              <w:t>концедентом</w:t>
            </w:r>
            <w:proofErr w:type="spellEnd"/>
            <w:r w:rsidRPr="007E45A6">
              <w:rPr>
                <w:sz w:val="20"/>
              </w:rPr>
              <w:t xml:space="preserve"> на себя расходов на использование (эксплуатацию) данного объекта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C217DD" w:rsidRPr="008D7855" w:rsidTr="008C5DCB">
        <w:trPr>
          <w:trHeight w:val="5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Долгосрочные параметры регулирования деятельности концессионера: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26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7.3.1.1.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7.3.1.2.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тыс. 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proofErr w:type="spellStart"/>
            <w:r w:rsidRPr="008D7855">
              <w:rPr>
                <w:sz w:val="20"/>
              </w:rPr>
              <w:t>х</w:t>
            </w:r>
            <w:proofErr w:type="spellEnd"/>
          </w:p>
        </w:tc>
      </w:tr>
      <w:tr w:rsidR="00C217DD" w:rsidRPr="008D7855" w:rsidTr="008C5DCB">
        <w:trPr>
          <w:trHeight w:val="3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7.3.2.1.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уровень потерь воды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7.3.2</w:t>
            </w:r>
            <w:r w:rsidRPr="008D7855">
              <w:rPr>
                <w:sz w:val="20"/>
              </w:rPr>
              <w:lastRenderedPageBreak/>
              <w:t>.1.1.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минимальное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C217DD" w:rsidRPr="008D7855" w:rsidTr="008C5DCB"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lastRenderedPageBreak/>
              <w:t>7.3.2.1.2.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7.3.2.2.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удельный расход электрической энергии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1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7.3.2.2.1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кВт*ч/ куб</w:t>
            </w:r>
            <w:proofErr w:type="gramStart"/>
            <w:r w:rsidRPr="008D7855">
              <w:rPr>
                <w:sz w:val="20"/>
              </w:rPr>
              <w:t>.м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C217DD" w:rsidRPr="008D7855" w:rsidTr="008C5DCB">
        <w:trPr>
          <w:trHeight w:val="34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7.3.2.2.2.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кВт*ч/ куб</w:t>
            </w:r>
            <w:proofErr w:type="gramStart"/>
            <w:r w:rsidRPr="008D7855">
              <w:rPr>
                <w:sz w:val="20"/>
              </w:rPr>
              <w:t>.м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7.3.3.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нормативный уровень прибыли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7.3.3.1.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минимальное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C217DD" w:rsidRPr="008D7855" w:rsidTr="008C5DC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7.3.3.2.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максимальное значение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0</w:t>
            </w:r>
          </w:p>
        </w:tc>
      </w:tr>
      <w:tr w:rsidR="00C217DD" w:rsidRPr="00F73928" w:rsidTr="008C5DCB">
        <w:trPr>
          <w:trHeight w:val="37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7.4.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Плановые значения показателей деятельности концессионера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  <w:tr w:rsidR="00C217DD" w:rsidRPr="008D7855" w:rsidTr="008C5DCB">
        <w:trPr>
          <w:trHeight w:val="852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8.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водоснабжения  по отношению к предыдущему году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10</w:t>
            </w:r>
            <w:r>
              <w:rPr>
                <w:sz w:val="20"/>
              </w:rPr>
              <w:t>3</w:t>
            </w:r>
            <w:r w:rsidRPr="008D785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8D7855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104,0</w:t>
            </w:r>
          </w:p>
        </w:tc>
      </w:tr>
      <w:tr w:rsidR="00C217DD" w:rsidRPr="008D7855" w:rsidTr="008C5DCB">
        <w:trPr>
          <w:trHeight w:val="44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>9.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DD" w:rsidRPr="008D7855" w:rsidRDefault="00C217DD" w:rsidP="008C5DCB">
            <w:pPr>
              <w:jc w:val="both"/>
              <w:rPr>
                <w:sz w:val="20"/>
              </w:rPr>
            </w:pPr>
            <w:r w:rsidRPr="008D7855">
              <w:rPr>
                <w:sz w:val="20"/>
              </w:rPr>
      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7DD" w:rsidRPr="008D7855" w:rsidRDefault="00C217DD" w:rsidP="008C5DCB">
            <w:pPr>
              <w:rPr>
                <w:sz w:val="20"/>
              </w:rPr>
            </w:pPr>
            <w:r w:rsidRPr="008D7855">
              <w:rPr>
                <w:sz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DD" w:rsidRPr="008D7855" w:rsidRDefault="00C217DD" w:rsidP="008C5DCB">
            <w:pPr>
              <w:jc w:val="center"/>
              <w:rPr>
                <w:sz w:val="20"/>
              </w:rPr>
            </w:pPr>
            <w:r w:rsidRPr="008D7855">
              <w:rPr>
                <w:sz w:val="20"/>
              </w:rPr>
              <w:t xml:space="preserve"> -</w:t>
            </w:r>
          </w:p>
        </w:tc>
      </w:tr>
    </w:tbl>
    <w:p w:rsidR="00C217DD" w:rsidRDefault="00C217DD" w:rsidP="00C217DD">
      <w:pPr>
        <w:rPr>
          <w:szCs w:val="28"/>
        </w:rPr>
      </w:pPr>
    </w:p>
    <w:p w:rsidR="00C217DD" w:rsidRDefault="00C217DD" w:rsidP="00C217DD"/>
    <w:p w:rsidR="00C217DD" w:rsidRPr="00F40BEC" w:rsidRDefault="00C217DD">
      <w:pPr>
        <w:rPr>
          <w:rFonts w:ascii="Times New Roman" w:hAnsi="Times New Roman" w:cs="Times New Roman"/>
        </w:rPr>
      </w:pPr>
    </w:p>
    <w:sectPr w:rsidR="00C217DD" w:rsidRPr="00F40BEC" w:rsidSect="00972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0DC"/>
    <w:multiLevelType w:val="multilevel"/>
    <w:tmpl w:val="52DE88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800"/>
    <w:rsid w:val="0006085B"/>
    <w:rsid w:val="00060DA9"/>
    <w:rsid w:val="000823AF"/>
    <w:rsid w:val="00097B5D"/>
    <w:rsid w:val="000A7D86"/>
    <w:rsid w:val="000D3F12"/>
    <w:rsid w:val="000E0349"/>
    <w:rsid w:val="001004F4"/>
    <w:rsid w:val="00110B39"/>
    <w:rsid w:val="00126085"/>
    <w:rsid w:val="001302D2"/>
    <w:rsid w:val="001607D7"/>
    <w:rsid w:val="00197BDF"/>
    <w:rsid w:val="001F11E0"/>
    <w:rsid w:val="00234D59"/>
    <w:rsid w:val="002679A1"/>
    <w:rsid w:val="002B3417"/>
    <w:rsid w:val="002B7997"/>
    <w:rsid w:val="002D4A09"/>
    <w:rsid w:val="002F18BC"/>
    <w:rsid w:val="0031072D"/>
    <w:rsid w:val="003E7818"/>
    <w:rsid w:val="00445929"/>
    <w:rsid w:val="004D03EB"/>
    <w:rsid w:val="004E6B19"/>
    <w:rsid w:val="00524998"/>
    <w:rsid w:val="00597F9A"/>
    <w:rsid w:val="005D3970"/>
    <w:rsid w:val="0062767F"/>
    <w:rsid w:val="00643C73"/>
    <w:rsid w:val="00650291"/>
    <w:rsid w:val="0065051E"/>
    <w:rsid w:val="00664BDA"/>
    <w:rsid w:val="0068522B"/>
    <w:rsid w:val="00696689"/>
    <w:rsid w:val="00696DB8"/>
    <w:rsid w:val="006E75DE"/>
    <w:rsid w:val="006F75E4"/>
    <w:rsid w:val="00722423"/>
    <w:rsid w:val="00743B72"/>
    <w:rsid w:val="007760DF"/>
    <w:rsid w:val="00776706"/>
    <w:rsid w:val="00791B50"/>
    <w:rsid w:val="007F7D83"/>
    <w:rsid w:val="00877E88"/>
    <w:rsid w:val="00895096"/>
    <w:rsid w:val="008A2D69"/>
    <w:rsid w:val="008A6ADA"/>
    <w:rsid w:val="008B381D"/>
    <w:rsid w:val="008D3ADE"/>
    <w:rsid w:val="008D4AE5"/>
    <w:rsid w:val="008F24F0"/>
    <w:rsid w:val="009400F7"/>
    <w:rsid w:val="009437DA"/>
    <w:rsid w:val="009463B1"/>
    <w:rsid w:val="00960914"/>
    <w:rsid w:val="00972078"/>
    <w:rsid w:val="009816ED"/>
    <w:rsid w:val="00983539"/>
    <w:rsid w:val="009B7C11"/>
    <w:rsid w:val="009D3D87"/>
    <w:rsid w:val="009E0183"/>
    <w:rsid w:val="009E2C0B"/>
    <w:rsid w:val="009F69BE"/>
    <w:rsid w:val="00A030DC"/>
    <w:rsid w:val="00A26EFB"/>
    <w:rsid w:val="00A42A88"/>
    <w:rsid w:val="00A54F2E"/>
    <w:rsid w:val="00A71BF9"/>
    <w:rsid w:val="00A855C1"/>
    <w:rsid w:val="00A93E2A"/>
    <w:rsid w:val="00A949C1"/>
    <w:rsid w:val="00AE02AB"/>
    <w:rsid w:val="00AE57C6"/>
    <w:rsid w:val="00AF0513"/>
    <w:rsid w:val="00B1094A"/>
    <w:rsid w:val="00B37E32"/>
    <w:rsid w:val="00B423A2"/>
    <w:rsid w:val="00B44A14"/>
    <w:rsid w:val="00B62F91"/>
    <w:rsid w:val="00BC25D3"/>
    <w:rsid w:val="00C150D2"/>
    <w:rsid w:val="00C217DD"/>
    <w:rsid w:val="00C3041E"/>
    <w:rsid w:val="00C42B65"/>
    <w:rsid w:val="00C63338"/>
    <w:rsid w:val="00C92800"/>
    <w:rsid w:val="00CA4E8E"/>
    <w:rsid w:val="00CC1014"/>
    <w:rsid w:val="00CC6EA1"/>
    <w:rsid w:val="00CD4686"/>
    <w:rsid w:val="00CD6FA8"/>
    <w:rsid w:val="00D05E67"/>
    <w:rsid w:val="00D10232"/>
    <w:rsid w:val="00D10291"/>
    <w:rsid w:val="00D37938"/>
    <w:rsid w:val="00D7419B"/>
    <w:rsid w:val="00D76B20"/>
    <w:rsid w:val="00D770B6"/>
    <w:rsid w:val="00D85A95"/>
    <w:rsid w:val="00DA66C1"/>
    <w:rsid w:val="00DB592F"/>
    <w:rsid w:val="00E16854"/>
    <w:rsid w:val="00E5708B"/>
    <w:rsid w:val="00E84E69"/>
    <w:rsid w:val="00EA1996"/>
    <w:rsid w:val="00EA5FC9"/>
    <w:rsid w:val="00EF54D7"/>
    <w:rsid w:val="00F40BEC"/>
    <w:rsid w:val="00F60E7E"/>
    <w:rsid w:val="00F9498A"/>
    <w:rsid w:val="00F956F7"/>
    <w:rsid w:val="00FD7BA3"/>
    <w:rsid w:val="00F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1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1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</dc:creator>
  <cp:lastModifiedBy>USR0903</cp:lastModifiedBy>
  <cp:revision>3</cp:revision>
  <cp:lastPrinted>2018-11-06T05:17:00Z</cp:lastPrinted>
  <dcterms:created xsi:type="dcterms:W3CDTF">2019-02-18T07:12:00Z</dcterms:created>
  <dcterms:modified xsi:type="dcterms:W3CDTF">2019-02-18T07:14:00Z</dcterms:modified>
</cp:coreProperties>
</file>