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Default="002F7AED" w:rsidP="002F7AED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2F7AED" w:rsidRPr="005F6F75" w:rsidRDefault="002F7AED" w:rsidP="002F7A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2F7AED" w:rsidRPr="005F6F75" w:rsidRDefault="002F7AED" w:rsidP="002F7AE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Восемьдесят четвертого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2F7AED" w:rsidRPr="005F6F75" w:rsidRDefault="002F7AED" w:rsidP="002F7AE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2F7AED" w:rsidRPr="005F6F75" w:rsidRDefault="002F7AED" w:rsidP="002F7AE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2F7AED" w:rsidRDefault="002F7AED" w:rsidP="002F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июня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0E736C" w:rsidRDefault="000E736C" w:rsidP="000E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D63DF5" w:rsidRDefault="00D63DF5" w:rsidP="000E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tbl>
      <w:tblPr>
        <w:tblW w:w="10491" w:type="dxa"/>
        <w:tblInd w:w="-743" w:type="dxa"/>
        <w:tblLayout w:type="fixed"/>
        <w:tblLook w:val="01E0"/>
      </w:tblPr>
      <w:tblGrid>
        <w:gridCol w:w="993"/>
        <w:gridCol w:w="9498"/>
      </w:tblGrid>
      <w:tr w:rsidR="00BD0F0F" w:rsidRPr="00803E74" w:rsidTr="00D63DF5">
        <w:tc>
          <w:tcPr>
            <w:tcW w:w="993" w:type="dxa"/>
            <w:shd w:val="clear" w:color="auto" w:fill="auto"/>
          </w:tcPr>
          <w:p w:rsidR="00BD0F0F" w:rsidRPr="00155D28" w:rsidRDefault="00BD0F0F" w:rsidP="002F7A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9498" w:type="dxa"/>
            <w:shd w:val="clear" w:color="auto" w:fill="auto"/>
          </w:tcPr>
          <w:p w:rsidR="00BD0F0F" w:rsidRDefault="00BD0F0F" w:rsidP="00410A62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D63FDB">
              <w:rPr>
                <w:rFonts w:ascii="Times New Roman" w:eastAsia="Times New Roman" w:hAnsi="Times New Roman" w:cs="Times New Roman"/>
                <w:sz w:val="28"/>
                <w:szCs w:val="24"/>
              </w:rPr>
              <w:t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в 2018 году</w:t>
            </w:r>
          </w:p>
          <w:p w:rsidR="00BD0F0F" w:rsidRPr="00BB27BD" w:rsidRDefault="00BD0F0F" w:rsidP="00AB4CB5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DF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 </w:t>
            </w:r>
            <w:r w:rsidR="002F7AED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Тимшин Сергей Васильевич, комиссия по городскому хозяйству</w:t>
            </w:r>
            <w:r w:rsidR="00AB4CB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</w:t>
            </w:r>
          </w:p>
        </w:tc>
      </w:tr>
      <w:tr w:rsidR="00BD0F0F" w:rsidRPr="00803E74" w:rsidTr="00D63DF5">
        <w:tc>
          <w:tcPr>
            <w:tcW w:w="993" w:type="dxa"/>
            <w:shd w:val="clear" w:color="auto" w:fill="auto"/>
          </w:tcPr>
          <w:p w:rsidR="00BD0F0F" w:rsidRDefault="00BD0F0F" w:rsidP="002F7A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.1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BD0F0F" w:rsidRDefault="00BD0F0F" w:rsidP="00410A62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 назначении публичных слушаний по проекту</w:t>
            </w:r>
            <w:r w:rsidRPr="00A07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благоустройства на территории Городского округа Верхняя Тура</w:t>
            </w:r>
          </w:p>
          <w:p w:rsidR="00BD0F0F" w:rsidRPr="00BD0F0F" w:rsidRDefault="00BD0F0F" w:rsidP="00BD0F0F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="002F7AED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Тимшин Сергей Васильевич, комиссия по городскому хозяйству</w:t>
            </w:r>
          </w:p>
        </w:tc>
      </w:tr>
      <w:tr w:rsidR="00BD0F0F" w:rsidRPr="00803E74" w:rsidTr="00D63DF5">
        <w:tc>
          <w:tcPr>
            <w:tcW w:w="993" w:type="dxa"/>
            <w:shd w:val="clear" w:color="auto" w:fill="auto"/>
          </w:tcPr>
          <w:p w:rsidR="00BD0F0F" w:rsidRDefault="00BD0F0F" w:rsidP="002F7A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9498" w:type="dxa"/>
            <w:shd w:val="clear" w:color="auto" w:fill="auto"/>
          </w:tcPr>
          <w:p w:rsidR="00BD0F0F" w:rsidRPr="00BD0F0F" w:rsidRDefault="002F7AED" w:rsidP="001F402C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BD0F0F" w:rsidRPr="00BD0F0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 w:rsidR="00BD0F0F" w:rsidRPr="00D63FDB">
              <w:rPr>
                <w:rFonts w:ascii="Times New Roman" w:eastAsia="Times New Roman" w:hAnsi="Times New Roman" w:cs="Times New Roman"/>
                <w:sz w:val="28"/>
                <w:szCs w:val="24"/>
              </w:rPr>
              <w:t>О подготовке праздновани</w:t>
            </w:r>
            <w:r w:rsidR="00BD0F0F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="00BD0F0F" w:rsidRPr="00D63F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Дня города в 201</w:t>
            </w:r>
            <w:r w:rsidR="00BB27BD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BD0F0F" w:rsidRPr="00D63F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</w:t>
            </w:r>
          </w:p>
          <w:p w:rsidR="00A436C1" w:rsidRPr="00BD0F0F" w:rsidRDefault="00BD0F0F" w:rsidP="00A436C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0F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Докладчик:</w:t>
            </w:r>
            <w:r w:rsidRPr="00BD0F0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F7AED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A436C1" w:rsidRPr="00803E74" w:rsidTr="00D63DF5">
        <w:tc>
          <w:tcPr>
            <w:tcW w:w="993" w:type="dxa"/>
            <w:shd w:val="clear" w:color="auto" w:fill="auto"/>
          </w:tcPr>
          <w:p w:rsidR="00A436C1" w:rsidRDefault="00A436C1" w:rsidP="00B64B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 w:rsidR="00B64BE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A436C1" w:rsidRDefault="00B64BE6" w:rsidP="00A436C1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C3D69" w:rsidRPr="001C3D6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Городского округа Верхняя Тура от 20.12.2018 г. № 91 «О бюджете Городского округа Верхняя Тура на 2019 год и плановый период 2020 и 2021 годов»</w:t>
            </w:r>
          </w:p>
          <w:p w:rsidR="00A436C1" w:rsidRPr="00A436C1" w:rsidRDefault="00A436C1" w:rsidP="00A436C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1C3D69" w:rsidRPr="00803E74" w:rsidTr="00D63DF5">
        <w:tc>
          <w:tcPr>
            <w:tcW w:w="993" w:type="dxa"/>
            <w:shd w:val="clear" w:color="auto" w:fill="auto"/>
          </w:tcPr>
          <w:p w:rsidR="001C3D69" w:rsidRDefault="001C3D69" w:rsidP="00B64B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 w:rsidR="00B64BE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2F7AED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1C3D69" w:rsidRDefault="00B64BE6" w:rsidP="00A436C1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C3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рассмотрении протеста прокурора </w:t>
            </w:r>
            <w:proofErr w:type="gramStart"/>
            <w:r w:rsidR="001C3D6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C3D69">
              <w:rPr>
                <w:rFonts w:ascii="Times New Roman" w:eastAsia="Times New Roman" w:hAnsi="Times New Roman" w:cs="Times New Roman"/>
                <w:sz w:val="28"/>
                <w:szCs w:val="28"/>
              </w:rPr>
              <w:t>. Кушва от 23.05.2019 года на Решение Думы Городского округа Верхняя Тура от 06 августа 2018 года № 51 «</w:t>
            </w:r>
            <w:r w:rsidR="001C3D69" w:rsidRPr="001C3D69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принятия решений о создании, реорганизации и ликвидации муниципальных унитарных предприятий Городского округа Верхняя Тура</w:t>
            </w:r>
            <w:r w:rsidR="001C3D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C3D69" w:rsidRDefault="001C3D69" w:rsidP="001C3D6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начальник юридического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администрации</w:t>
            </w:r>
            <w:r w:rsidRPr="00A07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 Верхняя Тура</w:t>
            </w:r>
          </w:p>
          <w:p w:rsidR="002F7AED" w:rsidRPr="001C3D69" w:rsidRDefault="002F7AED" w:rsidP="001C3D6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</w:tbl>
    <w:p w:rsidR="000E736C" w:rsidRDefault="000E736C" w:rsidP="000E736C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36C" w:rsidRPr="00D63FDB" w:rsidRDefault="000E736C" w:rsidP="000E736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2F7AED" w:rsidRPr="005E676B" w:rsidRDefault="002F7AED" w:rsidP="002F7AE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2F7AED" w:rsidRPr="005E676B" w:rsidRDefault="002F7AED" w:rsidP="002F7AE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2F7AED" w:rsidRPr="005E676B" w:rsidRDefault="002F7AED" w:rsidP="002F7AE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D14A4" w:rsidRDefault="001D14A4"/>
    <w:p w:rsidR="002F7AED" w:rsidRDefault="002F7AED"/>
    <w:sectPr w:rsidR="002F7AED" w:rsidSect="00BD0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6C"/>
    <w:rsid w:val="00026A3A"/>
    <w:rsid w:val="000D6154"/>
    <w:rsid w:val="000E736C"/>
    <w:rsid w:val="00177459"/>
    <w:rsid w:val="001C3D69"/>
    <w:rsid w:val="001D14A4"/>
    <w:rsid w:val="00266171"/>
    <w:rsid w:val="002A34C8"/>
    <w:rsid w:val="002F7AED"/>
    <w:rsid w:val="00464EA0"/>
    <w:rsid w:val="004748C8"/>
    <w:rsid w:val="004B7CCD"/>
    <w:rsid w:val="005F7E8C"/>
    <w:rsid w:val="006061B7"/>
    <w:rsid w:val="006E26A1"/>
    <w:rsid w:val="00843819"/>
    <w:rsid w:val="008E567A"/>
    <w:rsid w:val="00A436C1"/>
    <w:rsid w:val="00AB4CB5"/>
    <w:rsid w:val="00B46C41"/>
    <w:rsid w:val="00B64BE6"/>
    <w:rsid w:val="00BB27BD"/>
    <w:rsid w:val="00BD0F0F"/>
    <w:rsid w:val="00BE5B63"/>
    <w:rsid w:val="00C35FBC"/>
    <w:rsid w:val="00D63DF5"/>
    <w:rsid w:val="00DC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2019-06-14T09:15:00Z</cp:lastPrinted>
  <dcterms:created xsi:type="dcterms:W3CDTF">2019-05-24T02:59:00Z</dcterms:created>
  <dcterms:modified xsi:type="dcterms:W3CDTF">2019-06-14T09:38:00Z</dcterms:modified>
</cp:coreProperties>
</file>