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305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Верхняя Тура</w:t>
      </w:r>
    </w:p>
    <w:p w:rsidR="00613D9B" w:rsidRDefault="00613D9B" w:rsidP="00613D9B">
      <w:pPr>
        <w:autoSpaceDE w:val="0"/>
        <w:autoSpaceDN w:val="0"/>
        <w:adjustRightInd w:val="0"/>
        <w:ind w:left="5387"/>
        <w:contextualSpacing/>
        <w:rPr>
          <w:sz w:val="28"/>
          <w:szCs w:val="28"/>
        </w:rPr>
      </w:pPr>
      <w:r w:rsidRPr="00592BC6">
        <w:rPr>
          <w:sz w:val="28"/>
          <w:szCs w:val="28"/>
        </w:rPr>
        <w:t xml:space="preserve">от </w:t>
      </w:r>
      <w:r w:rsidR="00A6065F">
        <w:rPr>
          <w:sz w:val="28"/>
          <w:szCs w:val="28"/>
        </w:rPr>
        <w:t>06.05.2019</w:t>
      </w:r>
      <w:r w:rsidRPr="00592BC6">
        <w:rPr>
          <w:sz w:val="28"/>
          <w:szCs w:val="28"/>
        </w:rPr>
        <w:t xml:space="preserve"> № </w:t>
      </w:r>
      <w:r w:rsidR="00A6065F">
        <w:rPr>
          <w:sz w:val="28"/>
          <w:szCs w:val="28"/>
        </w:rPr>
        <w:t>53</w:t>
      </w:r>
    </w:p>
    <w:p w:rsidR="00613D9B" w:rsidRPr="00203BDF" w:rsidRDefault="00613D9B" w:rsidP="00613D9B">
      <w:pPr>
        <w:contextualSpacing/>
      </w:pPr>
    </w:p>
    <w:p w:rsidR="00613D9B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rPr>
          <w:b/>
          <w:caps/>
          <w:sz w:val="24"/>
          <w:lang w:eastAsia="en-US"/>
        </w:rPr>
      </w:pPr>
    </w:p>
    <w:p w:rsidR="00613D9B" w:rsidRPr="00CE4422" w:rsidRDefault="00613D9B" w:rsidP="00613D9B">
      <w:pPr>
        <w:tabs>
          <w:tab w:val="left" w:pos="851"/>
          <w:tab w:val="left" w:pos="2445"/>
          <w:tab w:val="center" w:pos="4677"/>
        </w:tabs>
        <w:ind w:left="-284" w:firstLine="568"/>
        <w:jc w:val="center"/>
        <w:rPr>
          <w:b/>
          <w:caps/>
          <w:sz w:val="24"/>
          <w:lang w:eastAsia="en-US"/>
        </w:rPr>
      </w:pPr>
      <w:r w:rsidRPr="00CE4422">
        <w:rPr>
          <w:b/>
          <w:caps/>
          <w:sz w:val="24"/>
          <w:lang w:eastAsia="en-US"/>
        </w:rPr>
        <w:t xml:space="preserve">Сообщение о проведении открытого конкурса </w:t>
      </w:r>
    </w:p>
    <w:p w:rsidR="00613D9B" w:rsidRPr="00CE4422" w:rsidRDefault="00613D9B" w:rsidP="00613D9B">
      <w:pPr>
        <w:ind w:left="-284" w:firstLine="568"/>
        <w:jc w:val="center"/>
        <w:rPr>
          <w:b/>
          <w:sz w:val="24"/>
          <w:szCs w:val="24"/>
        </w:rPr>
      </w:pPr>
      <w:r w:rsidRPr="00CE4422">
        <w:rPr>
          <w:b/>
          <w:caps/>
          <w:sz w:val="24"/>
          <w:lang w:eastAsia="en-US"/>
        </w:rPr>
        <w:t xml:space="preserve">на право заключения  КОНЦЕССИОННОГО СОГЛАШЕНИЯ </w:t>
      </w:r>
    </w:p>
    <w:p w:rsidR="00613D9B" w:rsidRPr="007F3AF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Верхняя Тура</w:t>
      </w:r>
      <w:r w:rsidRPr="007F3AF7">
        <w:rPr>
          <w:sz w:val="24"/>
          <w:szCs w:val="24"/>
        </w:rPr>
        <w:t xml:space="preserve"> (далее – Организатор конкурса) настоящим сообщает о заключении концессионного соглашения в отношении объектов теплоснабжения, находящихся в муниципальной собственности </w:t>
      </w:r>
      <w:r>
        <w:rPr>
          <w:sz w:val="24"/>
          <w:szCs w:val="24"/>
        </w:rPr>
        <w:t>Г</w:t>
      </w:r>
      <w:r w:rsidRPr="007F3AF7">
        <w:rPr>
          <w:sz w:val="24"/>
          <w:szCs w:val="24"/>
        </w:rPr>
        <w:t xml:space="preserve">ородского округа </w:t>
      </w:r>
      <w:r>
        <w:rPr>
          <w:sz w:val="24"/>
          <w:szCs w:val="24"/>
        </w:rPr>
        <w:t xml:space="preserve">Верхняя Тура </w:t>
      </w:r>
      <w:r w:rsidRPr="007F3AF7">
        <w:rPr>
          <w:sz w:val="24"/>
          <w:szCs w:val="24"/>
        </w:rPr>
        <w:t>(да</w:t>
      </w:r>
      <w:bookmarkStart w:id="0" w:name="_GoBack"/>
      <w:bookmarkEnd w:id="0"/>
      <w:r w:rsidRPr="007F3AF7">
        <w:rPr>
          <w:sz w:val="24"/>
          <w:szCs w:val="24"/>
        </w:rPr>
        <w:t>лее – объекты теплоснабжения) путем проведения открытого конкурса на право заклю</w:t>
      </w:r>
      <w:r>
        <w:rPr>
          <w:sz w:val="24"/>
          <w:szCs w:val="24"/>
        </w:rPr>
        <w:t>чения концессионного соглашения (далее – Конкурс</w:t>
      </w:r>
      <w:r w:rsidRPr="007F3AF7">
        <w:rPr>
          <w:sz w:val="24"/>
          <w:szCs w:val="24"/>
        </w:rPr>
        <w:t>).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Default="00613D9B" w:rsidP="00613D9B">
      <w:pPr>
        <w:pStyle w:val="aff3"/>
        <w:numPr>
          <w:ilvl w:val="0"/>
          <w:numId w:val="37"/>
        </w:numPr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</w:t>
      </w:r>
      <w:r w:rsidRPr="00BF3AF6">
        <w:rPr>
          <w:b/>
          <w:bCs/>
          <w:sz w:val="24"/>
          <w:szCs w:val="24"/>
          <w:lang w:eastAsia="en-US"/>
        </w:rPr>
        <w:t xml:space="preserve">аименование, место нахождения, почтовый адрес, реквизиты счетов, номера телефонов </w:t>
      </w:r>
      <w:proofErr w:type="spellStart"/>
      <w:r>
        <w:rPr>
          <w:b/>
          <w:bCs/>
          <w:sz w:val="24"/>
          <w:szCs w:val="24"/>
          <w:lang w:eastAsia="en-US"/>
        </w:rPr>
        <w:t>К</w:t>
      </w:r>
      <w:r w:rsidRPr="00BF3AF6">
        <w:rPr>
          <w:b/>
          <w:bCs/>
          <w:sz w:val="24"/>
          <w:szCs w:val="24"/>
          <w:lang w:eastAsia="en-US"/>
        </w:rPr>
        <w:t>онцедента</w:t>
      </w:r>
      <w:proofErr w:type="spellEnd"/>
      <w:r>
        <w:rPr>
          <w:b/>
          <w:bCs/>
          <w:sz w:val="24"/>
          <w:szCs w:val="24"/>
          <w:lang w:eastAsia="en-US"/>
        </w:rPr>
        <w:t>/организатора конкурса</w:t>
      </w:r>
      <w:r w:rsidRPr="00BF3AF6">
        <w:rPr>
          <w:b/>
          <w:bCs/>
          <w:sz w:val="24"/>
          <w:szCs w:val="24"/>
          <w:lang w:eastAsia="en-US"/>
        </w:rPr>
        <w:t xml:space="preserve">, адрес его официального сайта в информационно-телекоммуникационной сети </w:t>
      </w:r>
      <w:r>
        <w:rPr>
          <w:b/>
          <w:bCs/>
          <w:sz w:val="24"/>
          <w:szCs w:val="24"/>
          <w:lang w:eastAsia="en-US"/>
        </w:rPr>
        <w:t>«</w:t>
      </w:r>
      <w:r w:rsidRPr="00BF3AF6">
        <w:rPr>
          <w:b/>
          <w:bCs/>
          <w:sz w:val="24"/>
          <w:szCs w:val="24"/>
          <w:lang w:eastAsia="en-US"/>
        </w:rPr>
        <w:t>Интернет</w:t>
      </w:r>
      <w:r>
        <w:rPr>
          <w:b/>
          <w:bCs/>
          <w:sz w:val="24"/>
          <w:szCs w:val="24"/>
          <w:lang w:eastAsia="en-US"/>
        </w:rPr>
        <w:t>»</w:t>
      </w:r>
      <w:r w:rsidRPr="00BF3AF6">
        <w:rPr>
          <w:b/>
          <w:bCs/>
          <w:sz w:val="24"/>
          <w:szCs w:val="24"/>
          <w:lang w:eastAsia="en-US"/>
        </w:rPr>
        <w:t>, данные должностных лиц</w:t>
      </w:r>
      <w:r>
        <w:rPr>
          <w:b/>
          <w:bCs/>
          <w:sz w:val="24"/>
          <w:szCs w:val="24"/>
          <w:lang w:eastAsia="en-US"/>
        </w:rPr>
        <w:t>:</w:t>
      </w:r>
    </w:p>
    <w:p w:rsidR="00613D9B" w:rsidRPr="00E9643D" w:rsidRDefault="00613D9B" w:rsidP="00613D9B">
      <w:pPr>
        <w:pStyle w:val="aff3"/>
        <w:autoSpaceDE w:val="0"/>
        <w:autoSpaceDN w:val="0"/>
        <w:adjustRightInd w:val="0"/>
        <w:ind w:left="-284" w:firstLine="568"/>
        <w:jc w:val="both"/>
        <w:rPr>
          <w:b/>
          <w:bCs/>
          <w:sz w:val="24"/>
          <w:szCs w:val="24"/>
          <w:lang w:eastAsia="en-US"/>
        </w:rPr>
      </w:pP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Наименование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конкурса:</w:t>
      </w:r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 Верхняя Тура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имени</w:t>
      </w:r>
      <w:proofErr w:type="gramEnd"/>
      <w:r>
        <w:rPr>
          <w:sz w:val="24"/>
          <w:szCs w:val="24"/>
        </w:rPr>
        <w:t xml:space="preserve"> которого выступает</w:t>
      </w:r>
      <w:r w:rsidRPr="003D653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Верхняя Тура</w:t>
      </w:r>
      <w:r w:rsidRPr="00F764BB">
        <w:rPr>
          <w:sz w:val="24"/>
          <w:szCs w:val="24"/>
        </w:rPr>
        <w:t>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Тел./факс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 w:rsidR="00B3053F">
        <w:rPr>
          <w:color w:val="252525"/>
          <w:sz w:val="24"/>
          <w:szCs w:val="24"/>
          <w:shd w:val="clear" w:color="auto" w:fill="FFFFFF"/>
        </w:rPr>
        <w:t>282-90</w:t>
      </w:r>
      <w:r w:rsidRPr="002F4B78">
        <w:rPr>
          <w:sz w:val="24"/>
          <w:szCs w:val="24"/>
        </w:rPr>
        <w:t>.</w:t>
      </w:r>
    </w:p>
    <w:p w:rsidR="00613D9B" w:rsidRPr="00122111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официального сайта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E9643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9643D">
        <w:rPr>
          <w:sz w:val="24"/>
          <w:szCs w:val="24"/>
        </w:rPr>
        <w:t xml:space="preserve">: </w:t>
      </w:r>
      <w:hyperlink r:id="rId8" w:history="1">
        <w:r w:rsidRPr="00896A31">
          <w:rPr>
            <w:rStyle w:val="af1"/>
            <w:sz w:val="24"/>
            <w:szCs w:val="24"/>
          </w:rPr>
          <w:t>www.</w:t>
        </w:r>
        <w:r w:rsidRPr="00896A31">
          <w:rPr>
            <w:rStyle w:val="af1"/>
            <w:sz w:val="24"/>
            <w:szCs w:val="24"/>
            <w:lang w:val="en-US"/>
          </w:rPr>
          <w:t>v</w:t>
        </w:r>
        <w:r w:rsidRPr="00896A31">
          <w:rPr>
            <w:rStyle w:val="af1"/>
            <w:sz w:val="24"/>
            <w:szCs w:val="24"/>
          </w:rPr>
          <w:t>-</w:t>
        </w:r>
        <w:r w:rsidRPr="00896A31">
          <w:rPr>
            <w:rStyle w:val="af1"/>
            <w:sz w:val="24"/>
            <w:szCs w:val="24"/>
            <w:lang w:val="en-US"/>
          </w:rPr>
          <w:t>tura</w:t>
        </w:r>
        <w:r w:rsidRPr="00896A31">
          <w:rPr>
            <w:rStyle w:val="af1"/>
            <w:sz w:val="24"/>
            <w:szCs w:val="24"/>
          </w:rPr>
          <w:t>.</w:t>
        </w:r>
        <w:proofErr w:type="spellStart"/>
        <w:r w:rsidRPr="00896A31">
          <w:rPr>
            <w:rStyle w:val="af1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13D9B" w:rsidRPr="002F4B7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Адрес электронной почты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shd w:val="clear" w:color="auto" w:fill="FFFFFF"/>
          <w:lang w:val="en-US"/>
        </w:rPr>
        <w:t>admintura</w:t>
      </w:r>
      <w:proofErr w:type="spellEnd"/>
      <w:r w:rsidRPr="003C5470">
        <w:rPr>
          <w:sz w:val="24"/>
          <w:szCs w:val="24"/>
          <w:shd w:val="clear" w:color="auto" w:fill="FFFFFF"/>
        </w:rPr>
        <w:t>@</w:t>
      </w:r>
      <w:proofErr w:type="spellStart"/>
      <w:r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Pr="003C5470">
        <w:rPr>
          <w:sz w:val="24"/>
          <w:szCs w:val="24"/>
          <w:shd w:val="clear" w:color="auto" w:fill="FFFFFF"/>
        </w:rPr>
        <w:t>.</w:t>
      </w:r>
      <w:proofErr w:type="spellStart"/>
      <w:r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3D9B" w:rsidRPr="000F72A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>Данные должностных лиц:</w:t>
      </w:r>
    </w:p>
    <w:p w:rsidR="00613D9B" w:rsidRPr="003C5470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643D">
        <w:rPr>
          <w:sz w:val="24"/>
          <w:szCs w:val="24"/>
        </w:rPr>
        <w:t xml:space="preserve">Контактное лицо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/организатора конкурса</w:t>
      </w:r>
      <w:r w:rsidRPr="00E9643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9643D">
        <w:rPr>
          <w:sz w:val="24"/>
          <w:szCs w:val="24"/>
        </w:rPr>
        <w:t xml:space="preserve">Организатором конкурса в целях проведения Конкурса </w:t>
      </w:r>
      <w:r>
        <w:rPr>
          <w:sz w:val="24"/>
          <w:szCs w:val="24"/>
        </w:rPr>
        <w:t>определена</w:t>
      </w:r>
      <w:r w:rsidRPr="00E9643D">
        <w:rPr>
          <w:sz w:val="24"/>
          <w:szCs w:val="24"/>
        </w:rPr>
        <w:t xml:space="preserve"> Конкурсная комиссия</w:t>
      </w:r>
      <w:r w:rsidRPr="00E9643D">
        <w:rPr>
          <w:rFonts w:eastAsia="Calibri"/>
          <w:sz w:val="24"/>
          <w:szCs w:val="24"/>
        </w:rPr>
        <w:t xml:space="preserve"> для осуществления определенных полномочий при проведении Конкурса.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Место нахождения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</w:t>
      </w:r>
      <w:r w:rsidR="004E3DB8">
        <w:rPr>
          <w:sz w:val="24"/>
          <w:szCs w:val="24"/>
        </w:rPr>
        <w:t>а</w:t>
      </w:r>
      <w:r>
        <w:rPr>
          <w:sz w:val="24"/>
          <w:szCs w:val="24"/>
        </w:rPr>
        <w:t xml:space="preserve">, д. 77,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301.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 xml:space="preserve">Почтовый адрес Конкурсной комиссии: </w:t>
      </w:r>
      <w:r>
        <w:rPr>
          <w:sz w:val="24"/>
          <w:szCs w:val="24"/>
        </w:rPr>
        <w:t>624320, Свердловская область, город Верхняя Тура, улица Иканина, д. 77.</w:t>
      </w:r>
    </w:p>
    <w:p w:rsidR="00613D9B" w:rsidRPr="00E9643D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Тел./факс Конкурсной комиссии </w:t>
      </w:r>
      <w:r w:rsidRPr="002F4B78">
        <w:rPr>
          <w:sz w:val="24"/>
          <w:szCs w:val="24"/>
        </w:rPr>
        <w:t>8</w:t>
      </w:r>
      <w:r w:rsidRPr="002F4B78">
        <w:rPr>
          <w:color w:val="252525"/>
          <w:sz w:val="24"/>
          <w:szCs w:val="24"/>
          <w:shd w:val="clear" w:color="auto" w:fill="FFFFFF"/>
        </w:rPr>
        <w:t xml:space="preserve">(34344) </w:t>
      </w:r>
      <w:r w:rsidR="00B3053F">
        <w:rPr>
          <w:color w:val="252525"/>
          <w:sz w:val="24"/>
          <w:szCs w:val="24"/>
          <w:shd w:val="clear" w:color="auto" w:fill="FFFFFF"/>
        </w:rPr>
        <w:t>282-90</w:t>
      </w:r>
      <w:r w:rsidRPr="00E9643D">
        <w:rPr>
          <w:sz w:val="24"/>
          <w:szCs w:val="24"/>
        </w:rPr>
        <w:t>.</w:t>
      </w:r>
    </w:p>
    <w:p w:rsidR="00613D9B" w:rsidRPr="005D17C8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Деятельность Конкурсной комиссии обеспечивается Организатором конкурса.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5D17C8">
        <w:rPr>
          <w:sz w:val="24"/>
          <w:szCs w:val="24"/>
        </w:rPr>
        <w:t>Организатор конкурса и Конкурсная комиссия вправе привлекать экспертов, экспертные организации, в том числе в форме создания экспертных советов при Конкурсной комиссии, на любом этапе подготовки и проведения конкурсов для целей сопровождения Конкурса и обеспечения обоснованности принятия Конкурсной комиссией решений по оценке.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F72A3">
        <w:rPr>
          <w:sz w:val="24"/>
          <w:szCs w:val="24"/>
        </w:rPr>
        <w:t xml:space="preserve">Отдельные права и обязанности </w:t>
      </w:r>
      <w:proofErr w:type="spellStart"/>
      <w:r w:rsidRPr="000F72A3">
        <w:rPr>
          <w:sz w:val="24"/>
          <w:szCs w:val="24"/>
        </w:rPr>
        <w:t>Концедента</w:t>
      </w:r>
      <w:proofErr w:type="spellEnd"/>
      <w:r w:rsidRPr="000F72A3">
        <w:rPr>
          <w:sz w:val="24"/>
          <w:szCs w:val="24"/>
        </w:rPr>
        <w:t xml:space="preserve"> в порядке, установленном действующим законодательством, </w:t>
      </w:r>
      <w:r w:rsidR="004E3DB8">
        <w:rPr>
          <w:sz w:val="24"/>
          <w:szCs w:val="24"/>
        </w:rPr>
        <w:t>выполняет</w:t>
      </w:r>
      <w:r w:rsidRPr="000F72A3">
        <w:rPr>
          <w:sz w:val="24"/>
          <w:szCs w:val="24"/>
        </w:rPr>
        <w:t xml:space="preserve"> М</w:t>
      </w:r>
      <w:r>
        <w:rPr>
          <w:sz w:val="24"/>
          <w:szCs w:val="24"/>
        </w:rPr>
        <w:t>У</w:t>
      </w:r>
      <w:r w:rsidRPr="000F72A3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«Тура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>»</w:t>
      </w:r>
      <w:r w:rsidRPr="000F72A3">
        <w:rPr>
          <w:sz w:val="24"/>
          <w:szCs w:val="24"/>
        </w:rPr>
        <w:t xml:space="preserve"> </w:t>
      </w:r>
    </w:p>
    <w:p w:rsidR="00613D9B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0F72A3">
        <w:rPr>
          <w:sz w:val="24"/>
          <w:szCs w:val="24"/>
        </w:rPr>
        <w:t xml:space="preserve">Место нахождения: </w:t>
      </w:r>
    </w:p>
    <w:p w:rsidR="00613D9B" w:rsidRDefault="00613D9B" w:rsidP="00613D9B">
      <w:pPr>
        <w:ind w:left="-284" w:firstLine="568"/>
        <w:contextualSpacing/>
        <w:jc w:val="both"/>
        <w:rPr>
          <w:sz w:val="24"/>
          <w:szCs w:val="24"/>
        </w:rPr>
      </w:pPr>
      <w:r w:rsidRPr="002F4B78">
        <w:rPr>
          <w:sz w:val="24"/>
          <w:szCs w:val="24"/>
        </w:rPr>
        <w:t>Юридический адрес: 6243</w:t>
      </w:r>
      <w:r>
        <w:rPr>
          <w:sz w:val="24"/>
          <w:szCs w:val="24"/>
        </w:rPr>
        <w:t>2</w:t>
      </w:r>
      <w:r w:rsidRPr="002F4B78">
        <w:rPr>
          <w:sz w:val="24"/>
          <w:szCs w:val="24"/>
        </w:rPr>
        <w:t xml:space="preserve">0, Свердловская область, </w:t>
      </w:r>
      <w:proofErr w:type="gramStart"/>
      <w:r w:rsidRPr="002F4B78">
        <w:rPr>
          <w:sz w:val="24"/>
          <w:szCs w:val="24"/>
        </w:rPr>
        <w:t>г</w:t>
      </w:r>
      <w:proofErr w:type="gramEnd"/>
      <w:r w:rsidRPr="002F4B78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2F4B78">
        <w:rPr>
          <w:sz w:val="24"/>
          <w:szCs w:val="24"/>
        </w:rPr>
        <w:t>, ул.</w:t>
      </w:r>
      <w:r>
        <w:rPr>
          <w:sz w:val="24"/>
          <w:szCs w:val="24"/>
        </w:rPr>
        <w:t> Машиностроителей</w:t>
      </w:r>
      <w:r w:rsidRPr="002F4B78">
        <w:rPr>
          <w:sz w:val="24"/>
          <w:szCs w:val="24"/>
        </w:rPr>
        <w:t xml:space="preserve">, </w:t>
      </w:r>
      <w:r>
        <w:rPr>
          <w:sz w:val="24"/>
          <w:szCs w:val="24"/>
        </w:rPr>
        <w:t>18</w:t>
      </w:r>
      <w:r w:rsidRPr="002F4B78">
        <w:rPr>
          <w:sz w:val="24"/>
          <w:szCs w:val="24"/>
        </w:rPr>
        <w:t>.</w:t>
      </w:r>
    </w:p>
    <w:p w:rsidR="00613D9B" w:rsidRPr="009105D7" w:rsidRDefault="00305AE8" w:rsidP="00613D9B">
      <w:pPr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 62432</w:t>
      </w:r>
      <w:r w:rsidR="00613D9B" w:rsidRPr="009105D7">
        <w:rPr>
          <w:sz w:val="24"/>
          <w:szCs w:val="24"/>
        </w:rPr>
        <w:t>0, Свердловская область, город Верхняя Тура, ул. Машиностроителей д. 18.</w:t>
      </w:r>
    </w:p>
    <w:p w:rsidR="00613D9B" w:rsidRPr="009105D7" w:rsidRDefault="00613D9B" w:rsidP="00613D9B">
      <w:pPr>
        <w:ind w:left="-284" w:firstLine="568"/>
        <w:contextualSpacing/>
        <w:jc w:val="both"/>
        <w:rPr>
          <w:color w:val="FF0000"/>
          <w:sz w:val="24"/>
          <w:szCs w:val="24"/>
          <w:lang w:val="en-US"/>
        </w:rPr>
      </w:pPr>
      <w:r w:rsidRPr="009105D7">
        <w:rPr>
          <w:sz w:val="24"/>
          <w:szCs w:val="24"/>
          <w:lang w:val="en-US"/>
        </w:rPr>
        <w:t>E-mail:</w:t>
      </w:r>
      <w:r w:rsidRPr="009105D7">
        <w:rPr>
          <w:color w:val="FF0000"/>
          <w:sz w:val="24"/>
          <w:szCs w:val="24"/>
          <w:lang w:val="en-US"/>
        </w:rPr>
        <w:t xml:space="preserve"> </w:t>
      </w:r>
      <w:r w:rsidRPr="009105D7">
        <w:rPr>
          <w:sz w:val="24"/>
          <w:szCs w:val="24"/>
          <w:lang w:val="en-US"/>
        </w:rPr>
        <w:t>turaenergo@mail.ru</w:t>
      </w:r>
    </w:p>
    <w:p w:rsidR="00613D9B" w:rsidRPr="009105D7" w:rsidRDefault="00613D9B" w:rsidP="00613D9B">
      <w:pPr>
        <w:ind w:left="-284" w:firstLine="568"/>
        <w:contextualSpacing/>
        <w:jc w:val="both"/>
        <w:rPr>
          <w:sz w:val="24"/>
          <w:szCs w:val="24"/>
          <w:lang w:val="en-US"/>
        </w:rPr>
      </w:pPr>
      <w:r w:rsidRPr="009105D7">
        <w:rPr>
          <w:sz w:val="24"/>
          <w:szCs w:val="24"/>
        </w:rPr>
        <w:t>Телефоны</w:t>
      </w:r>
      <w:r w:rsidRPr="009105D7">
        <w:rPr>
          <w:sz w:val="24"/>
          <w:szCs w:val="24"/>
          <w:lang w:val="en-US"/>
        </w:rPr>
        <w:t>: 89122551862</w:t>
      </w:r>
    </w:p>
    <w:p w:rsidR="00613D9B" w:rsidRPr="009105D7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9105D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–</w:t>
      </w:r>
      <w:r w:rsidRPr="009105D7">
        <w:rPr>
          <w:sz w:val="24"/>
          <w:szCs w:val="24"/>
        </w:rPr>
        <w:t xml:space="preserve"> </w:t>
      </w:r>
      <w:proofErr w:type="spellStart"/>
      <w:r w:rsidRPr="009105D7">
        <w:rPr>
          <w:sz w:val="24"/>
          <w:szCs w:val="24"/>
        </w:rPr>
        <w:t>Добош</w:t>
      </w:r>
      <w:proofErr w:type="spellEnd"/>
      <w:r w:rsidRPr="009105D7">
        <w:rPr>
          <w:sz w:val="24"/>
          <w:szCs w:val="24"/>
        </w:rPr>
        <w:t xml:space="preserve"> Сергей </w:t>
      </w:r>
      <w:proofErr w:type="spellStart"/>
      <w:r w:rsidRPr="009105D7">
        <w:rPr>
          <w:sz w:val="24"/>
          <w:szCs w:val="24"/>
        </w:rPr>
        <w:t>Мартонович</w:t>
      </w:r>
      <w:proofErr w:type="spellEnd"/>
    </w:p>
    <w:p w:rsidR="00613D9B" w:rsidRPr="00CE4422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527A63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Объект</w:t>
      </w:r>
      <w:r>
        <w:rPr>
          <w:b/>
          <w:sz w:val="24"/>
          <w:szCs w:val="24"/>
        </w:rPr>
        <w:t xml:space="preserve"> концессионного соглашения: </w:t>
      </w:r>
    </w:p>
    <w:p w:rsidR="00613D9B" w:rsidRPr="00527A63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422">
        <w:rPr>
          <w:sz w:val="24"/>
          <w:szCs w:val="24"/>
        </w:rPr>
        <w:t xml:space="preserve">.1. </w:t>
      </w:r>
      <w:r w:rsidRPr="00705963">
        <w:rPr>
          <w:sz w:val="24"/>
          <w:szCs w:val="24"/>
        </w:rPr>
        <w:t>Объектом Концессионного соглашения является подлежащее реконструкции, капитальному ремонту</w:t>
      </w:r>
      <w:r>
        <w:rPr>
          <w:sz w:val="24"/>
          <w:szCs w:val="24"/>
        </w:rPr>
        <w:t>,</w:t>
      </w:r>
      <w:r w:rsidRPr="00705963">
        <w:rPr>
          <w:sz w:val="24"/>
          <w:szCs w:val="24"/>
        </w:rPr>
        <w:t xml:space="preserve">  эксплуатации имущество </w:t>
      </w:r>
      <w:r>
        <w:rPr>
          <w:sz w:val="24"/>
          <w:szCs w:val="24"/>
        </w:rPr>
        <w:t>Г</w:t>
      </w:r>
      <w:r w:rsidRPr="00122111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</w:t>
      </w:r>
      <w:r w:rsidRPr="00122111">
        <w:rPr>
          <w:sz w:val="24"/>
          <w:szCs w:val="24"/>
        </w:rPr>
        <w:t xml:space="preserve"> (далее - Объект)</w:t>
      </w:r>
      <w:r>
        <w:rPr>
          <w:sz w:val="24"/>
          <w:szCs w:val="24"/>
        </w:rPr>
        <w:t>,</w:t>
      </w:r>
      <w:r w:rsidRPr="00122111">
        <w:rPr>
          <w:sz w:val="24"/>
          <w:szCs w:val="24"/>
        </w:rPr>
        <w:t xml:space="preserve"> </w:t>
      </w:r>
      <w:r w:rsidRPr="00D474B0">
        <w:rPr>
          <w:sz w:val="24"/>
          <w:szCs w:val="24"/>
        </w:rPr>
        <w:t xml:space="preserve">право </w:t>
      </w:r>
      <w:proofErr w:type="gramStart"/>
      <w:r w:rsidRPr="00D474B0">
        <w:rPr>
          <w:sz w:val="24"/>
          <w:szCs w:val="24"/>
        </w:rPr>
        <w:t>собственности</w:t>
      </w:r>
      <w:proofErr w:type="gramEnd"/>
      <w:r w:rsidRPr="00D474B0">
        <w:rPr>
          <w:sz w:val="24"/>
          <w:szCs w:val="24"/>
        </w:rPr>
        <w:t xml:space="preserve"> на которое</w:t>
      </w:r>
      <w:r>
        <w:rPr>
          <w:sz w:val="24"/>
          <w:szCs w:val="24"/>
        </w:rPr>
        <w:t xml:space="preserve"> принадлежит и</w:t>
      </w:r>
      <w:r w:rsidRPr="00D474B0">
        <w:rPr>
          <w:sz w:val="24"/>
          <w:szCs w:val="24"/>
        </w:rPr>
        <w:t xml:space="preserve"> будет принадлежать </w:t>
      </w:r>
      <w:proofErr w:type="spellStart"/>
      <w:r w:rsidRPr="00D474B0">
        <w:rPr>
          <w:sz w:val="24"/>
          <w:szCs w:val="24"/>
        </w:rPr>
        <w:t>Концеденту</w:t>
      </w:r>
      <w:proofErr w:type="spellEnd"/>
      <w:r w:rsidRPr="00D474B0">
        <w:rPr>
          <w:sz w:val="24"/>
          <w:szCs w:val="24"/>
        </w:rPr>
        <w:t xml:space="preserve">, </w:t>
      </w:r>
      <w:r>
        <w:rPr>
          <w:sz w:val="24"/>
          <w:szCs w:val="24"/>
        </w:rPr>
        <w:t>в сфере производства и передачи тепловой энергии, поставки теплоносителя и горячего водоснабжения</w:t>
      </w:r>
      <w:r w:rsidRPr="00D474B0">
        <w:rPr>
          <w:sz w:val="24"/>
          <w:szCs w:val="24"/>
        </w:rPr>
        <w:t xml:space="preserve"> с использованием </w:t>
      </w:r>
      <w:r w:rsidRPr="00077836">
        <w:rPr>
          <w:sz w:val="24"/>
          <w:szCs w:val="24"/>
        </w:rPr>
        <w:t>открытой и закрытой системы</w:t>
      </w:r>
      <w:r w:rsidRPr="00D474B0">
        <w:rPr>
          <w:sz w:val="24"/>
          <w:szCs w:val="24"/>
        </w:rPr>
        <w:t xml:space="preserve"> теплоснабжения, на территории </w:t>
      </w:r>
      <w:r>
        <w:rPr>
          <w:sz w:val="24"/>
          <w:szCs w:val="24"/>
        </w:rPr>
        <w:t>Г</w:t>
      </w:r>
      <w:r w:rsidRPr="00D474B0">
        <w:rPr>
          <w:sz w:val="24"/>
          <w:szCs w:val="24"/>
        </w:rPr>
        <w:t>ородского округа</w:t>
      </w:r>
      <w:r>
        <w:rPr>
          <w:sz w:val="24"/>
          <w:szCs w:val="24"/>
        </w:rPr>
        <w:t xml:space="preserve"> Верхняя Тура</w:t>
      </w:r>
      <w:r w:rsidRPr="00D474B0">
        <w:rPr>
          <w:sz w:val="24"/>
          <w:szCs w:val="24"/>
        </w:rPr>
        <w:t xml:space="preserve"> </w:t>
      </w:r>
      <w:r w:rsidRPr="00F764BB">
        <w:rPr>
          <w:sz w:val="24"/>
          <w:szCs w:val="24"/>
        </w:rPr>
        <w:t>(далее  - Объект</w:t>
      </w:r>
      <w:r>
        <w:rPr>
          <w:sz w:val="24"/>
          <w:szCs w:val="24"/>
        </w:rPr>
        <w:t>, Объект Концессионного соглашения</w:t>
      </w:r>
      <w:r w:rsidRPr="00F764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13D9B" w:rsidRPr="006520FA" w:rsidRDefault="00613D9B" w:rsidP="00613D9B">
      <w:pPr>
        <w:tabs>
          <w:tab w:val="left" w:pos="851"/>
        </w:tabs>
        <w:ind w:left="-284" w:firstLine="568"/>
        <w:contextualSpacing/>
        <w:jc w:val="both"/>
        <w:rPr>
          <w:sz w:val="24"/>
          <w:szCs w:val="24"/>
        </w:rPr>
      </w:pPr>
      <w:r w:rsidRPr="006520FA">
        <w:rPr>
          <w:sz w:val="24"/>
          <w:szCs w:val="24"/>
        </w:rPr>
        <w:t xml:space="preserve">2.2. Состав и описание, в том числе технико-экономические показатели, Объекта Концессионного соглашения и иного имущества, передаваемого </w:t>
      </w:r>
      <w:proofErr w:type="spellStart"/>
      <w:r w:rsidRPr="006520FA">
        <w:rPr>
          <w:sz w:val="24"/>
          <w:szCs w:val="24"/>
        </w:rPr>
        <w:t>Концедентом</w:t>
      </w:r>
      <w:proofErr w:type="spellEnd"/>
      <w:r w:rsidRPr="006520FA">
        <w:rPr>
          <w:sz w:val="24"/>
          <w:szCs w:val="24"/>
        </w:rPr>
        <w:t xml:space="preserve"> Концессионеру по Концессионному соглашению, приведены в Приложениях 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>1</w:t>
      </w:r>
      <w:r>
        <w:rPr>
          <w:sz w:val="24"/>
          <w:szCs w:val="24"/>
        </w:rPr>
        <w:t xml:space="preserve"> и </w:t>
      </w:r>
      <w:r w:rsidRPr="006520F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520FA">
        <w:rPr>
          <w:sz w:val="24"/>
          <w:szCs w:val="24"/>
        </w:rPr>
        <w:t xml:space="preserve">2, к Конкурсной документации: Приложение № 1 – Технико-экономические показатели объекта Соглашения на дату принятия решения о заключении Соглашения (приложение №1 к конкурсной документации); Приложение № 2 </w:t>
      </w:r>
      <w:r>
        <w:rPr>
          <w:sz w:val="24"/>
          <w:szCs w:val="24"/>
        </w:rPr>
        <w:t>–</w:t>
      </w:r>
      <w:r w:rsidRPr="006520FA">
        <w:rPr>
          <w:sz w:val="24"/>
          <w:szCs w:val="24"/>
        </w:rPr>
        <w:t xml:space="preserve"> Технико-экономические показатели иного имущества, принадлежащего </w:t>
      </w:r>
      <w:proofErr w:type="spellStart"/>
      <w:r w:rsidRPr="006520FA">
        <w:rPr>
          <w:sz w:val="24"/>
          <w:szCs w:val="24"/>
        </w:rPr>
        <w:t>Концеденту</w:t>
      </w:r>
      <w:proofErr w:type="spellEnd"/>
      <w:r w:rsidRPr="006520FA">
        <w:rPr>
          <w:sz w:val="24"/>
          <w:szCs w:val="24"/>
        </w:rPr>
        <w:t>, на дату принятия решения о заключении Соглашения (приложение №2 к конкурсной документации).</w:t>
      </w:r>
    </w:p>
    <w:p w:rsidR="00613D9B" w:rsidRPr="00C5341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53412">
        <w:rPr>
          <w:b/>
          <w:sz w:val="24"/>
          <w:szCs w:val="24"/>
        </w:rPr>
        <w:t>Срок действия концессионного соглашения</w:t>
      </w:r>
      <w:r>
        <w:rPr>
          <w:b/>
          <w:sz w:val="24"/>
          <w:szCs w:val="24"/>
        </w:rPr>
        <w:t>: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  <w:r w:rsidRPr="00C53412">
        <w:rPr>
          <w:sz w:val="24"/>
          <w:szCs w:val="24"/>
        </w:rPr>
        <w:t xml:space="preserve">Срок действия концессионного соглашения </w:t>
      </w:r>
      <w:r>
        <w:rPr>
          <w:sz w:val="24"/>
          <w:szCs w:val="24"/>
        </w:rPr>
        <w:t xml:space="preserve"> - 15 лет</w:t>
      </w:r>
      <w:r w:rsidRPr="00C53412">
        <w:rPr>
          <w:sz w:val="24"/>
          <w:szCs w:val="24"/>
        </w:rPr>
        <w:t>.</w:t>
      </w:r>
    </w:p>
    <w:p w:rsidR="00613D9B" w:rsidRDefault="00613D9B" w:rsidP="00613D9B">
      <w:pPr>
        <w:tabs>
          <w:tab w:val="left" w:pos="851"/>
          <w:tab w:val="num" w:pos="1567"/>
        </w:tabs>
        <w:ind w:left="-284" w:firstLine="568"/>
        <w:contextualSpacing/>
        <w:jc w:val="both"/>
        <w:rPr>
          <w:sz w:val="24"/>
          <w:szCs w:val="24"/>
        </w:rPr>
      </w:pPr>
    </w:p>
    <w:p w:rsidR="00613D9B" w:rsidRPr="00CE4422" w:rsidRDefault="00613D9B" w:rsidP="00613D9B">
      <w:pPr>
        <w:pStyle w:val="aff3"/>
        <w:numPr>
          <w:ilvl w:val="0"/>
          <w:numId w:val="37"/>
        </w:numPr>
        <w:tabs>
          <w:tab w:val="left" w:pos="851"/>
          <w:tab w:val="num" w:pos="1567"/>
        </w:tabs>
        <w:spacing w:before="120" w:after="120"/>
        <w:ind w:left="-284" w:firstLine="568"/>
        <w:jc w:val="both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Требования к участникам Конкурса: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В качестве заявителя на участие в открытом конкурсе могут выступать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соответствующих следующим требованиям: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в </w:t>
      </w:r>
      <w:proofErr w:type="gramStart"/>
      <w:r w:rsidRPr="00F57EB7">
        <w:rPr>
          <w:color w:val="000000"/>
          <w:kern w:val="2"/>
          <w:sz w:val="24"/>
          <w:szCs w:val="24"/>
        </w:rPr>
        <w:t>отношении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принято решение арбитражного суда о признании заявителя конкурса банкротом и об открытии конкурсного производства в отношении него; 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>- отсутствует решение о ликвидации юридического лица – заявителя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или о прекращении физическим лицом </w:t>
      </w:r>
      <w:r>
        <w:rPr>
          <w:color w:val="000000"/>
          <w:kern w:val="2"/>
          <w:sz w:val="24"/>
          <w:szCs w:val="24"/>
        </w:rPr>
        <w:t>–</w:t>
      </w:r>
      <w:r w:rsidRPr="00F57EB7">
        <w:rPr>
          <w:color w:val="000000"/>
          <w:kern w:val="2"/>
          <w:sz w:val="24"/>
          <w:szCs w:val="24"/>
        </w:rPr>
        <w:t xml:space="preserve"> заявителем</w:t>
      </w:r>
      <w:r>
        <w:rPr>
          <w:color w:val="000000"/>
          <w:kern w:val="2"/>
          <w:sz w:val="24"/>
          <w:szCs w:val="24"/>
        </w:rPr>
        <w:t>,</w:t>
      </w:r>
      <w:r w:rsidRPr="00F57EB7">
        <w:rPr>
          <w:color w:val="000000"/>
          <w:kern w:val="2"/>
          <w:sz w:val="24"/>
          <w:szCs w:val="24"/>
        </w:rPr>
        <w:t xml:space="preserve"> деятельности в качестве индивидуального предпринимателя;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- </w:t>
      </w:r>
      <w:proofErr w:type="gramStart"/>
      <w:r>
        <w:rPr>
          <w:color w:val="000000"/>
          <w:kern w:val="2"/>
          <w:sz w:val="24"/>
          <w:szCs w:val="24"/>
        </w:rPr>
        <w:t>деятельность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613D9B" w:rsidRPr="00F57EB7" w:rsidRDefault="00613D9B" w:rsidP="00613D9B">
      <w:pPr>
        <w:ind w:left="-284" w:firstLine="568"/>
        <w:contextualSpacing/>
        <w:jc w:val="both"/>
        <w:rPr>
          <w:color w:val="000000"/>
          <w:kern w:val="2"/>
          <w:sz w:val="24"/>
          <w:szCs w:val="24"/>
        </w:rPr>
      </w:pPr>
      <w:r w:rsidRPr="00F57EB7">
        <w:rPr>
          <w:color w:val="000000"/>
          <w:kern w:val="2"/>
          <w:sz w:val="24"/>
          <w:szCs w:val="24"/>
        </w:rPr>
        <w:t xml:space="preserve">- не </w:t>
      </w:r>
      <w:proofErr w:type="gramStart"/>
      <w:r w:rsidRPr="00F57EB7">
        <w:rPr>
          <w:color w:val="000000"/>
          <w:kern w:val="2"/>
          <w:sz w:val="24"/>
          <w:szCs w:val="24"/>
        </w:rPr>
        <w:t>имеющих</w:t>
      </w:r>
      <w:proofErr w:type="gramEnd"/>
      <w:r w:rsidRPr="00F57EB7">
        <w:rPr>
          <w:color w:val="000000"/>
          <w:kern w:val="2"/>
          <w:sz w:val="24"/>
          <w:szCs w:val="24"/>
        </w:rPr>
        <w:t xml:space="preserve"> задолженности по начисленным налогам и сборам в бюджеты любого уровня за прошедший календарный год.</w:t>
      </w: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Default="00613D9B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  <w:sectPr w:rsidR="00613D9B" w:rsidSect="00613D9B">
          <w:headerReference w:type="default" r:id="rId9"/>
          <w:footerReference w:type="default" r:id="rId10"/>
          <w:footerReference w:type="first" r:id="rId11"/>
          <w:pgSz w:w="16839" w:h="23814" w:code="8"/>
          <w:pgMar w:top="1134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870F1F" w:rsidRDefault="00870F1F" w:rsidP="00870F1F">
      <w:pPr>
        <w:pStyle w:val="ConsPlusTitle"/>
        <w:spacing w:after="0" w:line="240" w:lineRule="auto"/>
        <w:ind w:left="16727"/>
        <w:jc w:val="center"/>
        <w:rPr>
          <w:rFonts w:ascii="Times New Roman" w:hAnsi="Times New Roman" w:cs="Times New Roman"/>
          <w:sz w:val="28"/>
          <w:szCs w:val="28"/>
        </w:rPr>
      </w:pPr>
    </w:p>
    <w:p w:rsidR="00613D9B" w:rsidRPr="00EF23ED" w:rsidRDefault="00613D9B" w:rsidP="00613D9B">
      <w:pPr>
        <w:tabs>
          <w:tab w:val="left" w:pos="851"/>
        </w:tabs>
        <w:spacing w:before="120" w:after="120"/>
        <w:ind w:left="709"/>
        <w:jc w:val="both"/>
        <w:rPr>
          <w:b/>
          <w:sz w:val="24"/>
          <w:szCs w:val="24"/>
        </w:rPr>
      </w:pPr>
      <w:r w:rsidRPr="00EF23ED">
        <w:rPr>
          <w:b/>
          <w:sz w:val="24"/>
          <w:szCs w:val="24"/>
        </w:rPr>
        <w:t>5.</w:t>
      </w:r>
      <w:r w:rsidRPr="00EF23ED">
        <w:rPr>
          <w:b/>
          <w:sz w:val="24"/>
          <w:szCs w:val="24"/>
        </w:rPr>
        <w:tab/>
        <w:t>Критерии Конкурса и их параметры:</w:t>
      </w:r>
    </w:p>
    <w:p w:rsidR="00CA57DB" w:rsidRPr="00EF23ED" w:rsidRDefault="00613D9B" w:rsidP="00C21BD6">
      <w:pPr>
        <w:suppressAutoHyphens/>
        <w:jc w:val="both"/>
        <w:rPr>
          <w:kern w:val="28"/>
          <w:sz w:val="28"/>
          <w:szCs w:val="28"/>
        </w:rPr>
      </w:pPr>
      <w:r w:rsidRPr="00EF23ED">
        <w:rPr>
          <w:sz w:val="24"/>
          <w:szCs w:val="24"/>
        </w:rPr>
        <w:t xml:space="preserve">5.1. </w:t>
      </w:r>
      <w:r w:rsidRPr="00EF23ED">
        <w:rPr>
          <w:b/>
          <w:sz w:val="24"/>
          <w:szCs w:val="24"/>
        </w:rPr>
        <w:t>Критерий №1</w:t>
      </w:r>
      <w:r w:rsidRPr="00EF23ED">
        <w:rPr>
          <w:sz w:val="24"/>
          <w:szCs w:val="24"/>
        </w:rPr>
        <w:t xml:space="preserve">: </w:t>
      </w:r>
      <w:r w:rsidRPr="00EF23ED">
        <w:rPr>
          <w:b/>
          <w:sz w:val="24"/>
          <w:szCs w:val="24"/>
        </w:rPr>
        <w:t>Плановые значения деятельности концессионера</w:t>
      </w:r>
    </w:p>
    <w:p w:rsidR="007B3936" w:rsidRPr="007B3936" w:rsidRDefault="007B3936">
      <w:pPr>
        <w:rPr>
          <w:sz w:val="2"/>
          <w:szCs w:val="2"/>
        </w:rPr>
      </w:pPr>
    </w:p>
    <w:p w:rsidR="005F0504" w:rsidRPr="005F0504" w:rsidRDefault="005F0504">
      <w:pPr>
        <w:rPr>
          <w:sz w:val="2"/>
          <w:szCs w:val="2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819"/>
        <w:gridCol w:w="2408"/>
        <w:gridCol w:w="1276"/>
        <w:gridCol w:w="992"/>
        <w:gridCol w:w="988"/>
        <w:gridCol w:w="853"/>
        <w:gridCol w:w="1132"/>
        <w:gridCol w:w="992"/>
        <w:gridCol w:w="992"/>
        <w:gridCol w:w="992"/>
        <w:gridCol w:w="1136"/>
        <w:gridCol w:w="853"/>
        <w:gridCol w:w="1132"/>
        <w:gridCol w:w="992"/>
        <w:gridCol w:w="992"/>
        <w:gridCol w:w="1136"/>
        <w:gridCol w:w="992"/>
        <w:gridCol w:w="992"/>
        <w:gridCol w:w="992"/>
        <w:gridCol w:w="1101"/>
      </w:tblGrid>
      <w:tr w:rsidR="00E71104" w:rsidRPr="00F87BE1" w:rsidTr="00870F1F">
        <w:tc>
          <w:tcPr>
            <w:tcW w:w="188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553" w:type="pct"/>
            <w:vMerge w:val="restar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Наименование показателей</w:t>
            </w:r>
          </w:p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E0F87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3965" w:type="pct"/>
            <w:gridSpan w:val="17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E71104" w:rsidRPr="00F87BE1" w:rsidTr="00870F1F">
        <w:tc>
          <w:tcPr>
            <w:tcW w:w="188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227" w:type="pct"/>
          </w:tcPr>
          <w:p w:rsidR="00E71104" w:rsidRPr="00F87BE1" w:rsidRDefault="00E71104" w:rsidP="005F05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3510" w:type="pct"/>
            <w:gridSpan w:val="15"/>
          </w:tcPr>
          <w:p w:rsidR="00E71104" w:rsidRPr="00F87BE1" w:rsidRDefault="00E71104" w:rsidP="005F05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870F1F" w:rsidRPr="00F87BE1" w:rsidTr="00870F1F">
        <w:tc>
          <w:tcPr>
            <w:tcW w:w="188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227" w:type="pct"/>
          </w:tcPr>
          <w:p w:rsidR="00E71104" w:rsidRPr="000E0F87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0F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2020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2024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2025</w:t>
            </w:r>
          </w:p>
        </w:tc>
        <w:tc>
          <w:tcPr>
            <w:tcW w:w="196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2026</w:t>
            </w:r>
          </w:p>
        </w:tc>
        <w:tc>
          <w:tcPr>
            <w:tcW w:w="260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2027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2028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2029</w:t>
            </w:r>
          </w:p>
        </w:tc>
        <w:tc>
          <w:tcPr>
            <w:tcW w:w="261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2030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2031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 w:rsidRPr="000E0F87">
              <w:rPr>
                <w:sz w:val="24"/>
                <w:szCs w:val="24"/>
              </w:rPr>
              <w:t>2032</w:t>
            </w:r>
          </w:p>
        </w:tc>
        <w:tc>
          <w:tcPr>
            <w:tcW w:w="228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53" w:type="pct"/>
          </w:tcPr>
          <w:p w:rsidR="00E71104" w:rsidRPr="000E0F87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7"/>
        <w:tblW w:w="5000" w:type="pct"/>
        <w:tblLook w:val="04A0"/>
      </w:tblPr>
      <w:tblGrid>
        <w:gridCol w:w="824"/>
        <w:gridCol w:w="2469"/>
        <w:gridCol w:w="1136"/>
        <w:gridCol w:w="992"/>
        <w:gridCol w:w="997"/>
        <w:gridCol w:w="944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49"/>
      </w:tblGrid>
      <w:tr w:rsidR="00E71104" w:rsidRPr="00F87BE1" w:rsidTr="00D4585C">
        <w:trPr>
          <w:tblHeader/>
        </w:trPr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с учетом системы горячего водоснабжения (открытого типа) от газовой котельной, расположенной по адресу: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624320, Свердловская область, г. Верхняя Тура, ул. Фомина, строение 247А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</w:t>
            </w:r>
            <w:r w:rsidRPr="00F87BE1">
              <w:rPr>
                <w:sz w:val="24"/>
                <w:szCs w:val="24"/>
              </w:rPr>
              <w:t>км тепловых и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0,318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0,318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12,592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80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87BE1">
              <w:rPr>
                <w:b/>
                <w:kern w:val="28"/>
                <w:sz w:val="24"/>
                <w:szCs w:val="24"/>
              </w:rPr>
              <w:t>Показатели качества горячей воды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 xml:space="preserve">соответствующих установленным требованиям </w:t>
            </w:r>
            <w:r w:rsidRPr="00F87BE1">
              <w:rPr>
                <w:sz w:val="24"/>
                <w:szCs w:val="24"/>
              </w:rPr>
              <w:lastRenderedPageBreak/>
              <w:t>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0,05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F87BE1">
              <w:rPr>
                <w:sz w:val="24"/>
                <w:szCs w:val="24"/>
              </w:rPr>
              <w:t>соответствующих установленным 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%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154,44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154,44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 w:rsidR="00A70663"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5,990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5,360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4,470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9,776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br/>
            </w: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4,663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Отношение величины технологических потерь тепловой </w:t>
            </w:r>
            <w:r w:rsidRPr="00F87BE1">
              <w:rPr>
                <w:sz w:val="24"/>
                <w:szCs w:val="24"/>
              </w:rPr>
              <w:lastRenderedPageBreak/>
              <w:t>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1,285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1,285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0,959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2,097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твердотопливной (дровяной)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Карла Маркса, строение 32А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</w:t>
            </w:r>
            <w:r w:rsidRPr="00F87BE1">
              <w:rPr>
                <w:sz w:val="24"/>
                <w:szCs w:val="24"/>
              </w:rPr>
              <w:t>тепловых и</w:t>
            </w:r>
            <w:r>
              <w:rPr>
                <w:sz w:val="24"/>
                <w:szCs w:val="24"/>
              </w:rPr>
              <w:t>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jc w:val="center"/>
              <w:rPr>
                <w:kern w:val="28"/>
                <w:sz w:val="24"/>
                <w:szCs w:val="24"/>
              </w:rPr>
            </w:pPr>
            <w:r w:rsidRPr="00F87BE1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топлива </w:t>
            </w:r>
            <w:r>
              <w:rPr>
                <w:sz w:val="24"/>
                <w:szCs w:val="24"/>
              </w:rPr>
              <w:lastRenderedPageBreak/>
              <w:t>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228D9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0,040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0,053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0,761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0,347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 Первомайская, строение 28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</w:t>
            </w:r>
            <w:r>
              <w:rPr>
                <w:sz w:val="24"/>
                <w:szCs w:val="24"/>
              </w:rPr>
              <w:t xml:space="preserve">те технологических нарушений на тепловых </w:t>
            </w:r>
            <w:r>
              <w:rPr>
                <w:sz w:val="24"/>
                <w:szCs w:val="24"/>
              </w:rPr>
              <w:lastRenderedPageBreak/>
              <w:t>и </w:t>
            </w:r>
            <w:r w:rsidRPr="00F87BE1">
              <w:rPr>
                <w:sz w:val="24"/>
                <w:szCs w:val="24"/>
              </w:rPr>
              <w:t>паро</w:t>
            </w:r>
            <w:r>
              <w:rPr>
                <w:sz w:val="24"/>
                <w:szCs w:val="24"/>
              </w:rPr>
              <w:t>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1D689F">
              <w:rPr>
                <w:sz w:val="24"/>
                <w:szCs w:val="24"/>
              </w:rPr>
              <w:t>157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Отношение величины </w:t>
            </w:r>
            <w:r w:rsidRPr="00F87BE1">
              <w:rPr>
                <w:sz w:val="24"/>
                <w:szCs w:val="24"/>
              </w:rPr>
              <w:lastRenderedPageBreak/>
              <w:t>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1,22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 Верхняя Тура, ул. Лесная, строение 10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44.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1,787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0,159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0,066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0,036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0,074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2,149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1,244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1,068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0,892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0,481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56.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твердотопливной (дровяной)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расположенной по адресу: 624320, Свердловская область, г. Верхняя Тура, ул. </w:t>
            </w:r>
            <w:proofErr w:type="spellStart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</w:t>
            </w:r>
            <w:proofErr w:type="spellEnd"/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, строение 63а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57.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в результате технологических </w:t>
            </w:r>
            <w:r w:rsidRPr="00F87BE1">
              <w:rPr>
                <w:sz w:val="24"/>
                <w:szCs w:val="24"/>
              </w:rPr>
              <w:lastRenderedPageBreak/>
              <w:t>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энергии 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0,104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0,104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238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Материальная характеристика </w:t>
            </w:r>
            <w:r w:rsidRPr="00F87BE1">
              <w:rPr>
                <w:sz w:val="24"/>
                <w:szCs w:val="24"/>
              </w:rPr>
              <w:lastRenderedPageBreak/>
              <w:t>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69.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Централизованная система теплоснабжения от газовой котельной, 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область, г. Верхняя Тура, ул. Совхозная, строение 16Б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70.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</w:t>
            </w:r>
            <w:r>
              <w:rPr>
                <w:sz w:val="24"/>
                <w:szCs w:val="24"/>
              </w:rPr>
              <w:t>а тепловых и паровых сетях на 1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0,506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1,975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73.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 источниках тепловой энергии на 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Установленная мощность источников тепловой </w:t>
            </w:r>
            <w:r w:rsidRPr="00F87BE1">
              <w:rPr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1,43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kern w:val="28"/>
                <w:sz w:val="24"/>
                <w:szCs w:val="24"/>
              </w:rPr>
              <w:t>1,43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топлива на </w:t>
            </w:r>
            <w:r w:rsidRPr="00F87BE1">
              <w:rPr>
                <w:sz w:val="24"/>
                <w:szCs w:val="24"/>
              </w:rPr>
              <w:t>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0,463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78.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0,260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Pr="00F53363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53363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0,355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80.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1,306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1,100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0,733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82.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система теплоснабжения от газовой Блочной котельной,</w:t>
            </w:r>
          </w:p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расположенной по адресу: 624320, Свердловская обл., г. Верхняя Тура, ул. Мира</w:t>
            </w:r>
            <w:r w:rsidRPr="00B30C79">
              <w:rPr>
                <w:rFonts w:ascii="Times New Roman" w:hAnsi="Times New Roman" w:cs="Times New Roman"/>
                <w:b/>
                <w:sz w:val="24"/>
                <w:szCs w:val="24"/>
              </w:rPr>
              <w:t>, д. 2Б, строение 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83.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надежности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84.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Количество прекращений подачи тепловой энергии, теплоносителя </w:t>
            </w:r>
            <w:r w:rsidRPr="00F87BE1">
              <w:rPr>
                <w:sz w:val="24"/>
                <w:szCs w:val="24"/>
              </w:rPr>
              <w:lastRenderedPageBreak/>
              <w:t xml:space="preserve">в результате </w:t>
            </w:r>
            <w:r>
              <w:rPr>
                <w:sz w:val="24"/>
                <w:szCs w:val="24"/>
              </w:rPr>
              <w:t>технологических нарушений на тепловых и </w:t>
            </w:r>
            <w:r w:rsidRPr="00F87BE1">
              <w:rPr>
                <w:sz w:val="24"/>
                <w:szCs w:val="24"/>
              </w:rPr>
              <w:t>паровых сетях на 1</w:t>
            </w:r>
            <w:r>
              <w:rPr>
                <w:sz w:val="24"/>
                <w:szCs w:val="24"/>
              </w:rPr>
              <w:t> км тепловых и </w:t>
            </w:r>
            <w:r w:rsidRPr="00F87BE1">
              <w:rPr>
                <w:sz w:val="24"/>
                <w:szCs w:val="24"/>
              </w:rPr>
              <w:t>паровых сетей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0,670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Протяженность тепловых сетей в двухтрубном исчислении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1,492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86.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Количество прекращений подачи тепловой энергии, теплоносителя в результате технологических нарушений на</w:t>
            </w:r>
            <w:r>
              <w:rPr>
                <w:sz w:val="24"/>
                <w:szCs w:val="24"/>
              </w:rPr>
              <w:t> источниках тепловой энергии на </w:t>
            </w:r>
            <w:r w:rsidRPr="00F87BE1">
              <w:rPr>
                <w:sz w:val="24"/>
                <w:szCs w:val="24"/>
              </w:rPr>
              <w:t>1 Гкал/час установленной мощности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ед./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87.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Установленная мощность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Гкал/час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4,45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A85AE3">
              <w:rPr>
                <w:kern w:val="28"/>
                <w:sz w:val="24"/>
                <w:szCs w:val="24"/>
              </w:rPr>
              <w:t>4,45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88.</w:t>
            </w:r>
          </w:p>
        </w:tc>
        <w:tc>
          <w:tcPr>
            <w:tcW w:w="4811" w:type="pct"/>
            <w:gridSpan w:val="19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89.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 коллекторов источников тепловой энергии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 xml:space="preserve">кг </w:t>
            </w:r>
            <w:proofErr w:type="spellStart"/>
            <w:r w:rsidRPr="00F87BE1">
              <w:rPr>
                <w:sz w:val="24"/>
                <w:szCs w:val="24"/>
              </w:rPr>
              <w:t>у.т</w:t>
            </w:r>
            <w:proofErr w:type="spellEnd"/>
            <w:r w:rsidRPr="00F87BE1">
              <w:rPr>
                <w:sz w:val="24"/>
                <w:szCs w:val="24"/>
              </w:rPr>
              <w:t>./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Гкал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71104" w:rsidRDefault="00E71104" w:rsidP="00E71104">
            <w:pPr>
              <w:jc w:val="center"/>
            </w:pPr>
            <w:r w:rsidRPr="00CD7BE9">
              <w:rPr>
                <w:kern w:val="28"/>
                <w:sz w:val="24"/>
                <w:szCs w:val="24"/>
              </w:rPr>
              <w:t>0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90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 Гкал/год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0,251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91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F87BE1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тыс.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0,395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92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0,414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(Гкал/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0,606</w:t>
            </w:r>
          </w:p>
        </w:tc>
      </w:tr>
      <w:tr w:rsidR="00E71104" w:rsidRPr="00F87BE1" w:rsidTr="00E71104">
        <w:tc>
          <w:tcPr>
            <w:tcW w:w="189" w:type="pct"/>
          </w:tcPr>
          <w:p w:rsidR="00E71104" w:rsidRPr="00F87BE1" w:rsidRDefault="00E71104" w:rsidP="00E71104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  <w:r w:rsidRPr="00F87BE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pct"/>
          </w:tcPr>
          <w:p w:rsidR="00E71104" w:rsidRPr="00F87BE1" w:rsidRDefault="00E71104" w:rsidP="00E71104">
            <w:pPr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261" w:type="pct"/>
          </w:tcPr>
          <w:p w:rsidR="00E71104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(куб. м/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год)/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кв. м</w:t>
            </w:r>
          </w:p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29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17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36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  <w:tc>
          <w:tcPr>
            <w:tcW w:w="241" w:type="pct"/>
          </w:tcPr>
          <w:p w:rsidR="00E71104" w:rsidRPr="00F87BE1" w:rsidRDefault="00E71104" w:rsidP="00E71104">
            <w:pPr>
              <w:jc w:val="center"/>
              <w:rPr>
                <w:sz w:val="24"/>
                <w:szCs w:val="24"/>
              </w:rPr>
            </w:pPr>
            <w:r w:rsidRPr="00F87BE1">
              <w:rPr>
                <w:sz w:val="24"/>
                <w:szCs w:val="24"/>
              </w:rPr>
              <w:t>0,954</w:t>
            </w:r>
          </w:p>
        </w:tc>
      </w:tr>
    </w:tbl>
    <w:p w:rsidR="005934D8" w:rsidRPr="000E0F87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934D8" w:rsidRDefault="005934D8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9B70B7" w:rsidRDefault="009B70B7" w:rsidP="001B1D0E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13D9B" w:rsidRDefault="00613D9B">
      <w:pPr>
        <w:spacing w:after="160" w:line="259" w:lineRule="auto"/>
        <w:rPr>
          <w:rFonts w:eastAsia="Arial Unicode MS"/>
          <w:kern w:val="28"/>
          <w:sz w:val="28"/>
          <w:szCs w:val="28"/>
          <w:lang w:eastAsia="ar-SA"/>
        </w:rPr>
      </w:pPr>
      <w:r>
        <w:rPr>
          <w:kern w:val="28"/>
          <w:sz w:val="28"/>
          <w:szCs w:val="28"/>
        </w:rPr>
        <w:br w:type="page"/>
      </w: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6F">
        <w:rPr>
          <w:rFonts w:ascii="Times New Roman" w:hAnsi="Times New Roman" w:cs="Times New Roman"/>
          <w:b/>
          <w:sz w:val="28"/>
          <w:szCs w:val="28"/>
        </w:rPr>
        <w:t>ПЛАНОВЫЕ И ФАКТИЧЕСКИЕ ЗНАЧЕНИЯ</w:t>
      </w:r>
    </w:p>
    <w:p w:rsidR="009B70B7" w:rsidRPr="00EB526F" w:rsidRDefault="009B70B7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показателей надежности, качества и энергетической эффективности централизованной системы горячего водоснабжения (закрытого типа), расположенных на </w:t>
      </w:r>
      <w:r w:rsidR="00EB526F">
        <w:rPr>
          <w:rFonts w:ascii="Times New Roman" w:hAnsi="Times New Roman" w:cs="Times New Roman"/>
          <w:b/>
          <w:kern w:val="28"/>
          <w:sz w:val="28"/>
          <w:szCs w:val="28"/>
        </w:rPr>
        <w:t>территории Г</w:t>
      </w:r>
      <w:r w:rsidRPr="00EB526F">
        <w:rPr>
          <w:rFonts w:ascii="Times New Roman" w:hAnsi="Times New Roman" w:cs="Times New Roman"/>
          <w:b/>
          <w:kern w:val="28"/>
          <w:sz w:val="28"/>
          <w:szCs w:val="28"/>
        </w:rPr>
        <w:t>ородского округа Верхняя Тура, на 2018–2034 годы</w:t>
      </w: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D4726" w:rsidRPr="00656EBC" w:rsidRDefault="000D4726" w:rsidP="009B70B7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D4D09" w:rsidRPr="00DD4D09" w:rsidRDefault="00DD4D09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EF23ED">
        <w:trPr>
          <w:tblHeader/>
        </w:trPr>
        <w:tc>
          <w:tcPr>
            <w:tcW w:w="838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Но-мерстро-ки</w:t>
            </w:r>
            <w:proofErr w:type="spellEnd"/>
          </w:p>
        </w:tc>
        <w:tc>
          <w:tcPr>
            <w:tcW w:w="2418" w:type="dxa"/>
            <w:vMerge w:val="restart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Наименование показателей</w:t>
            </w:r>
          </w:p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585C" w:rsidRPr="00DD4D09" w:rsidRDefault="00D4585C" w:rsidP="000D4726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DD4D09"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7146" w:type="dxa"/>
            <w:gridSpan w:val="17"/>
          </w:tcPr>
          <w:p w:rsidR="00D4585C" w:rsidRPr="00DD4D09" w:rsidRDefault="00D4585C" w:rsidP="000D4726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Значения показателей по годам</w:t>
            </w:r>
          </w:p>
        </w:tc>
      </w:tr>
      <w:tr w:rsidR="00D4585C" w:rsidRPr="00DD4D09" w:rsidTr="00EF23ED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теку-щее</w:t>
            </w:r>
            <w:proofErr w:type="spellEnd"/>
            <w:proofErr w:type="gramEnd"/>
          </w:p>
        </w:tc>
        <w:tc>
          <w:tcPr>
            <w:tcW w:w="15162" w:type="dxa"/>
            <w:gridSpan w:val="15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плановые</w:t>
            </w:r>
          </w:p>
        </w:tc>
      </w:tr>
      <w:tr w:rsidR="00D4585C" w:rsidRPr="00DD4D09" w:rsidTr="00786D7D">
        <w:trPr>
          <w:tblHeader/>
        </w:trPr>
        <w:tc>
          <w:tcPr>
            <w:tcW w:w="83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2029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2034</w:t>
            </w:r>
          </w:p>
        </w:tc>
      </w:tr>
    </w:tbl>
    <w:p w:rsidR="00D4585C" w:rsidRPr="00D4585C" w:rsidRDefault="00D4585C">
      <w:pPr>
        <w:rPr>
          <w:sz w:val="2"/>
          <w:szCs w:val="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38"/>
        <w:gridCol w:w="2418"/>
        <w:gridCol w:w="1134"/>
        <w:gridCol w:w="992"/>
        <w:gridCol w:w="992"/>
        <w:gridCol w:w="910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D4585C" w:rsidRPr="00DD4D09" w:rsidTr="00D4585C">
        <w:trPr>
          <w:tblHeader/>
        </w:trPr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17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18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20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 xml:space="preserve">Централизованная система горячего водоснабжения от газовой блочной котельной, </w:t>
            </w:r>
          </w:p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расположенной по адресу: 624320, Свердловская область, г. Верхняя Тура, ул. Мира, д. 2Б, строение 5 (закрытого типа)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b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Количество прекращений подачи горячего водоснабжения в результа</w:t>
            </w:r>
            <w:r>
              <w:rPr>
                <w:color w:val="000000"/>
                <w:sz w:val="24"/>
                <w:szCs w:val="24"/>
              </w:rPr>
              <w:t>те технологических нарушений на </w:t>
            </w:r>
            <w:r w:rsidRPr="00DD4D09">
              <w:rPr>
                <w:color w:val="000000"/>
                <w:sz w:val="24"/>
                <w:szCs w:val="24"/>
              </w:rPr>
              <w:t xml:space="preserve">сетях горячего водоснабжения на 1 км сетей горячего водоснабжения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 xml:space="preserve">Протяженность сетей горячего водоснабжения в двухтрубном исчислении 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color w:val="000000"/>
                <w:sz w:val="24"/>
                <w:szCs w:val="24"/>
              </w:rPr>
            </w:pPr>
            <w:r w:rsidRPr="00DD4D0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0,12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горячей воды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ля проб горячей воды в сети горячего водоснабжения, не </w:t>
            </w:r>
            <w:r w:rsidRPr="00DD4D09">
              <w:rPr>
                <w:sz w:val="24"/>
                <w:szCs w:val="24"/>
              </w:rPr>
              <w:t>соответствующих установленным требованиям по температуре, в о</w:t>
            </w:r>
            <w:r>
              <w:rPr>
                <w:sz w:val="24"/>
                <w:szCs w:val="24"/>
              </w:rPr>
              <w:t>бщем объеме проб, отобранных по </w:t>
            </w:r>
            <w:r w:rsidRPr="00DD4D09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Доля проб горячей воды в </w:t>
            </w:r>
            <w:r>
              <w:rPr>
                <w:sz w:val="24"/>
                <w:szCs w:val="24"/>
              </w:rPr>
              <w:t>сети горячего водоснабжения, не </w:t>
            </w:r>
            <w:r w:rsidRPr="00DD4D09">
              <w:rPr>
                <w:sz w:val="24"/>
                <w:szCs w:val="24"/>
              </w:rPr>
              <w:t xml:space="preserve">соответствующих установленным </w:t>
            </w:r>
            <w:r w:rsidRPr="00DD4D09">
              <w:rPr>
                <w:sz w:val="24"/>
                <w:szCs w:val="24"/>
              </w:rPr>
              <w:lastRenderedPageBreak/>
              <w:t>требованиям (за исключением температуры), в общем объеме проб, отобранных по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результатам производственного контроля качества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2,4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2,4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98" w:type="dxa"/>
            <w:gridSpan w:val="19"/>
          </w:tcPr>
          <w:p w:rsidR="00D4585C" w:rsidRPr="00DD4D09" w:rsidRDefault="00D4585C" w:rsidP="00D4585C">
            <w:pPr>
              <w:jc w:val="center"/>
              <w:rPr>
                <w:kern w:val="28"/>
                <w:sz w:val="24"/>
                <w:szCs w:val="24"/>
              </w:rPr>
            </w:pPr>
            <w:r w:rsidRPr="00DD4D09"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Удельное количество тепловой энергии, расходуемое на 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Гкал/</w:t>
            </w:r>
            <w:r w:rsidRPr="00DD4D09">
              <w:rPr>
                <w:sz w:val="24"/>
                <w:szCs w:val="24"/>
              </w:rPr>
              <w:br/>
              <w:t>куб.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kern w:val="28"/>
                <w:sz w:val="24"/>
                <w:szCs w:val="24"/>
              </w:rPr>
              <w:t>0,05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Общее количество т</w:t>
            </w:r>
            <w:r>
              <w:rPr>
                <w:sz w:val="24"/>
                <w:szCs w:val="24"/>
              </w:rPr>
              <w:t>епловой энергии, расходуемое на </w:t>
            </w:r>
            <w:r w:rsidRPr="00DD4D09">
              <w:rPr>
                <w:sz w:val="24"/>
                <w:szCs w:val="24"/>
              </w:rPr>
              <w:t>подогрев горячей воды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Гкал/год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0,138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0,146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0,146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Общий объем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куб. м/год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2,218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2,757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2,757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Доля потерь воды в централизованной системе горячего водоснабжения при транспортировк</w:t>
            </w:r>
            <w:r>
              <w:rPr>
                <w:sz w:val="24"/>
                <w:szCs w:val="24"/>
              </w:rPr>
              <w:t>е в </w:t>
            </w:r>
            <w:r w:rsidRPr="00DD4D09">
              <w:rPr>
                <w:sz w:val="24"/>
                <w:szCs w:val="24"/>
              </w:rPr>
              <w:t>общем объеме воды, поданной в сеть горячего водоснабжения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2642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0,4</w:t>
            </w:r>
          </w:p>
        </w:tc>
        <w:tc>
          <w:tcPr>
            <w:tcW w:w="910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  <w:tc>
          <w:tcPr>
            <w:tcW w:w="1018" w:type="dxa"/>
          </w:tcPr>
          <w:p w:rsidR="00D4585C" w:rsidRPr="00B26420" w:rsidRDefault="00D4585C" w:rsidP="00D4585C">
            <w:pPr>
              <w:jc w:val="center"/>
              <w:rPr>
                <w:sz w:val="24"/>
                <w:szCs w:val="24"/>
              </w:rPr>
            </w:pPr>
            <w:r w:rsidRPr="00B26420">
              <w:rPr>
                <w:kern w:val="28"/>
                <w:sz w:val="24"/>
                <w:szCs w:val="24"/>
              </w:rPr>
              <w:t>0,4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Объем потерь воды в</w:t>
            </w:r>
            <w:r>
              <w:rPr>
                <w:sz w:val="24"/>
                <w:szCs w:val="24"/>
              </w:rPr>
              <w:t> </w:t>
            </w:r>
            <w:r w:rsidRPr="00DD4D09">
              <w:rPr>
                <w:sz w:val="24"/>
                <w:szCs w:val="24"/>
              </w:rPr>
              <w:t>централизованной системе горячего водоснабжения при ее транспортировке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</w:t>
            </w:r>
          </w:p>
        </w:tc>
        <w:tc>
          <w:tcPr>
            <w:tcW w:w="992" w:type="dxa"/>
          </w:tcPr>
          <w:p w:rsidR="00D4585C" w:rsidRPr="00B26420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0,011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547ADB">
              <w:rPr>
                <w:kern w:val="28"/>
                <w:sz w:val="24"/>
                <w:szCs w:val="24"/>
              </w:rPr>
              <w:t>0,011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>ии, теплоносителя 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тыс. Гкал/год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Величина технологических потерь при передаче тепловой энерг</w:t>
            </w:r>
            <w:r>
              <w:rPr>
                <w:sz w:val="24"/>
                <w:szCs w:val="24"/>
              </w:rPr>
              <w:t xml:space="preserve">ии, теплоносителя </w:t>
            </w:r>
            <w:r>
              <w:rPr>
                <w:sz w:val="24"/>
                <w:szCs w:val="24"/>
              </w:rPr>
              <w:lastRenderedPageBreak/>
              <w:t>по тепловым и </w:t>
            </w:r>
            <w:r w:rsidRPr="00DD4D09">
              <w:rPr>
                <w:sz w:val="24"/>
                <w:szCs w:val="24"/>
              </w:rPr>
              <w:t>паровым сетям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lastRenderedPageBreak/>
              <w:t>тыс.</w:t>
            </w:r>
          </w:p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0,010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A10791">
              <w:rPr>
                <w:kern w:val="28"/>
                <w:sz w:val="24"/>
                <w:szCs w:val="24"/>
              </w:rPr>
              <w:t>0,010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Материальная характеристика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 xml:space="preserve">тыс. 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910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  <w:tc>
          <w:tcPr>
            <w:tcW w:w="101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0,019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(Гкал/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BF77DF">
              <w:rPr>
                <w:kern w:val="28"/>
                <w:sz w:val="24"/>
                <w:szCs w:val="24"/>
              </w:rPr>
              <w:t>0,526</w:t>
            </w:r>
          </w:p>
        </w:tc>
      </w:tr>
      <w:tr w:rsidR="00D4585C" w:rsidRPr="00DD4D09" w:rsidTr="00D4585C">
        <w:tc>
          <w:tcPr>
            <w:tcW w:w="838" w:type="dxa"/>
          </w:tcPr>
          <w:p w:rsidR="00D4585C" w:rsidRPr="00DD4D09" w:rsidRDefault="00D4585C" w:rsidP="00D4585C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D4D0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D4585C" w:rsidRPr="00DD4D09" w:rsidRDefault="00D4585C" w:rsidP="00D4585C">
            <w:pPr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 материальной характеристике тепловой сети</w:t>
            </w:r>
          </w:p>
        </w:tc>
        <w:tc>
          <w:tcPr>
            <w:tcW w:w="1134" w:type="dxa"/>
          </w:tcPr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(куб. м/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год)/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  <w:r w:rsidRPr="00DD4D09">
              <w:rPr>
                <w:sz w:val="24"/>
                <w:szCs w:val="24"/>
              </w:rPr>
              <w:t>кв. м</w:t>
            </w:r>
          </w:p>
          <w:p w:rsidR="00D4585C" w:rsidRPr="00DD4D09" w:rsidRDefault="00D4585C" w:rsidP="00D45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92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910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  <w:tc>
          <w:tcPr>
            <w:tcW w:w="1018" w:type="dxa"/>
          </w:tcPr>
          <w:p w:rsidR="00D4585C" w:rsidRDefault="00D4585C" w:rsidP="00D4585C">
            <w:pPr>
              <w:jc w:val="center"/>
            </w:pPr>
            <w:r w:rsidRPr="00EA49CA">
              <w:rPr>
                <w:kern w:val="28"/>
                <w:sz w:val="24"/>
                <w:szCs w:val="24"/>
              </w:rPr>
              <w:t>0,526</w:t>
            </w:r>
          </w:p>
        </w:tc>
      </w:tr>
    </w:tbl>
    <w:p w:rsidR="009B70B7" w:rsidRDefault="009B70B7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613D9B" w:rsidSect="00613D9B">
          <w:pgSz w:w="23814" w:h="16839" w:orient="landscape" w:code="8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Pr="00EF23ED" w:rsidRDefault="00457B75" w:rsidP="00457B75">
      <w:pPr>
        <w:contextualSpacing/>
        <w:rPr>
          <w:b/>
          <w:sz w:val="24"/>
          <w:szCs w:val="24"/>
        </w:rPr>
      </w:pPr>
      <w:r w:rsidRPr="00EF23ED">
        <w:rPr>
          <w:sz w:val="24"/>
          <w:szCs w:val="24"/>
        </w:rPr>
        <w:lastRenderedPageBreak/>
        <w:t>5.3.</w:t>
      </w:r>
      <w:r w:rsidRPr="00EF23ED">
        <w:rPr>
          <w:b/>
          <w:sz w:val="24"/>
          <w:szCs w:val="24"/>
        </w:rPr>
        <w:t xml:space="preserve"> Критерий № 2: Долгосрочные параметры регулирования деятельности концессионера </w:t>
      </w:r>
    </w:p>
    <w:p w:rsidR="00457B75" w:rsidRPr="003B002A" w:rsidRDefault="00457B75" w:rsidP="00457B75">
      <w:pPr>
        <w:contextualSpacing/>
        <w:rPr>
          <w:b/>
          <w:color w:val="FF0000"/>
          <w:sz w:val="24"/>
          <w:szCs w:val="24"/>
        </w:rPr>
      </w:pPr>
    </w:p>
    <w:tbl>
      <w:tblPr>
        <w:tblW w:w="22360" w:type="dxa"/>
        <w:tblInd w:w="83" w:type="dxa"/>
        <w:tblLook w:val="04A0"/>
      </w:tblPr>
      <w:tblGrid>
        <w:gridCol w:w="2860"/>
        <w:gridCol w:w="122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00"/>
      </w:tblGrid>
      <w:tr w:rsidR="00457B75" w:rsidRPr="00457B75" w:rsidTr="00457B75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Метод тарифного регулирования: метод индексации</w:t>
            </w:r>
          </w:p>
        </w:tc>
        <w:tc>
          <w:tcPr>
            <w:tcW w:w="14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</w:tr>
      <w:tr w:rsidR="00457B75" w:rsidRPr="00457B75" w:rsidTr="00457B7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Наименование параметра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2034</w:t>
            </w:r>
          </w:p>
        </w:tc>
      </w:tr>
      <w:tr w:rsidR="00457B75" w:rsidRPr="00457B75" w:rsidTr="00457B75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1) базовый уровень операционных расходо</w:t>
            </w:r>
            <w:proofErr w:type="gramStart"/>
            <w:r w:rsidRPr="00457B75">
              <w:rPr>
                <w:color w:val="000000"/>
              </w:rPr>
              <w:t>в(</w:t>
            </w:r>
            <w:proofErr w:type="gramEnd"/>
            <w:r w:rsidRPr="00457B75">
              <w:rPr>
                <w:color w:val="000000"/>
              </w:rPr>
              <w:t xml:space="preserve"> поставка тепловой энергии),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9807,92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10137,22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10377,07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10684,23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11111,60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11556,06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12018,30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12499,03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12998,99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13518,95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14059,71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14622,10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15206,98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15815,26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16447,87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17105,78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17790,01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ремонтные работы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2 500,0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2 559,2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2 634,9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2 740,3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2 849,9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2 963,9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3 082,5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3 205,8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3 334,0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3 467,4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3 606,1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3 750,3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3 900,3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4 056,3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4 218,6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4 387,3   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оплату труда при производстве тепловой 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5 124,26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5 245,5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5 400,8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5 616,8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5 841,5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6 075,1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6 318,1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6 570,9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6 833,7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7 107,1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7 391,3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7 687,0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7 994,5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8 314,2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8 646,8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8 992,7   </w:t>
            </w:r>
          </w:p>
        </w:tc>
      </w:tr>
      <w:tr w:rsidR="00457B75" w:rsidRPr="00457B75" w:rsidTr="00457B75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ind w:firstLineChars="200" w:firstLine="400"/>
              <w:rPr>
                <w:color w:val="000000"/>
              </w:rPr>
            </w:pPr>
            <w:r w:rsidRPr="00457B75">
              <w:rPr>
                <w:color w:val="000000"/>
              </w:rPr>
              <w:t>расходы на оплату труда при передаче тепловой 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1 281,07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1 311,4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1 350,2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1 404,2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1 460,4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1 518,8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1 579,6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1 642,7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1 708,4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1 776,8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1 847,9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1 921,8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1 998,6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2 078,6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  2 161,7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 xml:space="preserve">     2 248,2   </w:t>
            </w:r>
          </w:p>
        </w:tc>
      </w:tr>
      <w:tr w:rsidR="00457B75" w:rsidRPr="00457B75" w:rsidTr="00457B75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2) нормативный уровень прибыли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0</w:t>
            </w:r>
          </w:p>
        </w:tc>
      </w:tr>
      <w:tr w:rsidR="00457B75" w:rsidRPr="00457B75" w:rsidTr="00457B75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rPr>
                <w:color w:val="000000"/>
              </w:rPr>
            </w:pPr>
            <w:r w:rsidRPr="00457B75">
              <w:rPr>
                <w:color w:val="000000"/>
              </w:rPr>
              <w:t>3) индекс эффективности операционных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jc w:val="center"/>
              <w:rPr>
                <w:color w:val="000000"/>
              </w:rPr>
            </w:pPr>
            <w:r w:rsidRPr="00457B75">
              <w:rPr>
                <w:color w:val="000000"/>
              </w:rPr>
              <w:t>1</w:t>
            </w:r>
          </w:p>
        </w:tc>
      </w:tr>
    </w:tbl>
    <w:p w:rsidR="00613D9B" w:rsidRDefault="00613D9B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  <w:sectPr w:rsidR="00457B75" w:rsidSect="00457B75">
          <w:pgSz w:w="23814" w:h="16839" w:orient="landscape" w:code="8"/>
          <w:pgMar w:top="1418" w:right="1134" w:bottom="567" w:left="1134" w:header="709" w:footer="709" w:gutter="0"/>
          <w:pgNumType w:start="1"/>
          <w:cols w:space="720"/>
          <w:titlePg/>
          <w:docGrid w:linePitch="272"/>
        </w:sectPr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57B75" w:rsidRPr="00C73B9C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AE5AA8">
        <w:rPr>
          <w:sz w:val="24"/>
          <w:szCs w:val="24"/>
        </w:rPr>
        <w:t>5.4.</w:t>
      </w:r>
      <w:r>
        <w:rPr>
          <w:b/>
          <w:sz w:val="24"/>
          <w:szCs w:val="24"/>
        </w:rPr>
        <w:t xml:space="preserve"> </w:t>
      </w:r>
      <w:r w:rsidRPr="00C73B9C">
        <w:rPr>
          <w:b/>
          <w:sz w:val="24"/>
          <w:szCs w:val="24"/>
        </w:rPr>
        <w:t xml:space="preserve">Критерий №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Предельный размер расходов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создание и реконструкцию объекта концессионного соглашения</w:t>
      </w:r>
    </w:p>
    <w:p w:rsidR="00457B75" w:rsidRDefault="00457B75" w:rsidP="00457B75">
      <w:pPr>
        <w:ind w:left="-284" w:firstLine="710"/>
        <w:rPr>
          <w:b/>
          <w:sz w:val="24"/>
          <w:szCs w:val="24"/>
        </w:rPr>
      </w:pPr>
    </w:p>
    <w:p w:rsidR="00457B75" w:rsidRPr="007034E1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B3053F">
        <w:rPr>
          <w:sz w:val="24"/>
          <w:szCs w:val="24"/>
        </w:rPr>
        <w:t>51 448 370</w:t>
      </w:r>
      <w:r w:rsidRPr="00F31D07">
        <w:rPr>
          <w:sz w:val="24"/>
          <w:szCs w:val="24"/>
        </w:rPr>
        <w:t xml:space="preserve"> (пятьдесят </w:t>
      </w:r>
      <w:r w:rsidR="00B3053F">
        <w:rPr>
          <w:sz w:val="24"/>
          <w:szCs w:val="24"/>
        </w:rPr>
        <w:t>один</w:t>
      </w:r>
      <w:r w:rsidRPr="00F31D07">
        <w:rPr>
          <w:sz w:val="24"/>
          <w:szCs w:val="24"/>
        </w:rPr>
        <w:t xml:space="preserve"> миллион </w:t>
      </w:r>
      <w:r w:rsidR="00B3053F">
        <w:rPr>
          <w:sz w:val="24"/>
          <w:szCs w:val="24"/>
        </w:rPr>
        <w:t>четыреста сорок восемь тысяч триста семьдесят</w:t>
      </w:r>
      <w:r w:rsidRPr="00F31D07">
        <w:rPr>
          <w:sz w:val="24"/>
          <w:szCs w:val="24"/>
        </w:rPr>
        <w:t>) рублей</w:t>
      </w:r>
      <w:r>
        <w:rPr>
          <w:sz w:val="24"/>
          <w:szCs w:val="24"/>
        </w:rPr>
        <w:t>.</w:t>
      </w:r>
    </w:p>
    <w:p w:rsidR="00457B75" w:rsidRPr="00E9643D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EE0E10">
        <w:rPr>
          <w:b/>
          <w:sz w:val="24"/>
          <w:szCs w:val="24"/>
        </w:rPr>
        <w:t xml:space="preserve">6. </w:t>
      </w:r>
      <w:r w:rsidRPr="00E9643D">
        <w:rPr>
          <w:b/>
          <w:sz w:val="24"/>
          <w:szCs w:val="24"/>
        </w:rPr>
        <w:t>Порядок, место и срок предоставления конкурсной документации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57EB7">
        <w:rPr>
          <w:sz w:val="24"/>
          <w:szCs w:val="24"/>
        </w:rPr>
        <w:t>Конкурсную документацию можно получить по письменному заявлению любого заинтересованного лица на участие в открытом конкурсе, обратившись в к</w:t>
      </w:r>
      <w:r>
        <w:rPr>
          <w:sz w:val="24"/>
          <w:szCs w:val="24"/>
        </w:rPr>
        <w:t xml:space="preserve">онкурсную комиссию не позднее, чем за 3 рабочих дня до истечения срока на подачу заявок на участие в конкурсе по адресу: </w:t>
      </w:r>
      <w:proofErr w:type="gramStart"/>
      <w:r w:rsidRPr="0084129E">
        <w:rPr>
          <w:sz w:val="24"/>
          <w:szCs w:val="24"/>
        </w:rPr>
        <w:t xml:space="preserve">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 </w:t>
      </w:r>
      <w:proofErr w:type="spellStart"/>
      <w:r>
        <w:rPr>
          <w:sz w:val="24"/>
          <w:szCs w:val="24"/>
        </w:rPr>
        <w:t>каб</w:t>
      </w:r>
      <w:proofErr w:type="spellEnd"/>
      <w:r w:rsidRPr="008412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301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</w:t>
      </w:r>
      <w:r w:rsidR="00305AE8">
        <w:rPr>
          <w:sz w:val="24"/>
          <w:szCs w:val="24"/>
        </w:rPr>
        <w:t>17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</w:t>
      </w:r>
      <w:r w:rsidRPr="00F57EB7">
        <w:rPr>
          <w:sz w:val="24"/>
          <w:szCs w:val="24"/>
        </w:rPr>
        <w:t xml:space="preserve">, а также на сайте </w:t>
      </w:r>
      <w:hyperlink r:id="rId12" w:history="1">
        <w:r w:rsidRPr="00F57EB7">
          <w:rPr>
            <w:rStyle w:val="af1"/>
            <w:kern w:val="2"/>
            <w:sz w:val="24"/>
            <w:szCs w:val="24"/>
            <w:lang w:val="en-US"/>
          </w:rPr>
          <w:t>www</w:t>
        </w:r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torgi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gov</w:t>
        </w:r>
        <w:proofErr w:type="spellEnd"/>
        <w:r w:rsidRPr="00F57EB7">
          <w:rPr>
            <w:rStyle w:val="af1"/>
            <w:kern w:val="2"/>
            <w:sz w:val="24"/>
            <w:szCs w:val="24"/>
          </w:rPr>
          <w:t>.</w:t>
        </w:r>
        <w:proofErr w:type="spellStart"/>
        <w:r w:rsidRPr="00F57EB7">
          <w:rPr>
            <w:rStyle w:val="af1"/>
            <w:kern w:val="2"/>
            <w:sz w:val="24"/>
            <w:szCs w:val="24"/>
            <w:lang w:val="en-US"/>
          </w:rPr>
          <w:t>ru</w:t>
        </w:r>
        <w:proofErr w:type="spellEnd"/>
      </w:hyperlink>
      <w:r w:rsidRPr="00F57EB7">
        <w:rPr>
          <w:sz w:val="24"/>
          <w:szCs w:val="24"/>
        </w:rPr>
        <w:t>.</w:t>
      </w:r>
      <w:proofErr w:type="gramEnd"/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 w:rsidRPr="00EE0E10">
        <w:rPr>
          <w:sz w:val="24"/>
          <w:szCs w:val="24"/>
        </w:rPr>
        <w:t>Плата за предоставление конкурсной документации</w:t>
      </w:r>
      <w:r>
        <w:rPr>
          <w:sz w:val="24"/>
          <w:szCs w:val="24"/>
        </w:rPr>
        <w:t xml:space="preserve"> не взи</w:t>
      </w:r>
      <w:r w:rsidRPr="00EE0E10">
        <w:rPr>
          <w:sz w:val="24"/>
          <w:szCs w:val="24"/>
        </w:rPr>
        <w:t>мается.</w:t>
      </w:r>
    </w:p>
    <w:p w:rsidR="00457B75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EE0E10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EE0E10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ок, место и срок представления З</w:t>
      </w:r>
      <w:r w:rsidRPr="00EE0E10">
        <w:rPr>
          <w:b/>
          <w:sz w:val="24"/>
          <w:szCs w:val="24"/>
        </w:rPr>
        <w:t>аявок на участие в Конкурсе (даты и время начала и истечения срока):</w:t>
      </w:r>
    </w:p>
    <w:p w:rsidR="00457B75" w:rsidRPr="006B21AE" w:rsidRDefault="00457B75" w:rsidP="00457B75">
      <w:pPr>
        <w:shd w:val="clear" w:color="auto" w:fill="FFFFFF"/>
        <w:tabs>
          <w:tab w:val="left" w:pos="851"/>
          <w:tab w:val="left" w:pos="142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4422">
        <w:rPr>
          <w:sz w:val="24"/>
          <w:szCs w:val="24"/>
        </w:rPr>
        <w:t xml:space="preserve">.1. </w:t>
      </w:r>
      <w:r w:rsidRPr="006B21AE">
        <w:rPr>
          <w:sz w:val="24"/>
          <w:szCs w:val="24"/>
        </w:rPr>
        <w:t xml:space="preserve">Заявители подают свои </w:t>
      </w:r>
      <w:proofErr w:type="gramStart"/>
      <w:r w:rsidRPr="006B21AE">
        <w:rPr>
          <w:sz w:val="24"/>
          <w:szCs w:val="24"/>
        </w:rPr>
        <w:t>Заявки</w:t>
      </w:r>
      <w:proofErr w:type="gramEnd"/>
      <w:r w:rsidRPr="006B21AE">
        <w:rPr>
          <w:sz w:val="24"/>
          <w:szCs w:val="24"/>
        </w:rPr>
        <w:t xml:space="preserve"> </w:t>
      </w:r>
      <w:r>
        <w:rPr>
          <w:sz w:val="24"/>
          <w:szCs w:val="24"/>
        </w:rPr>
        <w:t>а конкурсную комиссию</w:t>
      </w:r>
      <w:r w:rsidRPr="006B21AE"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08.00 до 17.00 (перерыв с 12-30 до 13-30</w:t>
      </w:r>
      <w:r w:rsidRPr="006B21AE">
        <w:rPr>
          <w:sz w:val="24"/>
          <w:szCs w:val="24"/>
        </w:rPr>
        <w:t xml:space="preserve">) </w:t>
      </w:r>
      <w:r w:rsidR="00305AE8">
        <w:rPr>
          <w:sz w:val="24"/>
          <w:szCs w:val="24"/>
        </w:rPr>
        <w:t xml:space="preserve">, </w:t>
      </w:r>
      <w:r>
        <w:rPr>
          <w:sz w:val="24"/>
          <w:szCs w:val="24"/>
        </w:rPr>
        <w:t>пятница – с 08.00 до 1</w:t>
      </w:r>
      <w:r w:rsidR="004E3DB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E3DB8">
        <w:rPr>
          <w:sz w:val="24"/>
          <w:szCs w:val="24"/>
        </w:rPr>
        <w:t>3</w:t>
      </w:r>
      <w:r>
        <w:rPr>
          <w:sz w:val="24"/>
          <w:szCs w:val="24"/>
        </w:rPr>
        <w:t>0 (перерыв с 12-30 до 13-00</w:t>
      </w:r>
      <w:r w:rsidRPr="006B21AE">
        <w:rPr>
          <w:sz w:val="24"/>
          <w:szCs w:val="24"/>
        </w:rPr>
        <w:t>), время местное по адресу: 6243</w:t>
      </w:r>
      <w:r w:rsidR="00A66934">
        <w:rPr>
          <w:sz w:val="24"/>
          <w:szCs w:val="24"/>
        </w:rPr>
        <w:t>2</w:t>
      </w:r>
      <w:r w:rsidRPr="006B21AE">
        <w:rPr>
          <w:sz w:val="24"/>
          <w:szCs w:val="24"/>
        </w:rPr>
        <w:t xml:space="preserve">0 Свердловская область, г. </w:t>
      </w:r>
      <w:r>
        <w:rPr>
          <w:sz w:val="24"/>
          <w:szCs w:val="24"/>
        </w:rPr>
        <w:t>Верхняя Тура</w:t>
      </w:r>
      <w:r w:rsidRPr="006B21A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Иканина, 77, кабинет № 301.</w:t>
      </w:r>
      <w:r w:rsidRPr="006B21AE">
        <w:rPr>
          <w:sz w:val="24"/>
          <w:szCs w:val="24"/>
        </w:rPr>
        <w:t xml:space="preserve"> В выходные и праздничные дни прием Заявок на участие в Конкурсе не производится.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rPr>
          <w:szCs w:val="24"/>
        </w:rPr>
        <w:t>7</w:t>
      </w:r>
      <w:r w:rsidRPr="00CE4422">
        <w:rPr>
          <w:szCs w:val="24"/>
        </w:rPr>
        <w:t xml:space="preserve">.2. Заявки на участие в Конкурсе представляются </w:t>
      </w:r>
      <w:r w:rsidRPr="00C9083C">
        <w:rPr>
          <w:szCs w:val="24"/>
        </w:rPr>
        <w:t xml:space="preserve">лично Заявителем либо его представителем </w:t>
      </w:r>
      <w:r w:rsidRPr="00CE4422">
        <w:rPr>
          <w:szCs w:val="24"/>
        </w:rPr>
        <w:t xml:space="preserve">в запечатанных конвертах с пометкой </w:t>
      </w:r>
      <w:r>
        <w:rPr>
          <w:szCs w:val="24"/>
        </w:rPr>
        <w:t>«</w:t>
      </w:r>
      <w:r w:rsidRPr="00245C0E">
        <w:t>З</w:t>
      </w:r>
      <w:r>
        <w:t>аявка на участие в открытом конкурсе на право заключения концессионного соглашения в отношении объектов теплоснабжения».</w:t>
      </w:r>
    </w:p>
    <w:p w:rsidR="00457B75" w:rsidRDefault="00457B75" w:rsidP="00457B75">
      <w:pPr>
        <w:pStyle w:val="Style28"/>
        <w:ind w:left="-284" w:firstLine="710"/>
        <w:contextualSpacing/>
        <w:jc w:val="both"/>
      </w:pPr>
      <w:r>
        <w:t xml:space="preserve">7.3. Начало срока подачи заявок </w:t>
      </w:r>
      <w:r w:rsidR="004E3DB8">
        <w:t>0</w:t>
      </w:r>
      <w:r w:rsidR="00862A4C">
        <w:t>8</w:t>
      </w:r>
      <w:r>
        <w:t xml:space="preserve"> м</w:t>
      </w:r>
      <w:r w:rsidR="004E3DB8">
        <w:t>ая</w:t>
      </w:r>
      <w:r>
        <w:t xml:space="preserve"> 2019 года, окончание срока подачи заявок 2</w:t>
      </w:r>
      <w:r w:rsidR="00862A4C">
        <w:t>1</w:t>
      </w:r>
      <w:r>
        <w:t xml:space="preserve"> </w:t>
      </w:r>
      <w:r w:rsidR="004E3DB8">
        <w:t>июня</w:t>
      </w:r>
      <w:r>
        <w:t xml:space="preserve"> 2019 года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Размер Задатка, порядок и сроки его внесения, реквизиты счетов, на которые вносится Задаток</w:t>
      </w:r>
    </w:p>
    <w:p w:rsidR="00457B75" w:rsidRDefault="00457B75" w:rsidP="00457B75">
      <w:pPr>
        <w:pStyle w:val="Style25"/>
        <w:spacing w:line="240" w:lineRule="auto"/>
        <w:ind w:left="-284" w:firstLine="710"/>
        <w:contextualSpacing/>
      </w:pPr>
      <w:r>
        <w:rPr>
          <w:szCs w:val="24"/>
        </w:rPr>
        <w:t xml:space="preserve">8.1. </w:t>
      </w:r>
      <w:proofErr w:type="gramStart"/>
      <w:r w:rsidRPr="00766138">
        <w:t xml:space="preserve">Задаток, вносимый  в обеспечение исполнения обязательства по заключению концессионного соглашения </w:t>
      </w:r>
      <w:r>
        <w:t>устанавливается</w:t>
      </w:r>
      <w:proofErr w:type="gramEnd"/>
      <w:r>
        <w:t xml:space="preserve"> в размере </w:t>
      </w:r>
      <w:r w:rsidR="00DB7F22">
        <w:t xml:space="preserve">1 000 </w:t>
      </w:r>
      <w:proofErr w:type="spellStart"/>
      <w:r w:rsidR="00DB7F22">
        <w:t>000</w:t>
      </w:r>
      <w:proofErr w:type="spellEnd"/>
      <w:r w:rsidR="00862A4C">
        <w:t xml:space="preserve"> (</w:t>
      </w:r>
      <w:r w:rsidR="00DB7F22">
        <w:t>один миллион</w:t>
      </w:r>
      <w:r w:rsidR="00862A4C">
        <w:t>)</w:t>
      </w:r>
      <w:r>
        <w:t xml:space="preserve"> рублей. 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быть внесен к</w:t>
      </w:r>
      <w:r w:rsidRPr="00F57EB7">
        <w:rPr>
          <w:sz w:val="24"/>
          <w:szCs w:val="24"/>
        </w:rPr>
        <w:t xml:space="preserve"> моменту подачи в конкурсную комиссию заявителем своей заявки на участие в открытом конкурсе, и не позднее срока окончания приема заявок </w:t>
      </w:r>
      <w:r>
        <w:rPr>
          <w:sz w:val="24"/>
          <w:szCs w:val="24"/>
        </w:rPr>
        <w:t>на участие в открытом конкурсе.</w:t>
      </w:r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Задаток, уплачиваемый претендентами, п</w:t>
      </w:r>
      <w:r>
        <w:rPr>
          <w:sz w:val="24"/>
          <w:szCs w:val="24"/>
        </w:rPr>
        <w:t xml:space="preserve">еречисляется на счёт </w:t>
      </w:r>
      <w:proofErr w:type="spellStart"/>
      <w:r>
        <w:rPr>
          <w:sz w:val="24"/>
          <w:szCs w:val="24"/>
        </w:rPr>
        <w:t>Концедента</w:t>
      </w:r>
      <w:proofErr w:type="spellEnd"/>
      <w:r>
        <w:rPr>
          <w:sz w:val="24"/>
          <w:szCs w:val="24"/>
        </w:rPr>
        <w:t>.</w:t>
      </w:r>
    </w:p>
    <w:p w:rsidR="00457B75" w:rsidRPr="00807A3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807A38">
        <w:rPr>
          <w:sz w:val="24"/>
          <w:szCs w:val="24"/>
        </w:rPr>
        <w:t>Платежные реквизиты для оплаты суммы задатка за участие в конкурсе:</w:t>
      </w:r>
    </w:p>
    <w:p w:rsidR="00457B75" w:rsidRPr="00305AE8" w:rsidRDefault="00457B75" w:rsidP="00DB7F22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УФК по Свердловской области (ФО ГО Верхняя Тура, Администрация Городского округа Верхняя Тура,</w:t>
      </w:r>
      <w:r w:rsidR="00DB7F22">
        <w:rPr>
          <w:rFonts w:ascii="Times New Roman" w:hAnsi="Times New Roman"/>
          <w:sz w:val="24"/>
          <w:szCs w:val="24"/>
        </w:rPr>
        <w:t xml:space="preserve"> </w:t>
      </w:r>
      <w:r w:rsidRPr="00305AE8">
        <w:rPr>
          <w:rFonts w:ascii="Times New Roman" w:hAnsi="Times New Roman"/>
          <w:sz w:val="24"/>
          <w:szCs w:val="24"/>
        </w:rPr>
        <w:t>05623000360)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ИНН 6620002908 КПП668101001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Р</w:t>
      </w:r>
      <w:proofErr w:type="gramEnd"/>
      <w:r w:rsidRPr="00305AE8">
        <w:rPr>
          <w:rFonts w:ascii="Times New Roman" w:hAnsi="Times New Roman"/>
          <w:sz w:val="24"/>
          <w:szCs w:val="24"/>
        </w:rPr>
        <w:t>/</w:t>
      </w:r>
      <w:proofErr w:type="spellStart"/>
      <w:r w:rsidRPr="00305AE8">
        <w:rPr>
          <w:rFonts w:ascii="Times New Roman" w:hAnsi="Times New Roman"/>
          <w:sz w:val="24"/>
          <w:szCs w:val="24"/>
        </w:rPr>
        <w:t>сч</w:t>
      </w:r>
      <w:proofErr w:type="spellEnd"/>
      <w:r w:rsidRPr="00305AE8">
        <w:rPr>
          <w:rFonts w:ascii="Times New Roman" w:hAnsi="Times New Roman"/>
          <w:sz w:val="24"/>
          <w:szCs w:val="24"/>
        </w:rPr>
        <w:t>. 40302810465773026220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AE8">
        <w:rPr>
          <w:rFonts w:ascii="Times New Roman" w:hAnsi="Times New Roman"/>
          <w:sz w:val="24"/>
          <w:szCs w:val="24"/>
        </w:rPr>
        <w:t>УРАЛЬСКОЕ</w:t>
      </w:r>
      <w:proofErr w:type="gramEnd"/>
      <w:r w:rsidRPr="00305AE8"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457B75" w:rsidRPr="00305AE8" w:rsidRDefault="00457B75" w:rsidP="00457B75">
      <w:pPr>
        <w:pStyle w:val="a5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05AE8">
        <w:rPr>
          <w:rFonts w:ascii="Times New Roman" w:hAnsi="Times New Roman"/>
          <w:sz w:val="24"/>
          <w:szCs w:val="24"/>
        </w:rPr>
        <w:t>г. Екатеринбург БИК 046577001</w:t>
      </w:r>
    </w:p>
    <w:p w:rsidR="00457B75" w:rsidRPr="00F57EB7" w:rsidRDefault="00457B75" w:rsidP="00AD2969">
      <w:pPr>
        <w:ind w:left="-284" w:firstLine="710"/>
        <w:contextualSpacing/>
        <w:jc w:val="both"/>
        <w:rPr>
          <w:sz w:val="24"/>
          <w:szCs w:val="24"/>
        </w:rPr>
      </w:pPr>
      <w:r w:rsidRPr="00136A9B">
        <w:rPr>
          <w:sz w:val="24"/>
          <w:szCs w:val="24"/>
        </w:rPr>
        <w:t>В назначении платежа обязательно указать</w:t>
      </w:r>
      <w:r w:rsidRPr="00AD2969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наименование юридического лица или Ф.И.О., «задаток за участие в конкурсе на право заключения концессионного соглашения в отношении объектов теплоснабжения</w:t>
      </w:r>
      <w:proofErr w:type="gramStart"/>
      <w:r>
        <w:rPr>
          <w:sz w:val="24"/>
          <w:szCs w:val="24"/>
        </w:rPr>
        <w:t>.»</w:t>
      </w:r>
      <w:proofErr w:type="gramEnd"/>
    </w:p>
    <w:p w:rsidR="00457B75" w:rsidRPr="00305AE8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136A9B">
        <w:rPr>
          <w:sz w:val="24"/>
          <w:szCs w:val="24"/>
          <w:u w:val="single"/>
        </w:rPr>
        <w:t>Задаток должен поступить на указанный счет до дня окончания приема заявок на участие в конкурсе</w:t>
      </w:r>
      <w:r w:rsidRPr="00136A9B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составе заявки должно быть представлено платежное поручение заявителя с оригинальной печатью банка или штампа, подтверждающего факт перечисления суммы задатка.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keepNext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 w:rsidRPr="00687098">
        <w:rPr>
          <w:b/>
          <w:sz w:val="24"/>
          <w:szCs w:val="24"/>
        </w:rPr>
        <w:t>9.</w:t>
      </w:r>
      <w:r w:rsidRPr="00687098">
        <w:rPr>
          <w:b/>
          <w:sz w:val="24"/>
          <w:szCs w:val="24"/>
        </w:rPr>
        <w:tab/>
        <w:t>Порядок, место и срок представления Конкурсных предложений: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577D00">
        <w:rPr>
          <w:sz w:val="24"/>
          <w:szCs w:val="24"/>
        </w:rPr>
        <w:t xml:space="preserve">9.1. </w:t>
      </w:r>
      <w:r>
        <w:rPr>
          <w:sz w:val="24"/>
          <w:szCs w:val="24"/>
        </w:rPr>
        <w:t>Срок</w:t>
      </w:r>
      <w:r w:rsidRPr="00F57EB7">
        <w:rPr>
          <w:sz w:val="24"/>
          <w:szCs w:val="24"/>
        </w:rPr>
        <w:t xml:space="preserve"> представле</w:t>
      </w:r>
      <w:r>
        <w:rPr>
          <w:sz w:val="24"/>
          <w:szCs w:val="24"/>
        </w:rPr>
        <w:t xml:space="preserve">ния конкурсных предложений: 60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уведомления</w:t>
      </w:r>
      <w:r w:rsidRPr="00F57EB7">
        <w:rPr>
          <w:sz w:val="24"/>
          <w:szCs w:val="24"/>
        </w:rPr>
        <w:t>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proofErr w:type="gramStart"/>
      <w:r w:rsidRPr="00F57EB7">
        <w:rPr>
          <w:sz w:val="24"/>
          <w:szCs w:val="24"/>
        </w:rPr>
        <w:t xml:space="preserve">Конкурсные предложения принимаются конкурсной комиссией </w:t>
      </w:r>
      <w:r w:rsidRPr="00C006A0">
        <w:rPr>
          <w:sz w:val="24"/>
          <w:szCs w:val="24"/>
        </w:rPr>
        <w:t xml:space="preserve">в рабочие дни с понедельника по четверг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</w:t>
      </w:r>
      <w:r w:rsidR="00305AE8">
        <w:rPr>
          <w:sz w:val="24"/>
          <w:szCs w:val="24"/>
        </w:rPr>
        <w:t>7</w:t>
      </w:r>
      <w:r w:rsidRPr="00C006A0">
        <w:rPr>
          <w:sz w:val="24"/>
          <w:szCs w:val="24"/>
        </w:rPr>
        <w:t xml:space="preserve"> часов 00 минут, в пятницу с </w:t>
      </w:r>
      <w:r w:rsidR="00305AE8">
        <w:rPr>
          <w:sz w:val="24"/>
          <w:szCs w:val="24"/>
        </w:rPr>
        <w:t>8</w:t>
      </w:r>
      <w:r w:rsidRPr="00C006A0">
        <w:rPr>
          <w:sz w:val="24"/>
          <w:szCs w:val="24"/>
        </w:rPr>
        <w:t xml:space="preserve"> часов 00 минут до 15 часов 30 минут, перерыв с 12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 до 13</w:t>
      </w:r>
      <w:r>
        <w:rPr>
          <w:sz w:val="24"/>
          <w:szCs w:val="24"/>
        </w:rPr>
        <w:t>-30</w:t>
      </w:r>
      <w:r w:rsidRPr="00C006A0">
        <w:rPr>
          <w:sz w:val="24"/>
          <w:szCs w:val="24"/>
        </w:rPr>
        <w:t xml:space="preserve"> часов, время местное по адресу: </w:t>
      </w:r>
      <w:r w:rsidRPr="0084129E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84129E">
        <w:rPr>
          <w:sz w:val="24"/>
          <w:szCs w:val="24"/>
        </w:rPr>
        <w:t xml:space="preserve">0, Свердловская область, г. </w:t>
      </w:r>
      <w:r>
        <w:rPr>
          <w:sz w:val="24"/>
          <w:szCs w:val="24"/>
        </w:rPr>
        <w:t>Верхняя Тура</w:t>
      </w:r>
      <w:r w:rsidRPr="0084129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84129E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77,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301.</w:t>
      </w:r>
      <w:proofErr w:type="gramEnd"/>
    </w:p>
    <w:p w:rsidR="00457B75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F57EB7">
        <w:rPr>
          <w:sz w:val="24"/>
          <w:szCs w:val="24"/>
        </w:rPr>
        <w:t>с</w:t>
      </w:r>
      <w:proofErr w:type="gramEnd"/>
      <w:r w:rsidRPr="00F57EB7">
        <w:rPr>
          <w:sz w:val="24"/>
          <w:szCs w:val="24"/>
        </w:rPr>
        <w:t xml:space="preserve"> временем представления других заявок на участие в открытом конкурсе.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Участник вправе представить конкурсное предложение на заседании конкурсной комиссии в момент вскрытия конвертов с конкурсными предложениями.</w:t>
      </w: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Место, дата и время вскрытия конвертов с </w:t>
      </w:r>
      <w:r>
        <w:rPr>
          <w:b/>
          <w:sz w:val="24"/>
          <w:szCs w:val="24"/>
        </w:rPr>
        <w:t>З</w:t>
      </w:r>
      <w:r w:rsidRPr="00CE4422">
        <w:rPr>
          <w:b/>
          <w:sz w:val="24"/>
          <w:szCs w:val="24"/>
        </w:rPr>
        <w:t>аявками на участие в Конкурсе</w:t>
      </w:r>
    </w:p>
    <w:p w:rsidR="00457B75" w:rsidRPr="001D6A60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1D6A60">
        <w:rPr>
          <w:sz w:val="24"/>
          <w:szCs w:val="24"/>
        </w:rPr>
        <w:t>Конверты с Заявками на участие в Конкурсе вскрываются на заседании Конкурсной комиссии по адресу: 6243</w:t>
      </w:r>
      <w:r w:rsidR="00A66934">
        <w:rPr>
          <w:sz w:val="24"/>
          <w:szCs w:val="24"/>
        </w:rPr>
        <w:t>2</w:t>
      </w:r>
      <w:r w:rsidRPr="001D6A60">
        <w:rPr>
          <w:sz w:val="24"/>
          <w:szCs w:val="24"/>
        </w:rPr>
        <w:t xml:space="preserve">0 Свердловская область, </w:t>
      </w:r>
      <w:r w:rsidR="00AD2969">
        <w:rPr>
          <w:sz w:val="24"/>
          <w:szCs w:val="24"/>
        </w:rPr>
        <w:br/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201</w:t>
      </w:r>
      <w:r w:rsidRPr="001D6A60">
        <w:rPr>
          <w:sz w:val="24"/>
          <w:szCs w:val="24"/>
        </w:rPr>
        <w:t>, в 1</w:t>
      </w:r>
      <w:r w:rsidR="004E3DB8">
        <w:rPr>
          <w:sz w:val="24"/>
          <w:szCs w:val="24"/>
        </w:rPr>
        <w:t>0</w:t>
      </w:r>
      <w:r w:rsidRPr="001D6A60">
        <w:rPr>
          <w:sz w:val="24"/>
          <w:szCs w:val="24"/>
        </w:rPr>
        <w:t>-0</w:t>
      </w:r>
      <w:r>
        <w:rPr>
          <w:sz w:val="24"/>
          <w:szCs w:val="24"/>
        </w:rPr>
        <w:t>0 часов по местному времени 2</w:t>
      </w:r>
      <w:r w:rsidR="00862A4C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4E3DB8">
        <w:rPr>
          <w:sz w:val="24"/>
          <w:szCs w:val="24"/>
        </w:rPr>
        <w:t>6</w:t>
      </w:r>
      <w:r>
        <w:rPr>
          <w:sz w:val="24"/>
          <w:szCs w:val="24"/>
        </w:rPr>
        <w:t>.2019</w:t>
      </w:r>
      <w:r w:rsidR="00AD2969">
        <w:rPr>
          <w:sz w:val="24"/>
          <w:szCs w:val="24"/>
        </w:rPr>
        <w:t>г</w:t>
      </w:r>
      <w:r w:rsidRPr="001D6A60">
        <w:rPr>
          <w:sz w:val="24"/>
          <w:szCs w:val="24"/>
        </w:rPr>
        <w:t>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Pr="00CE4422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Место, дата и время вскрытия конвертов с Конкурсными предложениями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8D2306">
        <w:rPr>
          <w:sz w:val="24"/>
          <w:szCs w:val="24"/>
        </w:rPr>
        <w:t>Конверты с Конкурсными предложениями вскрываются на заседании Конкурсной комиссии по адресу:</w:t>
      </w:r>
      <w:r w:rsidRPr="008D2306">
        <w:rPr>
          <w:bCs/>
          <w:sz w:val="24"/>
          <w:szCs w:val="24"/>
        </w:rPr>
        <w:t xml:space="preserve"> </w:t>
      </w:r>
      <w:r w:rsidRPr="001D6A60">
        <w:rPr>
          <w:sz w:val="24"/>
          <w:szCs w:val="24"/>
        </w:rPr>
        <w:t>6243</w:t>
      </w:r>
      <w:r>
        <w:rPr>
          <w:sz w:val="24"/>
          <w:szCs w:val="24"/>
        </w:rPr>
        <w:t>2</w:t>
      </w:r>
      <w:r w:rsidRPr="001D6A60">
        <w:rPr>
          <w:sz w:val="24"/>
          <w:szCs w:val="24"/>
        </w:rPr>
        <w:t xml:space="preserve">0 Свердловская область, </w:t>
      </w:r>
      <w:r w:rsidR="00AD2969">
        <w:rPr>
          <w:sz w:val="24"/>
          <w:szCs w:val="24"/>
        </w:rPr>
        <w:br/>
      </w:r>
      <w:proofErr w:type="gramStart"/>
      <w:r w:rsidRPr="001D6A60">
        <w:rPr>
          <w:sz w:val="24"/>
          <w:szCs w:val="24"/>
        </w:rPr>
        <w:t>г</w:t>
      </w:r>
      <w:proofErr w:type="gramEnd"/>
      <w:r w:rsidRPr="001D6A60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1D6A60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Иканина</w:t>
      </w:r>
      <w:proofErr w:type="spellEnd"/>
      <w:r w:rsidRPr="001D6A60">
        <w:rPr>
          <w:sz w:val="24"/>
          <w:szCs w:val="24"/>
        </w:rPr>
        <w:t xml:space="preserve">, </w:t>
      </w:r>
      <w:r>
        <w:rPr>
          <w:sz w:val="24"/>
          <w:szCs w:val="24"/>
        </w:rPr>
        <w:t>77</w:t>
      </w:r>
      <w:r w:rsidRPr="001D6A6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 201</w:t>
      </w:r>
      <w:r w:rsidRPr="001D6A6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1D6A60">
        <w:rPr>
          <w:sz w:val="24"/>
          <w:szCs w:val="24"/>
        </w:rPr>
        <w:t xml:space="preserve">-00 по местному времени </w:t>
      </w:r>
      <w:r w:rsidR="004E3DB8">
        <w:rPr>
          <w:sz w:val="24"/>
          <w:szCs w:val="24"/>
        </w:rPr>
        <w:t>1</w:t>
      </w:r>
      <w:r w:rsidR="00862A4C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4E3DB8">
        <w:rPr>
          <w:sz w:val="24"/>
          <w:szCs w:val="24"/>
        </w:rPr>
        <w:t>9</w:t>
      </w:r>
      <w:r>
        <w:rPr>
          <w:sz w:val="24"/>
          <w:szCs w:val="24"/>
        </w:rPr>
        <w:t>.2019</w:t>
      </w:r>
      <w:r w:rsidRPr="008D2306">
        <w:rPr>
          <w:sz w:val="24"/>
          <w:szCs w:val="24"/>
        </w:rPr>
        <w:t xml:space="preserve"> г.</w:t>
      </w:r>
    </w:p>
    <w:p w:rsidR="00457B75" w:rsidRPr="00CE4422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>Порядок определения победителя Конкурса:</w:t>
      </w:r>
      <w:r>
        <w:rPr>
          <w:b/>
          <w:sz w:val="24"/>
          <w:szCs w:val="24"/>
        </w:rPr>
        <w:t xml:space="preserve">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Условия, содержащиеся в конкурсных предложениях участников 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В случае</w:t>
      </w:r>
      <w:proofErr w:type="gramStart"/>
      <w:r w:rsidRPr="00F57EB7">
        <w:rPr>
          <w:sz w:val="24"/>
          <w:szCs w:val="24"/>
        </w:rPr>
        <w:t>,</w:t>
      </w:r>
      <w:proofErr w:type="gramEnd"/>
      <w:r w:rsidRPr="00F57EB7">
        <w:rPr>
          <w:sz w:val="24"/>
          <w:szCs w:val="24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 xml:space="preserve">Заседание конкурсной комиссии по вопросу </w:t>
      </w:r>
      <w:r>
        <w:rPr>
          <w:sz w:val="24"/>
          <w:szCs w:val="24"/>
        </w:rPr>
        <w:t xml:space="preserve">рассмотрения и оценки конкурсных предложений и определение победителя конкурса </w:t>
      </w:r>
      <w:r w:rsidRPr="00F57EB7">
        <w:rPr>
          <w:sz w:val="24"/>
          <w:szCs w:val="24"/>
        </w:rPr>
        <w:t xml:space="preserve">будет произведено конкурсной комиссией </w:t>
      </w:r>
      <w:r>
        <w:rPr>
          <w:sz w:val="24"/>
          <w:szCs w:val="24"/>
        </w:rPr>
        <w:t xml:space="preserve">в </w:t>
      </w:r>
      <w:r w:rsidRPr="00C006A0">
        <w:rPr>
          <w:sz w:val="24"/>
          <w:szCs w:val="24"/>
        </w:rPr>
        <w:t>1 рабочий день</w:t>
      </w:r>
      <w:r>
        <w:rPr>
          <w:sz w:val="24"/>
          <w:szCs w:val="24"/>
        </w:rPr>
        <w:t xml:space="preserve"> </w:t>
      </w:r>
      <w:r w:rsidRPr="00C006A0">
        <w:rPr>
          <w:sz w:val="24"/>
          <w:szCs w:val="24"/>
        </w:rPr>
        <w:t>после вскрытия конвертов с конкурсными предложениями</w:t>
      </w:r>
      <w:r>
        <w:rPr>
          <w:sz w:val="24"/>
          <w:szCs w:val="24"/>
        </w:rPr>
        <w:t xml:space="preserve"> по адресу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 w:rsidRPr="00F57EB7"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членами Конкурсной комиссии протокола о результатах проведения конкурса: </w:t>
      </w:r>
    </w:p>
    <w:p w:rsidR="00457B75" w:rsidRPr="00F57EB7" w:rsidRDefault="00457B75" w:rsidP="00457B75">
      <w:pPr>
        <w:ind w:left="-284" w:firstLine="710"/>
        <w:contextualSpacing/>
        <w:jc w:val="both"/>
        <w:rPr>
          <w:sz w:val="24"/>
          <w:szCs w:val="24"/>
        </w:rPr>
      </w:pPr>
      <w:r w:rsidRPr="00F57EB7">
        <w:rPr>
          <w:sz w:val="24"/>
          <w:szCs w:val="24"/>
        </w:rPr>
        <w:t>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  <w:r w:rsidRPr="004A670E">
        <w:rPr>
          <w:sz w:val="24"/>
          <w:szCs w:val="24"/>
        </w:rPr>
        <w:t xml:space="preserve"> </w:t>
      </w:r>
      <w:r w:rsidRPr="00F57EB7">
        <w:rPr>
          <w:sz w:val="24"/>
          <w:szCs w:val="24"/>
        </w:rPr>
        <w:t xml:space="preserve">Заседание конкурсной комиссии по вопросу определения результатов проведения конкурса будет произведено конкурсной комиссией </w:t>
      </w:r>
      <w:r>
        <w:rPr>
          <w:sz w:val="24"/>
          <w:szCs w:val="24"/>
        </w:rPr>
        <w:t>по адресу:</w:t>
      </w:r>
      <w:r w:rsidRPr="00742B12">
        <w:t xml:space="preserve"> </w:t>
      </w:r>
      <w:r w:rsidRPr="00742B12">
        <w:rPr>
          <w:sz w:val="24"/>
          <w:szCs w:val="24"/>
        </w:rPr>
        <w:t xml:space="preserve">Свердловская область, </w:t>
      </w:r>
      <w:proofErr w:type="gramStart"/>
      <w:r w:rsidRPr="00742B12">
        <w:rPr>
          <w:sz w:val="24"/>
          <w:szCs w:val="24"/>
        </w:rPr>
        <w:t>г</w:t>
      </w:r>
      <w:proofErr w:type="gram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Верхняя Тура</w:t>
      </w:r>
      <w:r w:rsidRPr="00742B12">
        <w:rPr>
          <w:sz w:val="24"/>
          <w:szCs w:val="24"/>
        </w:rPr>
        <w:t xml:space="preserve">, ул. </w:t>
      </w:r>
      <w:r>
        <w:rPr>
          <w:sz w:val="24"/>
          <w:szCs w:val="24"/>
        </w:rPr>
        <w:t>Иканина</w:t>
      </w:r>
      <w:r w:rsidRPr="00742B12">
        <w:rPr>
          <w:sz w:val="24"/>
          <w:szCs w:val="24"/>
        </w:rPr>
        <w:t xml:space="preserve">, д. </w:t>
      </w:r>
      <w:r>
        <w:rPr>
          <w:sz w:val="24"/>
          <w:szCs w:val="24"/>
        </w:rPr>
        <w:t>77</w:t>
      </w:r>
      <w:r w:rsidRPr="00742B12">
        <w:rPr>
          <w:sz w:val="24"/>
          <w:szCs w:val="24"/>
        </w:rPr>
        <w:t xml:space="preserve">. </w:t>
      </w:r>
      <w:proofErr w:type="spellStart"/>
      <w:r w:rsidRPr="00742B12">
        <w:rPr>
          <w:sz w:val="24"/>
          <w:szCs w:val="24"/>
        </w:rPr>
        <w:t>каб</w:t>
      </w:r>
      <w:proofErr w:type="spellEnd"/>
      <w:r w:rsidRPr="00742B12">
        <w:rPr>
          <w:sz w:val="24"/>
          <w:szCs w:val="24"/>
        </w:rPr>
        <w:t xml:space="preserve">. </w:t>
      </w:r>
      <w:r>
        <w:rPr>
          <w:sz w:val="24"/>
          <w:szCs w:val="24"/>
        </w:rPr>
        <w:t>201</w:t>
      </w:r>
      <w:r w:rsidRPr="00C006A0">
        <w:rPr>
          <w:sz w:val="24"/>
          <w:szCs w:val="24"/>
        </w:rPr>
        <w:t>, в 1</w:t>
      </w:r>
      <w:r>
        <w:rPr>
          <w:sz w:val="24"/>
          <w:szCs w:val="24"/>
        </w:rPr>
        <w:t>4</w:t>
      </w:r>
      <w:r w:rsidRPr="00C006A0">
        <w:rPr>
          <w:sz w:val="24"/>
          <w:szCs w:val="24"/>
        </w:rPr>
        <w:t>:00 часов по местному времени</w:t>
      </w:r>
      <w:r>
        <w:rPr>
          <w:sz w:val="24"/>
          <w:szCs w:val="24"/>
        </w:rPr>
        <w:t xml:space="preserve">.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CE4422">
        <w:rPr>
          <w:b/>
          <w:sz w:val="24"/>
          <w:szCs w:val="24"/>
        </w:rPr>
        <w:t xml:space="preserve">Срок подписания Соглашения: </w:t>
      </w:r>
    </w:p>
    <w:p w:rsidR="00457B75" w:rsidRPr="009F0021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4E3DB8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2</w:t>
      </w:r>
      <w:r w:rsidRPr="00F57EB7">
        <w:rPr>
          <w:sz w:val="24"/>
          <w:szCs w:val="24"/>
        </w:rPr>
        <w:t>0  дней с даты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457B75" w:rsidRPr="00527A63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</w:p>
    <w:p w:rsidR="00457B75" w:rsidRDefault="00457B75" w:rsidP="00457B75">
      <w:pPr>
        <w:pStyle w:val="aff3"/>
        <w:tabs>
          <w:tab w:val="left" w:pos="851"/>
        </w:tabs>
        <w:spacing w:before="120" w:after="120"/>
        <w:ind w:left="-284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</w:r>
      <w:r w:rsidRPr="00F25D4D">
        <w:rPr>
          <w:b/>
          <w:sz w:val="24"/>
          <w:szCs w:val="24"/>
        </w:rPr>
        <w:t xml:space="preserve">Право </w:t>
      </w:r>
      <w:proofErr w:type="spellStart"/>
      <w:r w:rsidRPr="00F25D4D">
        <w:rPr>
          <w:b/>
          <w:sz w:val="24"/>
          <w:szCs w:val="24"/>
        </w:rPr>
        <w:t>Концедента</w:t>
      </w:r>
      <w:proofErr w:type="spellEnd"/>
      <w:r w:rsidRPr="00F25D4D">
        <w:rPr>
          <w:b/>
          <w:sz w:val="24"/>
          <w:szCs w:val="24"/>
        </w:rPr>
        <w:t xml:space="preserve"> отказаться от проведения конкурса</w:t>
      </w:r>
      <w:r w:rsidRPr="00527A63">
        <w:rPr>
          <w:b/>
          <w:sz w:val="24"/>
          <w:szCs w:val="24"/>
        </w:rPr>
        <w:t xml:space="preserve">: </w:t>
      </w:r>
    </w:p>
    <w:p w:rsidR="00457B75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proofErr w:type="spellStart"/>
      <w:r w:rsidRPr="000B41E5">
        <w:rPr>
          <w:sz w:val="24"/>
          <w:szCs w:val="24"/>
        </w:rPr>
        <w:t>Концедент</w:t>
      </w:r>
      <w:proofErr w:type="spellEnd"/>
      <w:r w:rsidRPr="000B41E5">
        <w:rPr>
          <w:sz w:val="24"/>
          <w:szCs w:val="24"/>
        </w:rPr>
        <w:t xml:space="preserve"> </w:t>
      </w:r>
      <w:r w:rsidRPr="009D62E9">
        <w:rPr>
          <w:sz w:val="24"/>
          <w:szCs w:val="24"/>
        </w:rPr>
        <w:t>в соответствии с п. 3 ст. 448 Гражданского кодекса РФ вправе отказаться от проведения Конкурса,</w:t>
      </w:r>
      <w:r w:rsidRPr="00F25D4D">
        <w:rPr>
          <w:sz w:val="24"/>
          <w:szCs w:val="24"/>
        </w:rPr>
        <w:t xml:space="preserve"> но не позднее, чем за 10 (десять) дней до установленной даты вскрытия конвертов с Конкурсными предложениями. При этом </w:t>
      </w:r>
      <w:proofErr w:type="spellStart"/>
      <w:r w:rsidRPr="00F25D4D">
        <w:rPr>
          <w:sz w:val="24"/>
          <w:szCs w:val="24"/>
        </w:rPr>
        <w:t>Концедент</w:t>
      </w:r>
      <w:proofErr w:type="spellEnd"/>
      <w:r w:rsidRPr="00F25D4D">
        <w:rPr>
          <w:sz w:val="24"/>
          <w:szCs w:val="24"/>
        </w:rPr>
        <w:t xml:space="preserve"> не несет ответственности </w:t>
      </w:r>
      <w:proofErr w:type="gramStart"/>
      <w:r w:rsidRPr="00F25D4D">
        <w:rPr>
          <w:sz w:val="24"/>
          <w:szCs w:val="24"/>
        </w:rPr>
        <w:t>за</w:t>
      </w:r>
      <w:proofErr w:type="gramEnd"/>
      <w:r w:rsidRPr="00F25D4D">
        <w:rPr>
          <w:sz w:val="24"/>
          <w:szCs w:val="24"/>
        </w:rPr>
        <w:t xml:space="preserve"> или в связи с совершением указанных действий по отказу от проведения Конкурса.</w:t>
      </w:r>
    </w:p>
    <w:p w:rsidR="00457B75" w:rsidRPr="00E9643D" w:rsidRDefault="00457B75" w:rsidP="00457B75">
      <w:pPr>
        <w:tabs>
          <w:tab w:val="left" w:pos="851"/>
        </w:tabs>
        <w:ind w:left="-284" w:firstLine="710"/>
        <w:contextualSpacing/>
        <w:jc w:val="both"/>
        <w:rPr>
          <w:sz w:val="24"/>
          <w:szCs w:val="24"/>
        </w:rPr>
      </w:pPr>
      <w:r w:rsidRPr="00E9643D">
        <w:rPr>
          <w:sz w:val="24"/>
          <w:szCs w:val="24"/>
        </w:rPr>
        <w:t>Сообщение об отказе от проведения Конкурса размещается на Официальн</w:t>
      </w:r>
      <w:r>
        <w:rPr>
          <w:sz w:val="24"/>
          <w:szCs w:val="24"/>
        </w:rPr>
        <w:t>ом</w:t>
      </w:r>
      <w:r w:rsidRPr="00E9643D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E9643D">
        <w:rPr>
          <w:sz w:val="24"/>
          <w:szCs w:val="24"/>
        </w:rPr>
        <w:t xml:space="preserve"> в течение 1 (одного) рабочего дня от даты принятия решения об отказе от проведения Конкурса.</w:t>
      </w:r>
    </w:p>
    <w:p w:rsidR="00457B75" w:rsidRDefault="00457B75" w:rsidP="00457B75">
      <w:pPr>
        <w:ind w:left="-284" w:firstLine="710"/>
        <w:contextualSpacing/>
      </w:pPr>
    </w:p>
    <w:p w:rsidR="00457B75" w:rsidRDefault="00457B75" w:rsidP="000D4726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457B75" w:rsidSect="00613D9B">
      <w:pgSz w:w="16839" w:h="23814" w:code="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69" w:rsidRDefault="00AD2969" w:rsidP="0035275E">
      <w:r>
        <w:separator/>
      </w:r>
    </w:p>
  </w:endnote>
  <w:endnote w:type="continuationSeparator" w:id="0">
    <w:p w:rsidR="00AD2969" w:rsidRDefault="00AD2969" w:rsidP="003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024"/>
      <w:docPartObj>
        <w:docPartGallery w:val="Page Numbers (Bottom of Page)"/>
        <w:docPartUnique/>
      </w:docPartObj>
    </w:sdtPr>
    <w:sdtContent>
      <w:p w:rsidR="00AD2969" w:rsidRDefault="00665A51">
        <w:pPr>
          <w:pStyle w:val="af"/>
          <w:jc w:val="center"/>
        </w:pPr>
        <w:fldSimple w:instr=" PAGE   \* MERGEFORMAT ">
          <w:r w:rsidR="00DB7F22">
            <w:rPr>
              <w:noProof/>
            </w:rPr>
            <w:t>2</w:t>
          </w:r>
        </w:fldSimple>
      </w:p>
    </w:sdtContent>
  </w:sdt>
  <w:p w:rsidR="00AD2969" w:rsidRDefault="00AD296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69" w:rsidRDefault="00AD2969">
    <w:pPr>
      <w:pStyle w:val="af"/>
      <w:jc w:val="center"/>
    </w:pPr>
  </w:p>
  <w:p w:rsidR="00AD2969" w:rsidRDefault="00AD29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69" w:rsidRDefault="00AD2969" w:rsidP="0035275E">
      <w:r>
        <w:separator/>
      </w:r>
    </w:p>
  </w:footnote>
  <w:footnote w:type="continuationSeparator" w:id="0">
    <w:p w:rsidR="00AD2969" w:rsidRDefault="00AD2969" w:rsidP="0035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69" w:rsidRPr="003B7F76" w:rsidRDefault="00AD2969" w:rsidP="00F87BE1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B"/>
    <w:multiLevelType w:val="multilevel"/>
    <w:tmpl w:val="0000002A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63"/>
    <w:multiLevelType w:val="multilevel"/>
    <w:tmpl w:val="0000006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42061AB"/>
    <w:multiLevelType w:val="hybridMultilevel"/>
    <w:tmpl w:val="1158D8C4"/>
    <w:lvl w:ilvl="0" w:tplc="3BEE7B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C3064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26EB1"/>
    <w:multiLevelType w:val="hybridMultilevel"/>
    <w:tmpl w:val="E36A147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154C1"/>
    <w:multiLevelType w:val="multilevel"/>
    <w:tmpl w:val="8E4A2D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4D68F3"/>
    <w:multiLevelType w:val="hybridMultilevel"/>
    <w:tmpl w:val="04300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4D7035"/>
    <w:multiLevelType w:val="multilevel"/>
    <w:tmpl w:val="709ED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16851577"/>
    <w:multiLevelType w:val="hybridMultilevel"/>
    <w:tmpl w:val="48B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04B2"/>
    <w:multiLevelType w:val="hybridMultilevel"/>
    <w:tmpl w:val="9C8AD508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04D84"/>
    <w:multiLevelType w:val="hybridMultilevel"/>
    <w:tmpl w:val="8BE68768"/>
    <w:lvl w:ilvl="0" w:tplc="42FC3844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E7D47"/>
    <w:multiLevelType w:val="multilevel"/>
    <w:tmpl w:val="BE820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25B077B9"/>
    <w:multiLevelType w:val="hybridMultilevel"/>
    <w:tmpl w:val="AFACEE84"/>
    <w:lvl w:ilvl="0" w:tplc="764EE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E4746"/>
    <w:multiLevelType w:val="hybridMultilevel"/>
    <w:tmpl w:val="CBE242E8"/>
    <w:lvl w:ilvl="0" w:tplc="657C9F04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323E30A8"/>
    <w:multiLevelType w:val="hybridMultilevel"/>
    <w:tmpl w:val="22A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0F4E"/>
    <w:multiLevelType w:val="hybridMultilevel"/>
    <w:tmpl w:val="3384E006"/>
    <w:lvl w:ilvl="0" w:tplc="2D267AB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A15862"/>
    <w:multiLevelType w:val="hybridMultilevel"/>
    <w:tmpl w:val="26AAB76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C0F2F"/>
    <w:multiLevelType w:val="multilevel"/>
    <w:tmpl w:val="1E64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3CE75BC"/>
    <w:multiLevelType w:val="hybridMultilevel"/>
    <w:tmpl w:val="2176152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5">
    <w:nsid w:val="4C726599"/>
    <w:multiLevelType w:val="hybridMultilevel"/>
    <w:tmpl w:val="2A58BD2A"/>
    <w:lvl w:ilvl="0" w:tplc="A29A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B707B2"/>
    <w:multiLevelType w:val="hybridMultilevel"/>
    <w:tmpl w:val="7C4C1302"/>
    <w:lvl w:ilvl="0" w:tplc="FBA454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0751F"/>
    <w:multiLevelType w:val="hybridMultilevel"/>
    <w:tmpl w:val="A2726910"/>
    <w:lvl w:ilvl="0" w:tplc="76B0B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80067"/>
    <w:multiLevelType w:val="hybridMultilevel"/>
    <w:tmpl w:val="DB980C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A600E"/>
    <w:multiLevelType w:val="hybridMultilevel"/>
    <w:tmpl w:val="B6765D3C"/>
    <w:lvl w:ilvl="0" w:tplc="536AA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1F5520"/>
    <w:multiLevelType w:val="multilevel"/>
    <w:tmpl w:val="9F02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FF57D3E"/>
    <w:multiLevelType w:val="hybridMultilevel"/>
    <w:tmpl w:val="DD1E6AFE"/>
    <w:lvl w:ilvl="0" w:tplc="96E423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B517F"/>
    <w:multiLevelType w:val="hybridMultilevel"/>
    <w:tmpl w:val="38B04906"/>
    <w:lvl w:ilvl="0" w:tplc="903008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2DA1"/>
    <w:multiLevelType w:val="hybridMultilevel"/>
    <w:tmpl w:val="4FFCFEA2"/>
    <w:lvl w:ilvl="0" w:tplc="0948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058A9"/>
    <w:multiLevelType w:val="hybridMultilevel"/>
    <w:tmpl w:val="9F262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2560"/>
    <w:multiLevelType w:val="multilevel"/>
    <w:tmpl w:val="275A0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D10F07"/>
    <w:multiLevelType w:val="hybridMultilevel"/>
    <w:tmpl w:val="5D5AB4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22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3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6"/>
  </w:num>
  <w:num w:numId="20">
    <w:abstractNumId w:val="9"/>
  </w:num>
  <w:num w:numId="21">
    <w:abstractNumId w:val="17"/>
  </w:num>
  <w:num w:numId="22">
    <w:abstractNumId w:val="11"/>
  </w:num>
  <w:num w:numId="23">
    <w:abstractNumId w:val="25"/>
  </w:num>
  <w:num w:numId="24">
    <w:abstractNumId w:val="14"/>
  </w:num>
  <w:num w:numId="25">
    <w:abstractNumId w:val="28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 w:numId="30">
    <w:abstractNumId w:val="31"/>
  </w:num>
  <w:num w:numId="31">
    <w:abstractNumId w:val="32"/>
  </w:num>
  <w:num w:numId="32">
    <w:abstractNumId w:val="18"/>
  </w:num>
  <w:num w:numId="33">
    <w:abstractNumId w:val="7"/>
  </w:num>
  <w:num w:numId="34">
    <w:abstractNumId w:val="27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87D15"/>
    <w:rsid w:val="00000202"/>
    <w:rsid w:val="0000644E"/>
    <w:rsid w:val="00027D0A"/>
    <w:rsid w:val="00040202"/>
    <w:rsid w:val="000408F6"/>
    <w:rsid w:val="0004139A"/>
    <w:rsid w:val="00046869"/>
    <w:rsid w:val="00054C94"/>
    <w:rsid w:val="00064D24"/>
    <w:rsid w:val="00064F2B"/>
    <w:rsid w:val="00066C89"/>
    <w:rsid w:val="00070068"/>
    <w:rsid w:val="00073574"/>
    <w:rsid w:val="00073D74"/>
    <w:rsid w:val="000849C6"/>
    <w:rsid w:val="00086783"/>
    <w:rsid w:val="00087D15"/>
    <w:rsid w:val="0009489D"/>
    <w:rsid w:val="000949FF"/>
    <w:rsid w:val="0009605F"/>
    <w:rsid w:val="00097A9E"/>
    <w:rsid w:val="000A4DB1"/>
    <w:rsid w:val="000B4FCE"/>
    <w:rsid w:val="000C298B"/>
    <w:rsid w:val="000D2BD4"/>
    <w:rsid w:val="000D3C47"/>
    <w:rsid w:val="000D4726"/>
    <w:rsid w:val="000D55E2"/>
    <w:rsid w:val="000E0F87"/>
    <w:rsid w:val="001037D4"/>
    <w:rsid w:val="00110E28"/>
    <w:rsid w:val="00113BE9"/>
    <w:rsid w:val="00122F4D"/>
    <w:rsid w:val="00135D7A"/>
    <w:rsid w:val="00140251"/>
    <w:rsid w:val="00140553"/>
    <w:rsid w:val="001463B2"/>
    <w:rsid w:val="00151201"/>
    <w:rsid w:val="00155B64"/>
    <w:rsid w:val="001565AB"/>
    <w:rsid w:val="00157702"/>
    <w:rsid w:val="001611FC"/>
    <w:rsid w:val="00164A88"/>
    <w:rsid w:val="00172523"/>
    <w:rsid w:val="00174AA6"/>
    <w:rsid w:val="00175BCA"/>
    <w:rsid w:val="00184210"/>
    <w:rsid w:val="00187CDD"/>
    <w:rsid w:val="00192C74"/>
    <w:rsid w:val="00192D00"/>
    <w:rsid w:val="00194084"/>
    <w:rsid w:val="001A5898"/>
    <w:rsid w:val="001A5A8A"/>
    <w:rsid w:val="001B19C4"/>
    <w:rsid w:val="001B1D0E"/>
    <w:rsid w:val="001B45E6"/>
    <w:rsid w:val="001B7990"/>
    <w:rsid w:val="001C0D50"/>
    <w:rsid w:val="001C3AA2"/>
    <w:rsid w:val="001C43A0"/>
    <w:rsid w:val="001D5A9B"/>
    <w:rsid w:val="001D6D56"/>
    <w:rsid w:val="001F3CC7"/>
    <w:rsid w:val="001F460C"/>
    <w:rsid w:val="001F5E75"/>
    <w:rsid w:val="00207EC3"/>
    <w:rsid w:val="002150DD"/>
    <w:rsid w:val="00224BD3"/>
    <w:rsid w:val="002252B4"/>
    <w:rsid w:val="00230E32"/>
    <w:rsid w:val="00247E5D"/>
    <w:rsid w:val="00251DAC"/>
    <w:rsid w:val="00253D6C"/>
    <w:rsid w:val="002565B8"/>
    <w:rsid w:val="00262328"/>
    <w:rsid w:val="00270005"/>
    <w:rsid w:val="00274CA3"/>
    <w:rsid w:val="00275407"/>
    <w:rsid w:val="0028086B"/>
    <w:rsid w:val="0028179B"/>
    <w:rsid w:val="00290819"/>
    <w:rsid w:val="00295EC6"/>
    <w:rsid w:val="002A5846"/>
    <w:rsid w:val="002A7B26"/>
    <w:rsid w:val="002B1755"/>
    <w:rsid w:val="002B3E33"/>
    <w:rsid w:val="002B4C63"/>
    <w:rsid w:val="002C171B"/>
    <w:rsid w:val="002C6E34"/>
    <w:rsid w:val="002D1D20"/>
    <w:rsid w:val="002D39B4"/>
    <w:rsid w:val="002D3A3F"/>
    <w:rsid w:val="002E284D"/>
    <w:rsid w:val="002F138C"/>
    <w:rsid w:val="002F3C24"/>
    <w:rsid w:val="002F3F1B"/>
    <w:rsid w:val="002F6D3B"/>
    <w:rsid w:val="00301237"/>
    <w:rsid w:val="00305AE8"/>
    <w:rsid w:val="00310937"/>
    <w:rsid w:val="00312B3A"/>
    <w:rsid w:val="00320AF9"/>
    <w:rsid w:val="00323DE4"/>
    <w:rsid w:val="00324399"/>
    <w:rsid w:val="003249D7"/>
    <w:rsid w:val="003263E6"/>
    <w:rsid w:val="003318B9"/>
    <w:rsid w:val="00336F47"/>
    <w:rsid w:val="00340066"/>
    <w:rsid w:val="003517B6"/>
    <w:rsid w:val="0035275E"/>
    <w:rsid w:val="00352DA1"/>
    <w:rsid w:val="0036205B"/>
    <w:rsid w:val="00364319"/>
    <w:rsid w:val="00366BB4"/>
    <w:rsid w:val="00367533"/>
    <w:rsid w:val="00367AA7"/>
    <w:rsid w:val="00372798"/>
    <w:rsid w:val="003753FC"/>
    <w:rsid w:val="003849C3"/>
    <w:rsid w:val="00385C2A"/>
    <w:rsid w:val="00386C14"/>
    <w:rsid w:val="00394E5E"/>
    <w:rsid w:val="0039595C"/>
    <w:rsid w:val="003A42F0"/>
    <w:rsid w:val="003A4E8E"/>
    <w:rsid w:val="003A507E"/>
    <w:rsid w:val="003A6D39"/>
    <w:rsid w:val="003B33D7"/>
    <w:rsid w:val="003B7F76"/>
    <w:rsid w:val="003C162E"/>
    <w:rsid w:val="003C300E"/>
    <w:rsid w:val="003C491E"/>
    <w:rsid w:val="003E0F01"/>
    <w:rsid w:val="003E1D9F"/>
    <w:rsid w:val="003E4C84"/>
    <w:rsid w:val="003E6E85"/>
    <w:rsid w:val="003F3A7A"/>
    <w:rsid w:val="003F45D0"/>
    <w:rsid w:val="003F59E2"/>
    <w:rsid w:val="0040710C"/>
    <w:rsid w:val="004138D1"/>
    <w:rsid w:val="00413F86"/>
    <w:rsid w:val="00416292"/>
    <w:rsid w:val="00420A5C"/>
    <w:rsid w:val="00423386"/>
    <w:rsid w:val="004267F4"/>
    <w:rsid w:val="00441E27"/>
    <w:rsid w:val="00442D48"/>
    <w:rsid w:val="00445B40"/>
    <w:rsid w:val="004513A0"/>
    <w:rsid w:val="00457B75"/>
    <w:rsid w:val="004601D3"/>
    <w:rsid w:val="00461B8E"/>
    <w:rsid w:val="00465CAA"/>
    <w:rsid w:val="00465F36"/>
    <w:rsid w:val="00466EF3"/>
    <w:rsid w:val="004711BA"/>
    <w:rsid w:val="00473DDE"/>
    <w:rsid w:val="00477105"/>
    <w:rsid w:val="00480D64"/>
    <w:rsid w:val="00483677"/>
    <w:rsid w:val="004839EE"/>
    <w:rsid w:val="00487BC2"/>
    <w:rsid w:val="00487DF5"/>
    <w:rsid w:val="0049746E"/>
    <w:rsid w:val="00497BD2"/>
    <w:rsid w:val="004A1C60"/>
    <w:rsid w:val="004A2188"/>
    <w:rsid w:val="004A3266"/>
    <w:rsid w:val="004A3D5E"/>
    <w:rsid w:val="004B190D"/>
    <w:rsid w:val="004B3136"/>
    <w:rsid w:val="004B7D0F"/>
    <w:rsid w:val="004C4B1E"/>
    <w:rsid w:val="004D0C91"/>
    <w:rsid w:val="004D3C2C"/>
    <w:rsid w:val="004D7DA3"/>
    <w:rsid w:val="004E0BC2"/>
    <w:rsid w:val="004E14F7"/>
    <w:rsid w:val="004E2932"/>
    <w:rsid w:val="004E3DB8"/>
    <w:rsid w:val="004E3E9F"/>
    <w:rsid w:val="004F0428"/>
    <w:rsid w:val="004F2BCE"/>
    <w:rsid w:val="004F64F9"/>
    <w:rsid w:val="00500D58"/>
    <w:rsid w:val="00502EA1"/>
    <w:rsid w:val="00504664"/>
    <w:rsid w:val="00504A3D"/>
    <w:rsid w:val="00505D38"/>
    <w:rsid w:val="00510644"/>
    <w:rsid w:val="00517146"/>
    <w:rsid w:val="005201D0"/>
    <w:rsid w:val="0052028B"/>
    <w:rsid w:val="00522827"/>
    <w:rsid w:val="00523905"/>
    <w:rsid w:val="00531F8A"/>
    <w:rsid w:val="005349A0"/>
    <w:rsid w:val="005353B1"/>
    <w:rsid w:val="00541F73"/>
    <w:rsid w:val="0055048C"/>
    <w:rsid w:val="0055374D"/>
    <w:rsid w:val="005543D7"/>
    <w:rsid w:val="005617FB"/>
    <w:rsid w:val="00570E1C"/>
    <w:rsid w:val="005734BD"/>
    <w:rsid w:val="0057468E"/>
    <w:rsid w:val="00576A7B"/>
    <w:rsid w:val="005779E4"/>
    <w:rsid w:val="00592BC6"/>
    <w:rsid w:val="005934D8"/>
    <w:rsid w:val="005A2C59"/>
    <w:rsid w:val="005A568C"/>
    <w:rsid w:val="005A6DEC"/>
    <w:rsid w:val="005C374B"/>
    <w:rsid w:val="005C439D"/>
    <w:rsid w:val="005D068E"/>
    <w:rsid w:val="005D100F"/>
    <w:rsid w:val="005D2FC7"/>
    <w:rsid w:val="005D38BF"/>
    <w:rsid w:val="005D4574"/>
    <w:rsid w:val="005D635C"/>
    <w:rsid w:val="005E1775"/>
    <w:rsid w:val="005E343A"/>
    <w:rsid w:val="005E730A"/>
    <w:rsid w:val="005F0504"/>
    <w:rsid w:val="005F0FE1"/>
    <w:rsid w:val="005F2882"/>
    <w:rsid w:val="005F441E"/>
    <w:rsid w:val="005F44FD"/>
    <w:rsid w:val="005F45D5"/>
    <w:rsid w:val="00610B88"/>
    <w:rsid w:val="00613D9B"/>
    <w:rsid w:val="0062454F"/>
    <w:rsid w:val="0062695C"/>
    <w:rsid w:val="006356C3"/>
    <w:rsid w:val="00642380"/>
    <w:rsid w:val="006437B9"/>
    <w:rsid w:val="00656EBC"/>
    <w:rsid w:val="006615AA"/>
    <w:rsid w:val="00662333"/>
    <w:rsid w:val="00665A51"/>
    <w:rsid w:val="00665BEF"/>
    <w:rsid w:val="00667A94"/>
    <w:rsid w:val="00667FBD"/>
    <w:rsid w:val="00670B49"/>
    <w:rsid w:val="00673FE1"/>
    <w:rsid w:val="00677CD6"/>
    <w:rsid w:val="00683863"/>
    <w:rsid w:val="00685ABE"/>
    <w:rsid w:val="00685DFD"/>
    <w:rsid w:val="00690751"/>
    <w:rsid w:val="00694433"/>
    <w:rsid w:val="00694712"/>
    <w:rsid w:val="0069618F"/>
    <w:rsid w:val="006A486F"/>
    <w:rsid w:val="006A7DB2"/>
    <w:rsid w:val="006B2FAF"/>
    <w:rsid w:val="006B307F"/>
    <w:rsid w:val="006B56A8"/>
    <w:rsid w:val="006B5F9D"/>
    <w:rsid w:val="006B6318"/>
    <w:rsid w:val="006B7956"/>
    <w:rsid w:val="006C2179"/>
    <w:rsid w:val="006C245D"/>
    <w:rsid w:val="006C6C4A"/>
    <w:rsid w:val="006D09A2"/>
    <w:rsid w:val="006D14E4"/>
    <w:rsid w:val="006D1EDB"/>
    <w:rsid w:val="006D2C5B"/>
    <w:rsid w:val="006D304C"/>
    <w:rsid w:val="006D47FC"/>
    <w:rsid w:val="006D4EF6"/>
    <w:rsid w:val="006D57BD"/>
    <w:rsid w:val="006D5EFA"/>
    <w:rsid w:val="006F1CC4"/>
    <w:rsid w:val="007016F0"/>
    <w:rsid w:val="007030FE"/>
    <w:rsid w:val="007104FA"/>
    <w:rsid w:val="00710569"/>
    <w:rsid w:val="00715169"/>
    <w:rsid w:val="00715BCB"/>
    <w:rsid w:val="0072234B"/>
    <w:rsid w:val="00730BDB"/>
    <w:rsid w:val="00730F33"/>
    <w:rsid w:val="00732ECD"/>
    <w:rsid w:val="00740BDA"/>
    <w:rsid w:val="00746F30"/>
    <w:rsid w:val="00751129"/>
    <w:rsid w:val="00757CB9"/>
    <w:rsid w:val="00761806"/>
    <w:rsid w:val="00762B19"/>
    <w:rsid w:val="00763FD3"/>
    <w:rsid w:val="00766B91"/>
    <w:rsid w:val="00781E2D"/>
    <w:rsid w:val="00784EF0"/>
    <w:rsid w:val="00786AAC"/>
    <w:rsid w:val="00786D7D"/>
    <w:rsid w:val="00787C99"/>
    <w:rsid w:val="00790299"/>
    <w:rsid w:val="00790A73"/>
    <w:rsid w:val="00791B2E"/>
    <w:rsid w:val="00796853"/>
    <w:rsid w:val="007A1736"/>
    <w:rsid w:val="007A2C90"/>
    <w:rsid w:val="007B161E"/>
    <w:rsid w:val="007B341D"/>
    <w:rsid w:val="007B3936"/>
    <w:rsid w:val="007C34C8"/>
    <w:rsid w:val="007D04BD"/>
    <w:rsid w:val="007D62F0"/>
    <w:rsid w:val="007E410B"/>
    <w:rsid w:val="007E4959"/>
    <w:rsid w:val="007E5A78"/>
    <w:rsid w:val="007E61FE"/>
    <w:rsid w:val="007F0286"/>
    <w:rsid w:val="007F0451"/>
    <w:rsid w:val="007F3A50"/>
    <w:rsid w:val="00810698"/>
    <w:rsid w:val="008145EB"/>
    <w:rsid w:val="00814A27"/>
    <w:rsid w:val="00816F00"/>
    <w:rsid w:val="00820643"/>
    <w:rsid w:val="00822EB5"/>
    <w:rsid w:val="00832122"/>
    <w:rsid w:val="008328BF"/>
    <w:rsid w:val="008359D6"/>
    <w:rsid w:val="00836760"/>
    <w:rsid w:val="00843FDF"/>
    <w:rsid w:val="00847CE4"/>
    <w:rsid w:val="0085462F"/>
    <w:rsid w:val="00856571"/>
    <w:rsid w:val="00862A4C"/>
    <w:rsid w:val="00862B3E"/>
    <w:rsid w:val="008668F8"/>
    <w:rsid w:val="008672D0"/>
    <w:rsid w:val="00867DB4"/>
    <w:rsid w:val="00870F1F"/>
    <w:rsid w:val="00885F40"/>
    <w:rsid w:val="008875D2"/>
    <w:rsid w:val="00891CFA"/>
    <w:rsid w:val="008931AA"/>
    <w:rsid w:val="008A3DA4"/>
    <w:rsid w:val="008A523C"/>
    <w:rsid w:val="008B2091"/>
    <w:rsid w:val="008B6863"/>
    <w:rsid w:val="008D2DBF"/>
    <w:rsid w:val="008D60E8"/>
    <w:rsid w:val="008D6CBC"/>
    <w:rsid w:val="008E4A76"/>
    <w:rsid w:val="008F2DD5"/>
    <w:rsid w:val="008F2F7C"/>
    <w:rsid w:val="008F3D39"/>
    <w:rsid w:val="008F3FA5"/>
    <w:rsid w:val="008F57D4"/>
    <w:rsid w:val="008F6896"/>
    <w:rsid w:val="009114F4"/>
    <w:rsid w:val="009116BC"/>
    <w:rsid w:val="00911872"/>
    <w:rsid w:val="00914825"/>
    <w:rsid w:val="00916310"/>
    <w:rsid w:val="00920898"/>
    <w:rsid w:val="00921165"/>
    <w:rsid w:val="009232E2"/>
    <w:rsid w:val="00927709"/>
    <w:rsid w:val="00930E56"/>
    <w:rsid w:val="009318EC"/>
    <w:rsid w:val="00937922"/>
    <w:rsid w:val="00954058"/>
    <w:rsid w:val="0096058C"/>
    <w:rsid w:val="00966A6D"/>
    <w:rsid w:val="00985B78"/>
    <w:rsid w:val="0098739F"/>
    <w:rsid w:val="00990C8B"/>
    <w:rsid w:val="009952A4"/>
    <w:rsid w:val="00995301"/>
    <w:rsid w:val="0099607E"/>
    <w:rsid w:val="009A1F67"/>
    <w:rsid w:val="009A3CAE"/>
    <w:rsid w:val="009A421C"/>
    <w:rsid w:val="009A60BB"/>
    <w:rsid w:val="009B70B7"/>
    <w:rsid w:val="009C20B5"/>
    <w:rsid w:val="009C4EC5"/>
    <w:rsid w:val="009D1CA5"/>
    <w:rsid w:val="009D3DEB"/>
    <w:rsid w:val="009E4350"/>
    <w:rsid w:val="009E437D"/>
    <w:rsid w:val="009F2766"/>
    <w:rsid w:val="009F6546"/>
    <w:rsid w:val="009F7424"/>
    <w:rsid w:val="00A10611"/>
    <w:rsid w:val="00A147E8"/>
    <w:rsid w:val="00A14D78"/>
    <w:rsid w:val="00A153B2"/>
    <w:rsid w:val="00A212B3"/>
    <w:rsid w:val="00A22F8F"/>
    <w:rsid w:val="00A24666"/>
    <w:rsid w:val="00A32F3D"/>
    <w:rsid w:val="00A40960"/>
    <w:rsid w:val="00A41EC9"/>
    <w:rsid w:val="00A501B2"/>
    <w:rsid w:val="00A51655"/>
    <w:rsid w:val="00A5218E"/>
    <w:rsid w:val="00A55AE5"/>
    <w:rsid w:val="00A55AF4"/>
    <w:rsid w:val="00A55FA3"/>
    <w:rsid w:val="00A5673D"/>
    <w:rsid w:val="00A6065F"/>
    <w:rsid w:val="00A62225"/>
    <w:rsid w:val="00A652AC"/>
    <w:rsid w:val="00A66934"/>
    <w:rsid w:val="00A678B4"/>
    <w:rsid w:val="00A70663"/>
    <w:rsid w:val="00A74303"/>
    <w:rsid w:val="00A82E8C"/>
    <w:rsid w:val="00A90298"/>
    <w:rsid w:val="00A90DC9"/>
    <w:rsid w:val="00AA3D25"/>
    <w:rsid w:val="00AA492A"/>
    <w:rsid w:val="00AA6B61"/>
    <w:rsid w:val="00AC123A"/>
    <w:rsid w:val="00AC40FF"/>
    <w:rsid w:val="00AC7279"/>
    <w:rsid w:val="00AC7C4D"/>
    <w:rsid w:val="00AD19F2"/>
    <w:rsid w:val="00AD2969"/>
    <w:rsid w:val="00AD5EB7"/>
    <w:rsid w:val="00AD7DCB"/>
    <w:rsid w:val="00AE0AFE"/>
    <w:rsid w:val="00AE0E99"/>
    <w:rsid w:val="00AE57FD"/>
    <w:rsid w:val="00AE74D4"/>
    <w:rsid w:val="00AE7AE6"/>
    <w:rsid w:val="00AF35BF"/>
    <w:rsid w:val="00AF4ECA"/>
    <w:rsid w:val="00AF6CFB"/>
    <w:rsid w:val="00AF6F19"/>
    <w:rsid w:val="00B006A9"/>
    <w:rsid w:val="00B00D0C"/>
    <w:rsid w:val="00B03B47"/>
    <w:rsid w:val="00B043FC"/>
    <w:rsid w:val="00B10958"/>
    <w:rsid w:val="00B116A7"/>
    <w:rsid w:val="00B1472A"/>
    <w:rsid w:val="00B15B9E"/>
    <w:rsid w:val="00B17C9D"/>
    <w:rsid w:val="00B244C6"/>
    <w:rsid w:val="00B26420"/>
    <w:rsid w:val="00B3053F"/>
    <w:rsid w:val="00B30C79"/>
    <w:rsid w:val="00B35ACD"/>
    <w:rsid w:val="00B35E4C"/>
    <w:rsid w:val="00B42617"/>
    <w:rsid w:val="00B4721F"/>
    <w:rsid w:val="00B523DD"/>
    <w:rsid w:val="00B530F1"/>
    <w:rsid w:val="00B54A66"/>
    <w:rsid w:val="00B625E0"/>
    <w:rsid w:val="00B62E9E"/>
    <w:rsid w:val="00B64B07"/>
    <w:rsid w:val="00B6739B"/>
    <w:rsid w:val="00B70D1D"/>
    <w:rsid w:val="00B7233C"/>
    <w:rsid w:val="00B80555"/>
    <w:rsid w:val="00B819B5"/>
    <w:rsid w:val="00B865E0"/>
    <w:rsid w:val="00B90FE5"/>
    <w:rsid w:val="00BA79F3"/>
    <w:rsid w:val="00BB0296"/>
    <w:rsid w:val="00BB7FD9"/>
    <w:rsid w:val="00BC677D"/>
    <w:rsid w:val="00BD21D3"/>
    <w:rsid w:val="00BD334E"/>
    <w:rsid w:val="00BD6185"/>
    <w:rsid w:val="00BD7441"/>
    <w:rsid w:val="00BE0C42"/>
    <w:rsid w:val="00BE5624"/>
    <w:rsid w:val="00BE5E84"/>
    <w:rsid w:val="00BF31E1"/>
    <w:rsid w:val="00C00EA8"/>
    <w:rsid w:val="00C024E8"/>
    <w:rsid w:val="00C031F0"/>
    <w:rsid w:val="00C07B06"/>
    <w:rsid w:val="00C1419C"/>
    <w:rsid w:val="00C21BD6"/>
    <w:rsid w:val="00C25F98"/>
    <w:rsid w:val="00C30F5D"/>
    <w:rsid w:val="00C31EED"/>
    <w:rsid w:val="00C3375F"/>
    <w:rsid w:val="00C35A22"/>
    <w:rsid w:val="00C41339"/>
    <w:rsid w:val="00C444EC"/>
    <w:rsid w:val="00C5253B"/>
    <w:rsid w:val="00C55612"/>
    <w:rsid w:val="00C55649"/>
    <w:rsid w:val="00C55FD9"/>
    <w:rsid w:val="00C57127"/>
    <w:rsid w:val="00C60E8A"/>
    <w:rsid w:val="00C60E8F"/>
    <w:rsid w:val="00C654D1"/>
    <w:rsid w:val="00C6768F"/>
    <w:rsid w:val="00C71E5F"/>
    <w:rsid w:val="00C73313"/>
    <w:rsid w:val="00C7466E"/>
    <w:rsid w:val="00C75EB9"/>
    <w:rsid w:val="00C809CC"/>
    <w:rsid w:val="00C82501"/>
    <w:rsid w:val="00C83300"/>
    <w:rsid w:val="00C92716"/>
    <w:rsid w:val="00C94F64"/>
    <w:rsid w:val="00C95A12"/>
    <w:rsid w:val="00C95F71"/>
    <w:rsid w:val="00C960E8"/>
    <w:rsid w:val="00C97062"/>
    <w:rsid w:val="00CA115C"/>
    <w:rsid w:val="00CA3748"/>
    <w:rsid w:val="00CA389D"/>
    <w:rsid w:val="00CA57DB"/>
    <w:rsid w:val="00CA7606"/>
    <w:rsid w:val="00CA7E36"/>
    <w:rsid w:val="00CB2881"/>
    <w:rsid w:val="00CC0153"/>
    <w:rsid w:val="00CD18A8"/>
    <w:rsid w:val="00CD2A6F"/>
    <w:rsid w:val="00CD2E69"/>
    <w:rsid w:val="00CD6F95"/>
    <w:rsid w:val="00CE18BA"/>
    <w:rsid w:val="00CE6F30"/>
    <w:rsid w:val="00CF2170"/>
    <w:rsid w:val="00CF4D8C"/>
    <w:rsid w:val="00CF6596"/>
    <w:rsid w:val="00D000EC"/>
    <w:rsid w:val="00D025C4"/>
    <w:rsid w:val="00D07A26"/>
    <w:rsid w:val="00D1522E"/>
    <w:rsid w:val="00D1649A"/>
    <w:rsid w:val="00D17433"/>
    <w:rsid w:val="00D217B0"/>
    <w:rsid w:val="00D22AD9"/>
    <w:rsid w:val="00D22D23"/>
    <w:rsid w:val="00D26894"/>
    <w:rsid w:val="00D36132"/>
    <w:rsid w:val="00D44CC0"/>
    <w:rsid w:val="00D4585C"/>
    <w:rsid w:val="00D639FF"/>
    <w:rsid w:val="00D70840"/>
    <w:rsid w:val="00D76F48"/>
    <w:rsid w:val="00D81E1F"/>
    <w:rsid w:val="00D90243"/>
    <w:rsid w:val="00D9481C"/>
    <w:rsid w:val="00D94F28"/>
    <w:rsid w:val="00D97754"/>
    <w:rsid w:val="00DA365E"/>
    <w:rsid w:val="00DA48CD"/>
    <w:rsid w:val="00DA6BCB"/>
    <w:rsid w:val="00DB5C00"/>
    <w:rsid w:val="00DB7F22"/>
    <w:rsid w:val="00DD0E37"/>
    <w:rsid w:val="00DD223C"/>
    <w:rsid w:val="00DD347B"/>
    <w:rsid w:val="00DD4D09"/>
    <w:rsid w:val="00DD4E57"/>
    <w:rsid w:val="00DD60C2"/>
    <w:rsid w:val="00DE2D00"/>
    <w:rsid w:val="00DE35E3"/>
    <w:rsid w:val="00DE5591"/>
    <w:rsid w:val="00DE7ACC"/>
    <w:rsid w:val="00DE7F97"/>
    <w:rsid w:val="00DF5C84"/>
    <w:rsid w:val="00DF7792"/>
    <w:rsid w:val="00E00CCF"/>
    <w:rsid w:val="00E167CF"/>
    <w:rsid w:val="00E20A0F"/>
    <w:rsid w:val="00E21136"/>
    <w:rsid w:val="00E43B53"/>
    <w:rsid w:val="00E5307F"/>
    <w:rsid w:val="00E704BE"/>
    <w:rsid w:val="00E71104"/>
    <w:rsid w:val="00E72642"/>
    <w:rsid w:val="00E765D1"/>
    <w:rsid w:val="00E809E5"/>
    <w:rsid w:val="00E874BE"/>
    <w:rsid w:val="00E8762D"/>
    <w:rsid w:val="00E90201"/>
    <w:rsid w:val="00EA135F"/>
    <w:rsid w:val="00EA59F1"/>
    <w:rsid w:val="00EB2174"/>
    <w:rsid w:val="00EB2B76"/>
    <w:rsid w:val="00EB49C6"/>
    <w:rsid w:val="00EB526F"/>
    <w:rsid w:val="00EC3D82"/>
    <w:rsid w:val="00ED1E3C"/>
    <w:rsid w:val="00EE2EDC"/>
    <w:rsid w:val="00EF23ED"/>
    <w:rsid w:val="00EF3E76"/>
    <w:rsid w:val="00F00DEB"/>
    <w:rsid w:val="00F0115A"/>
    <w:rsid w:val="00F02623"/>
    <w:rsid w:val="00F104BF"/>
    <w:rsid w:val="00F12DD6"/>
    <w:rsid w:val="00F22FB1"/>
    <w:rsid w:val="00F233A3"/>
    <w:rsid w:val="00F23CCE"/>
    <w:rsid w:val="00F26923"/>
    <w:rsid w:val="00F26D50"/>
    <w:rsid w:val="00F31B45"/>
    <w:rsid w:val="00F33062"/>
    <w:rsid w:val="00F33528"/>
    <w:rsid w:val="00F357C0"/>
    <w:rsid w:val="00F42573"/>
    <w:rsid w:val="00F43974"/>
    <w:rsid w:val="00F53363"/>
    <w:rsid w:val="00F6353E"/>
    <w:rsid w:val="00F64084"/>
    <w:rsid w:val="00F76802"/>
    <w:rsid w:val="00F774E8"/>
    <w:rsid w:val="00F779AD"/>
    <w:rsid w:val="00F82EF2"/>
    <w:rsid w:val="00F854D2"/>
    <w:rsid w:val="00F87BE1"/>
    <w:rsid w:val="00F95CF3"/>
    <w:rsid w:val="00FA0442"/>
    <w:rsid w:val="00FA50E3"/>
    <w:rsid w:val="00FA66AB"/>
    <w:rsid w:val="00FB1F16"/>
    <w:rsid w:val="00FB43F2"/>
    <w:rsid w:val="00FB4674"/>
    <w:rsid w:val="00FC23E7"/>
    <w:rsid w:val="00FC294E"/>
    <w:rsid w:val="00FC5890"/>
    <w:rsid w:val="00FD0709"/>
    <w:rsid w:val="00FE0B67"/>
    <w:rsid w:val="00FE7485"/>
    <w:rsid w:val="00FE7C0C"/>
    <w:rsid w:val="00FF065F"/>
    <w:rsid w:val="00FF17DE"/>
    <w:rsid w:val="00FF2E2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1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661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61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6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6615AA"/>
    <w:rPr>
      <w:sz w:val="16"/>
      <w:szCs w:val="16"/>
    </w:rPr>
  </w:style>
  <w:style w:type="paragraph" w:styleId="a9">
    <w:name w:val="annotation text"/>
    <w:basedOn w:val="a"/>
    <w:link w:val="aa"/>
    <w:rsid w:val="006615AA"/>
  </w:style>
  <w:style w:type="character" w:customStyle="1" w:styleId="aa">
    <w:name w:val="Текст примечания Знак"/>
    <w:basedOn w:val="a0"/>
    <w:link w:val="a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6615AA"/>
    <w:rPr>
      <w:b/>
      <w:bCs/>
    </w:rPr>
  </w:style>
  <w:style w:type="character" w:customStyle="1" w:styleId="ac">
    <w:name w:val="Тема примечания Знак"/>
    <w:basedOn w:val="aa"/>
    <w:link w:val="ab"/>
    <w:rsid w:val="006615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61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6615AA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6615AA"/>
  </w:style>
  <w:style w:type="character" w:styleId="af2">
    <w:name w:val="Strong"/>
    <w:qFormat/>
    <w:rsid w:val="006615AA"/>
    <w:rPr>
      <w:b/>
      <w:bCs/>
    </w:rPr>
  </w:style>
  <w:style w:type="paragraph" w:styleId="af3">
    <w:name w:val="Normal (Web)"/>
    <w:basedOn w:val="a"/>
    <w:rsid w:val="006615AA"/>
    <w:rPr>
      <w:sz w:val="24"/>
      <w:szCs w:val="24"/>
    </w:rPr>
  </w:style>
  <w:style w:type="paragraph" w:customStyle="1" w:styleId="af4">
    <w:name w:val="???????? ????? ? ????????"/>
    <w:basedOn w:val="a"/>
    <w:rsid w:val="006615AA"/>
    <w:pPr>
      <w:ind w:firstLine="709"/>
      <w:jc w:val="both"/>
    </w:pPr>
    <w:rPr>
      <w:sz w:val="24"/>
    </w:rPr>
  </w:style>
  <w:style w:type="paragraph" w:customStyle="1" w:styleId="-">
    <w:name w:val="Приложение - заголовок"/>
    <w:basedOn w:val="a"/>
    <w:rsid w:val="006615AA"/>
    <w:pPr>
      <w:ind w:firstLine="329"/>
      <w:jc w:val="right"/>
    </w:pPr>
  </w:style>
  <w:style w:type="paragraph" w:styleId="21">
    <w:name w:val="Body Text Indent 2"/>
    <w:basedOn w:val="a"/>
    <w:link w:val="22"/>
    <w:rsid w:val="006615AA"/>
    <w:pPr>
      <w:ind w:firstLine="329"/>
      <w:jc w:val="both"/>
    </w:pPr>
    <w:rPr>
      <w:sz w:val="21"/>
    </w:rPr>
  </w:style>
  <w:style w:type="character" w:customStyle="1" w:styleId="22">
    <w:name w:val="Основной текст с отступом 2 Знак"/>
    <w:basedOn w:val="a0"/>
    <w:link w:val="21"/>
    <w:rsid w:val="006615AA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f5">
    <w:name w:val="Основно"/>
    <w:basedOn w:val="a"/>
    <w:rsid w:val="006615AA"/>
    <w:pPr>
      <w:widowControl w:val="0"/>
      <w:snapToGrid w:val="0"/>
      <w:jc w:val="center"/>
    </w:pPr>
    <w:rPr>
      <w:sz w:val="24"/>
    </w:rPr>
  </w:style>
  <w:style w:type="paragraph" w:customStyle="1" w:styleId="af6">
    <w:name w:val="???????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615AA"/>
    <w:pPr>
      <w:widowControl w:val="0"/>
      <w:snapToGrid w:val="0"/>
    </w:pPr>
    <w:rPr>
      <w:sz w:val="22"/>
    </w:rPr>
  </w:style>
  <w:style w:type="paragraph" w:customStyle="1" w:styleId="af7">
    <w:name w:val="Содержание"/>
    <w:basedOn w:val="a"/>
    <w:rsid w:val="006615AA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</w:rPr>
  </w:style>
  <w:style w:type="paragraph" w:customStyle="1" w:styleId="05">
    <w:name w:val="Отбивка 0.5"/>
    <w:basedOn w:val="a"/>
    <w:rsid w:val="006615AA"/>
    <w:pPr>
      <w:widowControl w:val="0"/>
      <w:ind w:firstLine="425"/>
      <w:jc w:val="both"/>
    </w:pPr>
    <w:rPr>
      <w:rFonts w:ascii="Arial" w:hAnsi="Arial"/>
      <w:sz w:val="15"/>
    </w:rPr>
  </w:style>
  <w:style w:type="paragraph" w:styleId="af8">
    <w:name w:val="Body Text"/>
    <w:basedOn w:val="a"/>
    <w:link w:val="af9"/>
    <w:rsid w:val="006615AA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6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одпись к Приложению"/>
    <w:basedOn w:val="a"/>
    <w:rsid w:val="006615AA"/>
    <w:pPr>
      <w:spacing w:before="80"/>
      <w:jc w:val="center"/>
    </w:pPr>
    <w:rPr>
      <w:b/>
    </w:rPr>
  </w:style>
  <w:style w:type="paragraph" w:customStyle="1" w:styleId="ConsNormal">
    <w:name w:val="ConsNormal"/>
    <w:rsid w:val="00661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footnote reference"/>
    <w:rsid w:val="006615AA"/>
    <w:rPr>
      <w:vertAlign w:val="superscript"/>
    </w:rPr>
  </w:style>
  <w:style w:type="paragraph" w:styleId="afc">
    <w:name w:val="footnote text"/>
    <w:basedOn w:val="a"/>
    <w:link w:val="afd"/>
    <w:rsid w:val="006615AA"/>
  </w:style>
  <w:style w:type="character" w:customStyle="1" w:styleId="afd">
    <w:name w:val="Текст сноски Знак"/>
    <w:basedOn w:val="a0"/>
    <w:link w:val="afc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qFormat/>
    <w:rsid w:val="006615AA"/>
    <w:rPr>
      <w:i/>
      <w:iCs/>
    </w:rPr>
  </w:style>
  <w:style w:type="paragraph" w:customStyle="1" w:styleId="13">
    <w:name w:val="Основной текст с отступом1"/>
    <w:basedOn w:val="a"/>
    <w:rsid w:val="006615AA"/>
    <w:pPr>
      <w:spacing w:after="120"/>
      <w:ind w:left="283"/>
    </w:pPr>
    <w:rPr>
      <w:sz w:val="24"/>
      <w:szCs w:val="24"/>
    </w:rPr>
  </w:style>
  <w:style w:type="character" w:styleId="aff">
    <w:name w:val="page number"/>
    <w:rsid w:val="006615AA"/>
  </w:style>
  <w:style w:type="character" w:customStyle="1" w:styleId="CharStyle9">
    <w:name w:val="Char Style 9"/>
    <w:link w:val="Style8"/>
    <w:uiPriority w:val="99"/>
    <w:rsid w:val="006615AA"/>
    <w:rPr>
      <w:sz w:val="27"/>
      <w:szCs w:val="27"/>
      <w:shd w:val="clear" w:color="auto" w:fill="FFFFFF"/>
    </w:rPr>
  </w:style>
  <w:style w:type="character" w:customStyle="1" w:styleId="CharStyle17">
    <w:name w:val="Char Style 17"/>
    <w:rsid w:val="006615AA"/>
    <w:rPr>
      <w:spacing w:val="30"/>
      <w:sz w:val="27"/>
      <w:szCs w:val="27"/>
      <w:lang w:bidi="ar-SA"/>
    </w:rPr>
  </w:style>
  <w:style w:type="character" w:customStyle="1" w:styleId="CharStyle18">
    <w:name w:val="Char Style 18"/>
    <w:rsid w:val="006615AA"/>
    <w:rPr>
      <w:rFonts w:ascii="Times New Roman" w:hAnsi="Times New Roman" w:cs="Times New Roman"/>
      <w:spacing w:val="30"/>
      <w:sz w:val="27"/>
      <w:szCs w:val="27"/>
      <w:u w:val="single"/>
      <w:lang w:val="en-US" w:eastAsia="en-US" w:bidi="ar-SA"/>
    </w:rPr>
  </w:style>
  <w:style w:type="paragraph" w:customStyle="1" w:styleId="Style8">
    <w:name w:val="Style 8"/>
    <w:basedOn w:val="a"/>
    <w:link w:val="CharStyle9"/>
    <w:uiPriority w:val="99"/>
    <w:rsid w:val="006615AA"/>
    <w:pPr>
      <w:widowControl w:val="0"/>
      <w:shd w:val="clear" w:color="auto" w:fill="FFFFFF"/>
      <w:spacing w:line="298" w:lineRule="exac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0">
    <w:name w:val="Гипертекстовая ссылка"/>
    <w:uiPriority w:val="99"/>
    <w:rsid w:val="006615AA"/>
    <w:rPr>
      <w:color w:val="106BBE"/>
    </w:rPr>
  </w:style>
  <w:style w:type="character" w:customStyle="1" w:styleId="aff1">
    <w:name w:val="Цветовое выделение"/>
    <w:rsid w:val="006615AA"/>
    <w:rPr>
      <w:b/>
      <w:bCs/>
      <w:color w:val="26282F"/>
      <w:sz w:val="26"/>
      <w:szCs w:val="26"/>
    </w:rPr>
  </w:style>
  <w:style w:type="paragraph" w:customStyle="1" w:styleId="23">
    <w:name w:val="???????2"/>
    <w:rsid w:val="00661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0">
    <w:name w:val="Char Style 10"/>
    <w:link w:val="Style9"/>
    <w:uiPriority w:val="99"/>
    <w:rsid w:val="006615AA"/>
    <w:rPr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615AA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661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уровень"/>
    <w:basedOn w:val="a"/>
    <w:rsid w:val="006615AA"/>
    <w:pPr>
      <w:autoSpaceDE w:val="0"/>
      <w:autoSpaceDN w:val="0"/>
      <w:adjustRightInd w:val="0"/>
      <w:jc w:val="center"/>
    </w:pPr>
    <w:rPr>
      <w:b/>
      <w:sz w:val="24"/>
      <w:szCs w:val="24"/>
    </w:rPr>
  </w:style>
  <w:style w:type="paragraph" w:styleId="24">
    <w:name w:val="Body Text 2"/>
    <w:basedOn w:val="a"/>
    <w:link w:val="25"/>
    <w:rsid w:val="006615A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6615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7"/>
    <w:uiPriority w:val="59"/>
    <w:rsid w:val="0066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847CE4"/>
    <w:pPr>
      <w:ind w:left="720"/>
      <w:contextualSpacing/>
    </w:pPr>
  </w:style>
  <w:style w:type="paragraph" w:customStyle="1" w:styleId="26">
    <w:name w:val="Основной текст2"/>
    <w:basedOn w:val="a"/>
    <w:rsid w:val="00B90FE5"/>
    <w:pPr>
      <w:widowControl w:val="0"/>
      <w:snapToGrid w:val="0"/>
    </w:pPr>
    <w:rPr>
      <w:sz w:val="22"/>
    </w:rPr>
  </w:style>
  <w:style w:type="paragraph" w:customStyle="1" w:styleId="27">
    <w:name w:val="Основной текст с отступом2"/>
    <w:basedOn w:val="a"/>
    <w:rsid w:val="00B90FE5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4F2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D50"/>
    <w:pPr>
      <w:widowControl w:val="0"/>
      <w:suppressAutoHyphens/>
      <w:spacing w:after="200" w:line="276" w:lineRule="auto"/>
    </w:pPr>
    <w:rPr>
      <w:rFonts w:ascii="Calibri" w:eastAsia="Arial Unicode MS" w:hAnsi="Calibri" w:cs="font358"/>
      <w:kern w:val="1"/>
      <w:lang w:eastAsia="ar-SA"/>
    </w:rPr>
  </w:style>
  <w:style w:type="character" w:customStyle="1" w:styleId="FontStyle14">
    <w:name w:val="Font Style14"/>
    <w:uiPriority w:val="99"/>
    <w:rsid w:val="00A22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22F8F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57B75"/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rsid w:val="00457B7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rsid w:val="00457B75"/>
    <w:pPr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57B0-F05C-41D3-849A-9337236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Оксана Анатольевна</dc:creator>
  <cp:lastModifiedBy>Елена Леонидовна</cp:lastModifiedBy>
  <cp:revision>10</cp:revision>
  <cp:lastPrinted>2017-11-24T06:58:00Z</cp:lastPrinted>
  <dcterms:created xsi:type="dcterms:W3CDTF">2019-05-06T06:37:00Z</dcterms:created>
  <dcterms:modified xsi:type="dcterms:W3CDTF">2019-05-07T10:21:00Z</dcterms:modified>
</cp:coreProperties>
</file>