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A5" w:rsidRPr="004F5953" w:rsidRDefault="00690146" w:rsidP="00F65327">
      <w:pPr>
        <w:rPr>
          <w:rFonts w:ascii="Liberation Serif" w:hAnsi="Liberation Serif" w:cs="Liberation Serif"/>
          <w:b/>
          <w:sz w:val="24"/>
          <w:szCs w:val="24"/>
        </w:rPr>
      </w:pPr>
      <w:r w:rsidRPr="00690146">
        <w:rPr>
          <w:rFonts w:ascii="Liberation Serif" w:hAnsi="Liberation Serif" w:cs="Liberation Serif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26.8pt;margin-top:-26.1pt;width:221.3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<v:textbox>
              <w:txbxContent>
                <w:p w:rsidR="00F44E71" w:rsidRPr="00727240" w:rsidRDefault="00F44E71" w:rsidP="0072724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D44A5" w:rsidRPr="004F5953" w:rsidRDefault="00BD44A5" w:rsidP="00BD44A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ОТЧ</w:t>
      </w:r>
      <w:r w:rsidR="00024657" w:rsidRPr="004F5953">
        <w:rPr>
          <w:rFonts w:ascii="Liberation Serif" w:hAnsi="Liberation Serif" w:cs="Liberation Serif"/>
          <w:b/>
          <w:sz w:val="28"/>
          <w:szCs w:val="28"/>
        </w:rPr>
        <w:t>Е</w:t>
      </w:r>
      <w:r w:rsidRPr="004F5953">
        <w:rPr>
          <w:rFonts w:ascii="Liberation Serif" w:hAnsi="Liberation Serif" w:cs="Liberation Serif"/>
          <w:b/>
          <w:sz w:val="28"/>
          <w:szCs w:val="28"/>
        </w:rPr>
        <w:t>Т</w:t>
      </w:r>
    </w:p>
    <w:p w:rsidR="00CA0EE4" w:rsidRPr="004F5953" w:rsidRDefault="00BD44A5" w:rsidP="00A445AD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</w:t>
      </w:r>
      <w:r w:rsidR="00963162" w:rsidRPr="004F5953">
        <w:rPr>
          <w:rFonts w:ascii="Liberation Serif" w:hAnsi="Liberation Serif" w:cs="Liberation Serif"/>
          <w:sz w:val="28"/>
          <w:szCs w:val="28"/>
        </w:rPr>
        <w:t>б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963162" w:rsidRPr="004F5953">
        <w:rPr>
          <w:rFonts w:ascii="Liberation Serif" w:hAnsi="Liberation Serif" w:cs="Liberation Serif"/>
          <w:sz w:val="28"/>
          <w:szCs w:val="28"/>
        </w:rPr>
        <w:t>исполнении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6563DF" w:rsidRPr="004F5953">
        <w:rPr>
          <w:rFonts w:ascii="Liberation Serif" w:hAnsi="Liberation Serif" w:cs="Liberation Serif"/>
          <w:sz w:val="28"/>
          <w:szCs w:val="28"/>
        </w:rPr>
        <w:t>п</w:t>
      </w:r>
      <w:r w:rsidR="00515F38" w:rsidRPr="004F5953">
        <w:rPr>
          <w:rFonts w:ascii="Liberation Serif" w:hAnsi="Liberation Serif" w:cs="Liberation Serif"/>
          <w:sz w:val="28"/>
          <w:szCs w:val="28"/>
        </w:rPr>
        <w:t>лан</w:t>
      </w:r>
      <w:r w:rsidR="00963162" w:rsidRPr="004F5953">
        <w:rPr>
          <w:rFonts w:ascii="Liberation Serif" w:hAnsi="Liberation Serif" w:cs="Liberation Serif"/>
          <w:sz w:val="28"/>
          <w:szCs w:val="28"/>
        </w:rPr>
        <w:t>а</w:t>
      </w:r>
      <w:r w:rsidR="00515F38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1945C3" w:rsidRPr="004F5953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</w:p>
    <w:p w:rsidR="00CA0EE4" w:rsidRPr="004F5953" w:rsidRDefault="00CA0EE4" w:rsidP="00CA0EE4">
      <w:pPr>
        <w:ind w:right="113"/>
        <w:jc w:val="center"/>
        <w:rPr>
          <w:rFonts w:ascii="Liberation Serif" w:hAnsi="Liberation Serif" w:cs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26"/>
      </w:tblGrid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9347AA" w:rsidRDefault="009347AA" w:rsidP="00CA0EE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47AA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округа Верхняя Тура </w:t>
            </w: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4F5953" w:rsidRDefault="00CA0EE4" w:rsidP="0019512C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4F5953" w:rsidRDefault="009347AA" w:rsidP="0019512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 полугодие 2019года 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CA0EE4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F5953" w:rsidRDefault="009347AA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администрации Городского округа Верхняя Тура от 21.09.2018 №75 «Об утверждении </w:t>
            </w: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4F5953" w:rsidRDefault="009347AA" w:rsidP="009347A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Плана мероприятий по противодействию коррупции в Городском округе Верхняя Тура» 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4F5953" w:rsidRDefault="00CA0EE4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CA0EE4" w:rsidRPr="004F5953" w:rsidRDefault="00CA0EE4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34"/>
        <w:gridCol w:w="4394"/>
        <w:gridCol w:w="1985"/>
        <w:gridCol w:w="4536"/>
        <w:gridCol w:w="2365"/>
      </w:tblGrid>
      <w:tr w:rsidR="00F65327" w:rsidRPr="004F5953" w:rsidTr="00A567BE">
        <w:trPr>
          <w:jc w:val="center"/>
        </w:trPr>
        <w:tc>
          <w:tcPr>
            <w:tcW w:w="695" w:type="dxa"/>
          </w:tcPr>
          <w:p w:rsidR="00A5396D" w:rsidRPr="004F5953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:rsidR="00A5396D" w:rsidRPr="004F5953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A5396D" w:rsidRPr="004F5953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4F5953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1985" w:type="dxa"/>
          </w:tcPr>
          <w:p w:rsidR="00A5396D" w:rsidRPr="004F5953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536" w:type="dxa"/>
          </w:tcPr>
          <w:p w:rsidR="00A5396D" w:rsidRPr="004F5953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4F5953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4F5953" w:rsidTr="00A567BE">
        <w:trPr>
          <w:jc w:val="center"/>
        </w:trPr>
        <w:tc>
          <w:tcPr>
            <w:tcW w:w="695" w:type="dxa"/>
            <w:vAlign w:val="center"/>
          </w:tcPr>
          <w:p w:rsidR="00A5396D" w:rsidRPr="004F5953" w:rsidRDefault="00A5396D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4F5953" w:rsidRDefault="00A5396D" w:rsidP="0019512C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4F5953" w:rsidRDefault="00A5396D" w:rsidP="0019512C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396D" w:rsidRPr="004F5953" w:rsidRDefault="00A5396D" w:rsidP="0019512C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Pr="004F5953" w:rsidRDefault="009347A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47AA" w:rsidRPr="004F5953" w:rsidRDefault="009347A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347AA" w:rsidRPr="009347AA" w:rsidRDefault="009347AA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 xml:space="preserve">Обеспечение деятельности комиссии по координации работы по противодействию коррупции </w:t>
            </w:r>
            <w:proofErr w:type="gramStart"/>
            <w:r w:rsidRPr="009347AA">
              <w:rPr>
                <w:sz w:val="24"/>
                <w:szCs w:val="24"/>
              </w:rPr>
              <w:t>в</w:t>
            </w:r>
            <w:proofErr w:type="gramEnd"/>
            <w:r w:rsidRPr="009347AA">
              <w:rPr>
                <w:sz w:val="24"/>
                <w:szCs w:val="24"/>
              </w:rPr>
              <w:t xml:space="preserve"> </w:t>
            </w:r>
            <w:proofErr w:type="gramStart"/>
            <w:r w:rsidRPr="009347AA">
              <w:rPr>
                <w:sz w:val="24"/>
                <w:szCs w:val="24"/>
              </w:rPr>
              <w:t>Городком</w:t>
            </w:r>
            <w:proofErr w:type="gramEnd"/>
            <w:r w:rsidRPr="009347AA">
              <w:rPr>
                <w:sz w:val="24"/>
                <w:szCs w:val="24"/>
              </w:rPr>
              <w:t xml:space="preserve"> округе Верхняя Тура </w:t>
            </w:r>
          </w:p>
        </w:tc>
        <w:tc>
          <w:tcPr>
            <w:tcW w:w="1985" w:type="dxa"/>
          </w:tcPr>
          <w:p w:rsidR="009347AA" w:rsidRPr="00951329" w:rsidRDefault="001F4B4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9347AA" w:rsidRPr="006F65FB" w:rsidRDefault="00951329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>Проведено два заседания комиссии</w:t>
            </w:r>
            <w:proofErr w:type="gramStart"/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 :</w:t>
            </w:r>
            <w:proofErr w:type="gramEnd"/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 05.03.2019г. и 28.06.2019г.</w:t>
            </w:r>
          </w:p>
        </w:tc>
        <w:tc>
          <w:tcPr>
            <w:tcW w:w="2365" w:type="dxa"/>
          </w:tcPr>
          <w:p w:rsidR="009347AA" w:rsidRPr="00414978" w:rsidRDefault="00951329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978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F4B42" w:rsidRPr="004F5953" w:rsidTr="00A567BE">
        <w:trPr>
          <w:jc w:val="center"/>
        </w:trPr>
        <w:tc>
          <w:tcPr>
            <w:tcW w:w="695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F4B42" w:rsidRPr="00636B96" w:rsidRDefault="001F4B42" w:rsidP="0019512C">
            <w:pPr>
              <w:pStyle w:val="ConsPlusCell"/>
              <w:jc w:val="both"/>
            </w:pPr>
            <w:r w:rsidRPr="00636B96">
              <w:t xml:space="preserve">Проведение </w:t>
            </w:r>
            <w:proofErr w:type="spellStart"/>
            <w:r w:rsidRPr="00636B96">
              <w:t>антикоррупционной</w:t>
            </w:r>
            <w:proofErr w:type="spellEnd"/>
            <w:r w:rsidRPr="00636B96">
              <w:t xml:space="preserve"> экспертизы нормативных правовых актов и проектов нормативных правовых актов Городского округа Верхняя Тура </w:t>
            </w:r>
          </w:p>
        </w:tc>
        <w:tc>
          <w:tcPr>
            <w:tcW w:w="1985" w:type="dxa"/>
          </w:tcPr>
          <w:p w:rsidR="001F4B42" w:rsidRPr="00951329" w:rsidRDefault="001F4B42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F4B42" w:rsidRPr="006F65FB" w:rsidRDefault="00951329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Проведена экспертиза </w:t>
            </w:r>
            <w:r w:rsidR="006F65FB" w:rsidRPr="006F65FB">
              <w:rPr>
                <w:rFonts w:ascii="Liberation Serif" w:hAnsi="Liberation Serif" w:cs="Liberation Serif"/>
                <w:sz w:val="24"/>
                <w:szCs w:val="24"/>
              </w:rPr>
              <w:t>трех нормативно правовых актов</w:t>
            </w:r>
          </w:p>
        </w:tc>
        <w:tc>
          <w:tcPr>
            <w:tcW w:w="2365" w:type="dxa"/>
          </w:tcPr>
          <w:p w:rsidR="001F4B42" w:rsidRPr="00414978" w:rsidRDefault="006F65FB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978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F4B42" w:rsidRPr="004F5953" w:rsidTr="00A567BE">
        <w:trPr>
          <w:jc w:val="center"/>
        </w:trPr>
        <w:tc>
          <w:tcPr>
            <w:tcW w:w="695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F4B42" w:rsidRDefault="001F4B42" w:rsidP="009347AA">
            <w:pPr>
              <w:pStyle w:val="ConsPlusCell"/>
              <w:jc w:val="both"/>
            </w:pPr>
            <w:r w:rsidRPr="00636B96">
              <w:t xml:space="preserve">Обеспечение возможности  проведения независимой </w:t>
            </w:r>
            <w:proofErr w:type="spellStart"/>
            <w:r w:rsidRPr="00636B96">
              <w:t>антикоррупционной</w:t>
            </w:r>
            <w:proofErr w:type="spellEnd"/>
            <w:r w:rsidRPr="00636B96">
              <w:t xml:space="preserve"> экспертизы проектов нормативных правовых актов Городского округа Верхняя Тура, в том числе с привлечением общественных </w:t>
            </w:r>
            <w:r w:rsidRPr="00636B96">
              <w:lastRenderedPageBreak/>
              <w:t>объединений</w:t>
            </w:r>
          </w:p>
          <w:p w:rsidR="001F4B42" w:rsidRPr="00636B96" w:rsidRDefault="001F4B42" w:rsidP="009347AA">
            <w:pPr>
              <w:pStyle w:val="ConsPlusCell"/>
              <w:jc w:val="both"/>
            </w:pPr>
          </w:p>
        </w:tc>
        <w:tc>
          <w:tcPr>
            <w:tcW w:w="1985" w:type="dxa"/>
          </w:tcPr>
          <w:p w:rsidR="001F4B42" w:rsidRPr="00951329" w:rsidRDefault="001F4B42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lastRenderedPageBreak/>
              <w:t>По факту подготовки проекта нормативного правового акта</w:t>
            </w:r>
          </w:p>
        </w:tc>
        <w:tc>
          <w:tcPr>
            <w:tcW w:w="4536" w:type="dxa"/>
          </w:tcPr>
          <w:p w:rsidR="001F4B42" w:rsidRPr="006F65FB" w:rsidRDefault="006F65FB" w:rsidP="006F65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>Проекты нормативно правовых актов размещены в разделе «противодействие коррупции</w:t>
            </w:r>
            <w:proofErr w:type="gramStart"/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>»н</w:t>
            </w:r>
            <w:proofErr w:type="gramEnd"/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а сайте Администрации городского округа </w:t>
            </w:r>
          </w:p>
        </w:tc>
        <w:tc>
          <w:tcPr>
            <w:tcW w:w="2365" w:type="dxa"/>
          </w:tcPr>
          <w:p w:rsidR="001F4B42" w:rsidRPr="00414978" w:rsidRDefault="006F65FB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978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F4B42" w:rsidRPr="004F5953" w:rsidTr="00A567BE">
        <w:trPr>
          <w:jc w:val="center"/>
        </w:trPr>
        <w:tc>
          <w:tcPr>
            <w:tcW w:w="695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F4B42" w:rsidRPr="00636B96" w:rsidRDefault="001F4B42" w:rsidP="0019512C">
            <w:pPr>
              <w:pStyle w:val="ConsPlusCell"/>
              <w:jc w:val="both"/>
            </w:pPr>
            <w:proofErr w:type="gramStart"/>
            <w:r w:rsidRPr="00636B96">
              <w:t>Рассмотрение на заседаниях комиссии по координации работы по противодействию коррупции в Городском округе Верхняя Тура -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  <w:proofErr w:type="gramEnd"/>
          </w:p>
        </w:tc>
        <w:tc>
          <w:tcPr>
            <w:tcW w:w="1985" w:type="dxa"/>
          </w:tcPr>
          <w:p w:rsidR="001F4B42" w:rsidRPr="00951329" w:rsidRDefault="001F4B42" w:rsidP="0019512C">
            <w:pPr>
              <w:jc w:val="both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не реже одного раза в квартал</w:t>
            </w:r>
          </w:p>
          <w:p w:rsidR="001F4B42" w:rsidRPr="00951329" w:rsidRDefault="001F4B42" w:rsidP="0019512C">
            <w:pPr>
              <w:jc w:val="both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1F4B42" w:rsidRPr="004F5953" w:rsidRDefault="00E51344" w:rsidP="00E513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344">
              <w:rPr>
                <w:sz w:val="24"/>
                <w:szCs w:val="24"/>
              </w:rPr>
              <w:t xml:space="preserve">решений судов, арбитражных судов о признании </w:t>
            </w:r>
            <w:proofErr w:type="gramStart"/>
            <w:r w:rsidRPr="00E51344">
              <w:rPr>
                <w:sz w:val="24"/>
                <w:szCs w:val="24"/>
              </w:rPr>
              <w:t>недействительными</w:t>
            </w:r>
            <w:proofErr w:type="gramEnd"/>
            <w:r w:rsidRPr="00E51344"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органов, организаций </w:t>
            </w:r>
            <w:r>
              <w:rPr>
                <w:sz w:val="24"/>
                <w:szCs w:val="24"/>
              </w:rPr>
              <w:t xml:space="preserve">за отчетный период не принято </w:t>
            </w:r>
          </w:p>
        </w:tc>
        <w:tc>
          <w:tcPr>
            <w:tcW w:w="2365" w:type="dxa"/>
          </w:tcPr>
          <w:p w:rsidR="001F4B42" w:rsidRPr="00481E76" w:rsidRDefault="00E5134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E76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347A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347AA" w:rsidRPr="00636B96" w:rsidRDefault="009347AA" w:rsidP="0019512C">
            <w:pPr>
              <w:pStyle w:val="ConsPlusCell"/>
              <w:jc w:val="both"/>
            </w:pPr>
            <w:r w:rsidRPr="00636B96"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правонарушений, в том числе в сфере ЖКХ, в Городском округе Верхняя Тура</w:t>
            </w:r>
          </w:p>
        </w:tc>
        <w:tc>
          <w:tcPr>
            <w:tcW w:w="1985" w:type="dxa"/>
          </w:tcPr>
          <w:p w:rsidR="009347AA" w:rsidRPr="00951329" w:rsidRDefault="001F4B4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47AA" w:rsidRPr="0019512C" w:rsidRDefault="00E51344" w:rsidP="00481E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 работе по </w:t>
            </w:r>
            <w:r w:rsidRPr="0019512C">
              <w:rPr>
                <w:sz w:val="24"/>
                <w:szCs w:val="24"/>
              </w:rPr>
              <w:t>Комиссии по координации работы по противодействию коррупции участвуют представители прокуратур</w:t>
            </w:r>
            <w:r w:rsidR="00481E76" w:rsidRPr="0019512C">
              <w:rPr>
                <w:sz w:val="24"/>
                <w:szCs w:val="24"/>
              </w:rPr>
              <w:t>ы</w:t>
            </w:r>
            <w:r w:rsidRPr="0019512C">
              <w:rPr>
                <w:sz w:val="24"/>
                <w:szCs w:val="24"/>
              </w:rPr>
              <w:t xml:space="preserve">, </w:t>
            </w:r>
            <w:r w:rsidR="00481E76" w:rsidRPr="0019512C">
              <w:rPr>
                <w:sz w:val="24"/>
                <w:szCs w:val="24"/>
              </w:rPr>
              <w:t xml:space="preserve">представления Прокуратуры рассматриваются в установленные сроки </w:t>
            </w:r>
            <w:r w:rsidRPr="001951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9347AA" w:rsidRPr="00481E76" w:rsidRDefault="00481E76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E76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254DE" w:rsidRPr="004F5953" w:rsidTr="00A567BE">
        <w:trPr>
          <w:jc w:val="center"/>
        </w:trPr>
        <w:tc>
          <w:tcPr>
            <w:tcW w:w="695" w:type="dxa"/>
          </w:tcPr>
          <w:p w:rsidR="009254DE" w:rsidRDefault="009254DE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254DE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254DE" w:rsidRPr="00636B96" w:rsidRDefault="009254DE" w:rsidP="0019512C">
            <w:pPr>
              <w:pStyle w:val="ConsPlusCell"/>
              <w:jc w:val="both"/>
            </w:pPr>
            <w:r w:rsidRPr="00636B96">
              <w:t>Проведение инвентаризации муниципального имущества на предмет его сохранности и целевого использования</w:t>
            </w:r>
          </w:p>
        </w:tc>
        <w:tc>
          <w:tcPr>
            <w:tcW w:w="1985" w:type="dxa"/>
          </w:tcPr>
          <w:p w:rsidR="009254DE" w:rsidRPr="00951329" w:rsidRDefault="009254DE" w:rsidP="0019512C">
            <w:pPr>
              <w:pStyle w:val="ConsPlusCell"/>
              <w:jc w:val="center"/>
            </w:pPr>
            <w:r w:rsidRPr="00951329">
              <w:t>в течение 2018-2020 годов</w:t>
            </w:r>
          </w:p>
        </w:tc>
        <w:tc>
          <w:tcPr>
            <w:tcW w:w="4536" w:type="dxa"/>
          </w:tcPr>
          <w:p w:rsidR="009254DE" w:rsidRPr="0019512C" w:rsidRDefault="00481E76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>Проведена</w:t>
            </w:r>
            <w:proofErr w:type="gramEnd"/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>ивентаризация</w:t>
            </w:r>
            <w:proofErr w:type="spellEnd"/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 сетей в 1 квартале 2019года </w:t>
            </w:r>
          </w:p>
        </w:tc>
        <w:tc>
          <w:tcPr>
            <w:tcW w:w="2365" w:type="dxa"/>
          </w:tcPr>
          <w:p w:rsidR="009254DE" w:rsidRPr="0019512C" w:rsidRDefault="00481E76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254DE" w:rsidRPr="004F5953" w:rsidTr="00A567BE">
        <w:trPr>
          <w:jc w:val="center"/>
        </w:trPr>
        <w:tc>
          <w:tcPr>
            <w:tcW w:w="695" w:type="dxa"/>
          </w:tcPr>
          <w:p w:rsidR="009254DE" w:rsidRDefault="009254DE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54DE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254DE" w:rsidRPr="00636B96" w:rsidRDefault="009254DE" w:rsidP="0019512C">
            <w:pPr>
              <w:pStyle w:val="ConsPlusCell"/>
              <w:jc w:val="both"/>
            </w:pPr>
            <w:r>
              <w:t xml:space="preserve">Анализ и организация проверок  </w:t>
            </w:r>
            <w:r w:rsidRPr="00636B96">
              <w:t xml:space="preserve">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Верхняя </w:t>
            </w:r>
            <w:r w:rsidRPr="00636B96">
              <w:lastRenderedPageBreak/>
              <w:t xml:space="preserve">Тура </w:t>
            </w:r>
          </w:p>
        </w:tc>
        <w:tc>
          <w:tcPr>
            <w:tcW w:w="1985" w:type="dxa"/>
          </w:tcPr>
          <w:p w:rsidR="009254DE" w:rsidRPr="00951329" w:rsidRDefault="009254DE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lastRenderedPageBreak/>
              <w:t>в течение 2018-2020 годов</w:t>
            </w:r>
          </w:p>
        </w:tc>
        <w:tc>
          <w:tcPr>
            <w:tcW w:w="4536" w:type="dxa"/>
          </w:tcPr>
          <w:p w:rsidR="009254DE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Поверка использования арендуемых земельных участков в плане </w:t>
            </w:r>
            <w:r w:rsidRPr="0019512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 полугодия 2019года </w:t>
            </w:r>
          </w:p>
        </w:tc>
        <w:tc>
          <w:tcPr>
            <w:tcW w:w="2365" w:type="dxa"/>
          </w:tcPr>
          <w:p w:rsidR="009254DE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35EED" w:rsidRPr="00636B96" w:rsidRDefault="00935EED" w:rsidP="0019512C">
            <w:pPr>
              <w:pStyle w:val="ConsPlusCell"/>
              <w:jc w:val="both"/>
            </w:pPr>
            <w:r w:rsidRPr="00636B96">
              <w:t>Принятие мер, направленных на повышение информированности граждан и организаций о порядке и условиях передачи муниципального имущества и земельных участков в аре</w:t>
            </w:r>
            <w:r>
              <w:t xml:space="preserve">нду, собственность и продажи   </w:t>
            </w:r>
            <w:r w:rsidRPr="00636B96">
              <w:t xml:space="preserve">муниципального имущества в порядке  </w:t>
            </w:r>
            <w:r w:rsidRPr="00636B96">
              <w:br/>
              <w:t>приватизации на территории      Городского округа Верхняя Тура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регламенты размещены на сайте администрации городского округа, оборудован информационный стенд </w:t>
            </w:r>
          </w:p>
        </w:tc>
        <w:tc>
          <w:tcPr>
            <w:tcW w:w="2365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35EED" w:rsidRPr="00636B96" w:rsidRDefault="00935EED" w:rsidP="0019512C">
            <w:pPr>
              <w:pStyle w:val="ConsPlusCell"/>
              <w:jc w:val="both"/>
            </w:pPr>
            <w:r w:rsidRPr="00636B96">
              <w:t>Анализ результатов продажи и   прива</w:t>
            </w:r>
            <w:r>
              <w:t xml:space="preserve">тизации объектов муниципальной </w:t>
            </w:r>
            <w:r w:rsidRPr="00636B96">
              <w:t xml:space="preserve">собственности и земельных участков на территории Городского округа Верхняя Тура с целью выявления </w:t>
            </w:r>
            <w:r w:rsidR="0019512C">
              <w:t xml:space="preserve">нарушений норм  </w:t>
            </w:r>
            <w:r w:rsidRPr="00636B96">
              <w:t xml:space="preserve">действующего законодательства 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pStyle w:val="ConsPlusCell"/>
              <w:jc w:val="center"/>
            </w:pPr>
            <w:r w:rsidRPr="00951329">
              <w:t>в течение 2018-2020 годов</w:t>
            </w:r>
          </w:p>
        </w:tc>
        <w:tc>
          <w:tcPr>
            <w:tcW w:w="4536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период </w:t>
            </w:r>
            <w:r w:rsidRPr="0019512C">
              <w:rPr>
                <w:sz w:val="24"/>
                <w:szCs w:val="24"/>
              </w:rPr>
              <w:t>продажи и   приватизации объектов муниципальной собственности и земельных участков на территории Городского округа Верхняя Тура</w:t>
            </w: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2365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35EED" w:rsidRPr="009347AA" w:rsidRDefault="00935EED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>Участие в судебных разбирательствах споров по предоставлению органами местного самоуправления и муниципальными учреждениями Городского округа Верхняя Тура муниципальных услуг, обжалованию действий (бездействия) должностных лиц органов местного самоуправления Городского округа Верхняя Тура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 судебных разбирательствах не участвовали </w:t>
            </w:r>
          </w:p>
        </w:tc>
        <w:tc>
          <w:tcPr>
            <w:tcW w:w="2365" w:type="dxa"/>
          </w:tcPr>
          <w:p w:rsidR="00935EED" w:rsidRPr="004F5953" w:rsidRDefault="0004247B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347A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9347AA" w:rsidRPr="009347AA" w:rsidRDefault="009347AA" w:rsidP="0019512C">
            <w:pPr>
              <w:jc w:val="both"/>
              <w:rPr>
                <w:sz w:val="24"/>
                <w:szCs w:val="24"/>
              </w:rPr>
            </w:pPr>
            <w:proofErr w:type="gramStart"/>
            <w:r w:rsidRPr="009347AA">
              <w:rPr>
                <w:sz w:val="24"/>
                <w:szCs w:val="24"/>
              </w:rPr>
              <w:t xml:space="preserve">Внедрение и применение современных электронных технологий при размещении муниципальных заказов в Городском округа Верхняя Тура </w:t>
            </w:r>
            <w:proofErr w:type="gramEnd"/>
          </w:p>
        </w:tc>
        <w:tc>
          <w:tcPr>
            <w:tcW w:w="1985" w:type="dxa"/>
          </w:tcPr>
          <w:p w:rsidR="009347AA" w:rsidRPr="00951329" w:rsidRDefault="00935EED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47AA" w:rsidRPr="0004247B" w:rsidRDefault="0004247B" w:rsidP="000424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247B">
              <w:rPr>
                <w:rFonts w:ascii="Liberation Serif" w:hAnsi="Liberation Serif" w:cs="Liberation Serif"/>
                <w:sz w:val="24"/>
                <w:szCs w:val="24"/>
              </w:rPr>
              <w:t xml:space="preserve"> размещение муниципальных заказов проводится путем электронного аукциона</w:t>
            </w:r>
          </w:p>
        </w:tc>
        <w:tc>
          <w:tcPr>
            <w:tcW w:w="2365" w:type="dxa"/>
          </w:tcPr>
          <w:p w:rsidR="009347AA" w:rsidRPr="004F5953" w:rsidRDefault="0004247B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347A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9347AA" w:rsidRPr="00AA3802" w:rsidRDefault="009347AA" w:rsidP="009347AA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 w:rsidRPr="00AA3802">
              <w:rPr>
                <w:sz w:val="24"/>
                <w:szCs w:val="24"/>
              </w:rPr>
              <w:t>контроля за</w:t>
            </w:r>
            <w:proofErr w:type="gramEnd"/>
            <w:r w:rsidRPr="00AA3802">
              <w:rPr>
                <w:sz w:val="24"/>
                <w:szCs w:val="24"/>
              </w:rPr>
              <w:t xml:space="preserve"> полнотой и качеством предоставления    муниципальными учреждениями Городского округа Верхняя Тура  социально значимых муниципальных услуг </w:t>
            </w:r>
          </w:p>
        </w:tc>
        <w:tc>
          <w:tcPr>
            <w:tcW w:w="1985" w:type="dxa"/>
          </w:tcPr>
          <w:p w:rsidR="009347AA" w:rsidRPr="00AA3802" w:rsidRDefault="00935EED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47AA" w:rsidRPr="007C3071" w:rsidRDefault="00AA3802" w:rsidP="00AA38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Ведомственный контроль проводится по резульататм опроса на сайтах муниципальных учреждений в разделе «независимая оценка» </w:t>
            </w:r>
          </w:p>
        </w:tc>
        <w:tc>
          <w:tcPr>
            <w:tcW w:w="2365" w:type="dxa"/>
          </w:tcPr>
          <w:p w:rsidR="009347AA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A3802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935EED" w:rsidRPr="00AA3802" w:rsidRDefault="00935EED" w:rsidP="0019512C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Актуализация реестра муниципальных </w:t>
            </w:r>
            <w:r w:rsidRPr="00AA3802">
              <w:rPr>
                <w:sz w:val="24"/>
                <w:szCs w:val="24"/>
              </w:rPr>
              <w:lastRenderedPageBreak/>
              <w:t>услуг (работ), оказываемых (выполняемых) органами местного самоуправления и муниципальными учреждениями Городского округа Верхняя Тура</w:t>
            </w:r>
          </w:p>
          <w:p w:rsidR="00935EED" w:rsidRPr="00AA3802" w:rsidRDefault="00935EED" w:rsidP="0019512C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35EED" w:rsidRPr="00AA3802" w:rsidRDefault="00935EED" w:rsidP="0019512C">
            <w:pPr>
              <w:jc w:val="center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lastRenderedPageBreak/>
              <w:t>в течение 2018-</w:t>
            </w:r>
            <w:r w:rsidRPr="00AA3802">
              <w:rPr>
                <w:sz w:val="24"/>
                <w:szCs w:val="24"/>
              </w:rPr>
              <w:lastRenderedPageBreak/>
              <w:t>2020 годов</w:t>
            </w:r>
          </w:p>
        </w:tc>
        <w:tc>
          <w:tcPr>
            <w:tcW w:w="4536" w:type="dxa"/>
          </w:tcPr>
          <w:p w:rsidR="00935EED" w:rsidRPr="00AA3802" w:rsidRDefault="00AA3802" w:rsidP="00AA38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Актуализация реестра муниципальных </w:t>
            </w: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услуг ведется в течени</w:t>
            </w:r>
            <w:proofErr w:type="gramStart"/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 xml:space="preserve"> года, за отчетный период 1 полугодие 2019гшода принята два административных регламента на оказания муниципальных слуг </w:t>
            </w:r>
          </w:p>
        </w:tc>
        <w:tc>
          <w:tcPr>
            <w:tcW w:w="2365" w:type="dxa"/>
          </w:tcPr>
          <w:p w:rsidR="00935EED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935EED" w:rsidRPr="00AA3802" w:rsidRDefault="00935EED" w:rsidP="0019512C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>Предоставление органами местного самоуправления муниципальных услуг (функций) по принципу «одного окна», а также в электронном виде</w:t>
            </w:r>
          </w:p>
        </w:tc>
        <w:tc>
          <w:tcPr>
            <w:tcW w:w="1985" w:type="dxa"/>
          </w:tcPr>
          <w:p w:rsidR="00935EED" w:rsidRPr="00AA3802" w:rsidRDefault="00935EED" w:rsidP="0019512C">
            <w:pPr>
              <w:jc w:val="center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</w:tcPr>
          <w:p w:rsidR="00935EED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>Услуги предоставляются по соглашению с МФЦ</w:t>
            </w:r>
          </w:p>
        </w:tc>
        <w:tc>
          <w:tcPr>
            <w:tcW w:w="2365" w:type="dxa"/>
          </w:tcPr>
          <w:p w:rsidR="00935EED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35EED" w:rsidRPr="0079657C" w:rsidRDefault="00935EED" w:rsidP="0019512C">
            <w:pPr>
              <w:pStyle w:val="ConsPlusCell"/>
              <w:jc w:val="both"/>
            </w:pPr>
            <w:r w:rsidRPr="0079657C">
              <w:t>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985" w:type="dxa"/>
          </w:tcPr>
          <w:p w:rsidR="00935EED" w:rsidRPr="0079657C" w:rsidRDefault="00935EED" w:rsidP="0019512C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AA3802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соглашению с МФЦ вне</w:t>
            </w:r>
            <w:r w:rsidR="0079657C"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дрено Электронное взаимодействие информационного  обмена 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935EED" w:rsidRPr="009347AA" w:rsidRDefault="00935EED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 xml:space="preserve">Развитие институтов общественного </w:t>
            </w:r>
            <w:proofErr w:type="gramStart"/>
            <w:r w:rsidRPr="009347AA">
              <w:rPr>
                <w:sz w:val="24"/>
                <w:szCs w:val="24"/>
              </w:rPr>
              <w:t>контроля за</w:t>
            </w:r>
            <w:proofErr w:type="gramEnd"/>
            <w:r w:rsidRPr="009347AA">
              <w:rPr>
                <w:sz w:val="24"/>
                <w:szCs w:val="24"/>
              </w:rPr>
              <w:t xml:space="preserve"> соблюдением законодательства о противодействии коррупции на уровне Городского округа Верхняя Тура 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A567BE" w:rsidP="00A567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 2018году сформирована Общественная палата Городского округа Верхняя Тура  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935EED" w:rsidRPr="00A567BE" w:rsidRDefault="00935EED" w:rsidP="0019512C">
            <w:pPr>
              <w:jc w:val="both"/>
              <w:rPr>
                <w:sz w:val="24"/>
                <w:szCs w:val="24"/>
                <w:highlight w:val="yellow"/>
              </w:rPr>
            </w:pPr>
            <w:r w:rsidRPr="0079657C">
              <w:rPr>
                <w:sz w:val="24"/>
                <w:szCs w:val="24"/>
              </w:rPr>
              <w:t xml:space="preserve">Размещение информации о деятельности организаций в сфере ЖКХ на официальном сайте Городского округа Верхняя Тура 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сайте администрации Городского округа Верхняя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ура в сети интернет в разделе «официально»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935EED" w:rsidRPr="009347AA" w:rsidRDefault="00935EED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>Обучение руководителей бюджетных организаций, ответственных лиц за ведение работы по противодействию коррупции, по образовательным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935EED" w:rsidRPr="00951329" w:rsidRDefault="00935EED" w:rsidP="00935E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до 1 октября 2020 года</w:t>
            </w:r>
          </w:p>
        </w:tc>
        <w:tc>
          <w:tcPr>
            <w:tcW w:w="4536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 мае 2019года прошли обучения руководители подведомственных учреждений в кол-ве 15человек 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0C695A" w:rsidRPr="004F5953" w:rsidTr="00A567BE">
        <w:trPr>
          <w:jc w:val="center"/>
        </w:trPr>
        <w:tc>
          <w:tcPr>
            <w:tcW w:w="695" w:type="dxa"/>
          </w:tcPr>
          <w:p w:rsidR="000C695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C695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0C695A" w:rsidRPr="00636B96" w:rsidRDefault="000C695A" w:rsidP="0019512C">
            <w:pPr>
              <w:pStyle w:val="ConsPlusCell"/>
              <w:jc w:val="both"/>
            </w:pPr>
            <w:r w:rsidRPr="00636B96">
              <w:t xml:space="preserve">Организация и проведение ежегодного социологического опросов уровня восприятия коррупции в Городском </w:t>
            </w:r>
            <w:r w:rsidRPr="00636B96">
              <w:lastRenderedPageBreak/>
              <w:t>округе Верхняя Тура</w:t>
            </w:r>
          </w:p>
        </w:tc>
        <w:tc>
          <w:tcPr>
            <w:tcW w:w="1985" w:type="dxa"/>
          </w:tcPr>
          <w:p w:rsidR="00935EED" w:rsidRPr="00951329" w:rsidRDefault="00935EED" w:rsidP="00935EED">
            <w:pPr>
              <w:pStyle w:val="ConsPlusCell"/>
              <w:jc w:val="center"/>
            </w:pPr>
            <w:r w:rsidRPr="00951329">
              <w:lastRenderedPageBreak/>
              <w:t>Ежегодно</w:t>
            </w:r>
          </w:p>
          <w:p w:rsidR="00935EED" w:rsidRPr="00951329" w:rsidRDefault="00935EED" w:rsidP="00935EED">
            <w:pPr>
              <w:pStyle w:val="ConsPlusCell"/>
              <w:jc w:val="center"/>
            </w:pPr>
            <w:r w:rsidRPr="00951329">
              <w:t>1 раз в год</w:t>
            </w:r>
          </w:p>
          <w:p w:rsidR="000C695A" w:rsidRPr="00951329" w:rsidRDefault="00935EED" w:rsidP="00935E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</w:t>
            </w:r>
            <w:r w:rsidRPr="00951329">
              <w:rPr>
                <w:sz w:val="24"/>
                <w:szCs w:val="24"/>
              </w:rPr>
              <w:lastRenderedPageBreak/>
              <w:t>2020 годов</w:t>
            </w:r>
          </w:p>
        </w:tc>
        <w:tc>
          <w:tcPr>
            <w:tcW w:w="4536" w:type="dxa"/>
          </w:tcPr>
          <w:p w:rsidR="000C695A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Опрос проводится в </w:t>
            </w:r>
            <w:r w:rsidRPr="0079657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квартале текущего года </w:t>
            </w:r>
          </w:p>
        </w:tc>
        <w:tc>
          <w:tcPr>
            <w:tcW w:w="2365" w:type="dxa"/>
          </w:tcPr>
          <w:p w:rsidR="000C695A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35EED" w:rsidRPr="0079657C" w:rsidRDefault="00935EED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Проведение мониторинга качества предоставления  муниципальных услуг, предоставляемых органами местного самоуправления и муниципальными учреждениями Городского округа Верхняя Тура, с представлением ежеквартального отчета на официальном сайте Городского округа Верхняя Тура в сети Интернет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935EED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Мониторинг качества проводится, результаты мониторинга размещена на сайте администрации Городского округа Верхняя Тура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C695A">
              <w:rPr>
                <w:sz w:val="24"/>
                <w:szCs w:val="24"/>
              </w:rPr>
              <w:t>контроля за</w:t>
            </w:r>
            <w:proofErr w:type="gramEnd"/>
            <w:r w:rsidRPr="000C695A">
              <w:rPr>
                <w:sz w:val="24"/>
                <w:szCs w:val="24"/>
              </w:rPr>
              <w:t xml:space="preserve"> соблюдением муниципальными служащими Городского округа Верхняя Тура установленных ограничений и запретов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A567BE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отчетный период не выявлено случаев нарушений установленных ограничений 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 xml:space="preserve">Проведение анализа поступивших в органы местного самоуправления Городского округа Верхняя Тура  жалоб и обращений граждан и организаций о фактах совершения коррупционных и иных  правонарушений 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A567BE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отчетный период жалоб и обращений о фактах совершения коррупционных правонарушений не поступало 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935EED" w:rsidRPr="0079657C" w:rsidRDefault="00935EED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Информирование населения через официальный сайт Городского округа Верхняя Тура о результатах рассмотрения обращений граждан о коррупции, в том числе в сфере ЖКХ</w:t>
            </w:r>
          </w:p>
        </w:tc>
        <w:tc>
          <w:tcPr>
            <w:tcW w:w="1985" w:type="dxa"/>
          </w:tcPr>
          <w:p w:rsidR="00935EED" w:rsidRPr="0079657C" w:rsidRDefault="00935EED" w:rsidP="00951329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Информация по обращению граждан размещена на сайте администрации Городского округа Верхняя Тура в сети Интернет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A567BE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>Обеспечение работы «телефона доверия» в администрации Городского округа Верхняя Тура, а также приема заявлений граждан о коррупционных правонарушениях на электронную почту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A567BE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Обращений на «телефон доверия» в отчетный период не поступало </w:t>
            </w:r>
          </w:p>
        </w:tc>
        <w:tc>
          <w:tcPr>
            <w:tcW w:w="2365" w:type="dxa"/>
          </w:tcPr>
          <w:p w:rsidR="00935EED" w:rsidRDefault="00935EED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9657C" w:rsidRPr="00A567BE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 xml:space="preserve">Освещение в средствах массовой информации наиболее ярких фактов коррупционных проявлений и реагирования  на них органов власти и </w:t>
            </w:r>
            <w:r w:rsidRPr="000C695A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lastRenderedPageBreak/>
              <w:t>По мере выявления фактов</w:t>
            </w:r>
          </w:p>
        </w:tc>
        <w:tc>
          <w:tcPr>
            <w:tcW w:w="4536" w:type="dxa"/>
          </w:tcPr>
          <w:p w:rsidR="00935EED" w:rsidRPr="00A567BE" w:rsidRDefault="00A567BE" w:rsidP="00A567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о</w:t>
            </w: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тчетном периоде </w:t>
            </w:r>
            <w:r w:rsidRPr="00A567BE">
              <w:rPr>
                <w:sz w:val="24"/>
                <w:szCs w:val="24"/>
              </w:rPr>
              <w:t>фактов коррупционных проявлений и реагирования  на них органов власти и управления</w:t>
            </w:r>
            <w:r w:rsidR="0079657C"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2365" w:type="dxa"/>
          </w:tcPr>
          <w:p w:rsidR="00935EED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217AB0" w:rsidRPr="0079657C" w:rsidRDefault="00217AB0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 xml:space="preserve">Информирование населения о реализации </w:t>
            </w:r>
            <w:proofErr w:type="spellStart"/>
            <w:r w:rsidRPr="0079657C">
              <w:rPr>
                <w:sz w:val="24"/>
                <w:szCs w:val="24"/>
              </w:rPr>
              <w:t>антикоррупционной</w:t>
            </w:r>
            <w:proofErr w:type="spellEnd"/>
            <w:r w:rsidRPr="0079657C">
              <w:rPr>
                <w:sz w:val="24"/>
                <w:szCs w:val="24"/>
              </w:rPr>
              <w:t xml:space="preserve"> политики в Городском округе Верхняя Тура</w:t>
            </w:r>
          </w:p>
        </w:tc>
        <w:tc>
          <w:tcPr>
            <w:tcW w:w="1985" w:type="dxa"/>
          </w:tcPr>
          <w:p w:rsidR="00217AB0" w:rsidRPr="0079657C" w:rsidRDefault="00217AB0" w:rsidP="00951329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217AB0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в разделе «противодействие коррупции» </w:t>
            </w:r>
          </w:p>
        </w:tc>
        <w:tc>
          <w:tcPr>
            <w:tcW w:w="2365" w:type="dxa"/>
          </w:tcPr>
          <w:p w:rsidR="00217AB0" w:rsidRPr="0079657C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217AB0" w:rsidRPr="0079657C" w:rsidRDefault="00217AB0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Обеспечение доступа граждан и организаций к информации о деятельности администрации Городского округа Верхняя Тура</w:t>
            </w:r>
          </w:p>
        </w:tc>
        <w:tc>
          <w:tcPr>
            <w:tcW w:w="1985" w:type="dxa"/>
          </w:tcPr>
          <w:p w:rsidR="00217AB0" w:rsidRPr="0079657C" w:rsidRDefault="00217AB0" w:rsidP="00951329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деятельности администрации размещена на сайте администрации  Городского округа Верхняя тура в сети Интернет </w:t>
            </w:r>
          </w:p>
        </w:tc>
        <w:tc>
          <w:tcPr>
            <w:tcW w:w="2365" w:type="dxa"/>
          </w:tcPr>
          <w:p w:rsidR="00217AB0" w:rsidRPr="0079657C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217AB0" w:rsidRPr="000C695A" w:rsidRDefault="00217AB0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C695A">
              <w:rPr>
                <w:sz w:val="24"/>
                <w:szCs w:val="24"/>
              </w:rPr>
              <w:t>контроля за</w:t>
            </w:r>
            <w:proofErr w:type="gramEnd"/>
            <w:r w:rsidRPr="000C695A">
              <w:rPr>
                <w:sz w:val="24"/>
                <w:szCs w:val="24"/>
              </w:rPr>
              <w:t xml:space="preserve"> расходованием средств местного бюджета Городского округа Верхняя Тура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CA1941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Финансовый аудит проводится Контрольным органом, финансовым отделом </w:t>
            </w:r>
            <w:proofErr w:type="gramStart"/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согласно</w:t>
            </w:r>
            <w:proofErr w:type="gramEnd"/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утвержденного плана </w:t>
            </w:r>
          </w:p>
        </w:tc>
        <w:tc>
          <w:tcPr>
            <w:tcW w:w="2365" w:type="dxa"/>
          </w:tcPr>
          <w:p w:rsidR="00217AB0" w:rsidRPr="00CA1941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217AB0" w:rsidRPr="00A567BE" w:rsidRDefault="00217AB0" w:rsidP="0019512C">
            <w:pPr>
              <w:jc w:val="both"/>
              <w:rPr>
                <w:sz w:val="24"/>
                <w:szCs w:val="24"/>
              </w:rPr>
            </w:pPr>
            <w:r w:rsidRPr="00A567BE">
              <w:rPr>
                <w:sz w:val="24"/>
                <w:szCs w:val="24"/>
              </w:rPr>
              <w:t>Организация проверки  достоверности  предоставленных сведений при проведении конкурсов на замещение должностей  муниципальной службы Городского округа Верхняя Тура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 xml:space="preserve">по мере      </w:t>
            </w:r>
            <w:r w:rsidRPr="00951329">
              <w:rPr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4536" w:type="dxa"/>
          </w:tcPr>
          <w:p w:rsidR="00217AB0" w:rsidRPr="00CA1941" w:rsidRDefault="00CA1941" w:rsidP="00CA19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конкурсов на замещение вакантных должностей не проводилось </w:t>
            </w:r>
          </w:p>
        </w:tc>
        <w:tc>
          <w:tcPr>
            <w:tcW w:w="2365" w:type="dxa"/>
          </w:tcPr>
          <w:p w:rsidR="00217AB0" w:rsidRPr="00CA1941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</w:t>
            </w:r>
            <w:r w:rsidR="00CA1941"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217AB0" w:rsidRPr="00A567BE" w:rsidRDefault="00217AB0" w:rsidP="0019512C">
            <w:pPr>
              <w:jc w:val="both"/>
              <w:rPr>
                <w:sz w:val="24"/>
                <w:szCs w:val="24"/>
              </w:rPr>
            </w:pPr>
            <w:r w:rsidRPr="00A567BE">
              <w:rPr>
                <w:sz w:val="24"/>
                <w:szCs w:val="24"/>
              </w:rPr>
              <w:t>Формирование кадрового резерва на конкурсной основе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1 раз в год</w:t>
            </w:r>
          </w:p>
        </w:tc>
        <w:tc>
          <w:tcPr>
            <w:tcW w:w="4536" w:type="dxa"/>
          </w:tcPr>
          <w:p w:rsidR="00217AB0" w:rsidRPr="00CA1941" w:rsidRDefault="00CA194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В январе 2019года проведен конкурс</w:t>
            </w:r>
            <w:proofErr w:type="gramStart"/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 ,</w:t>
            </w:r>
            <w:proofErr w:type="gramEnd"/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 в кадровый резерв зачислено 2 человека </w:t>
            </w:r>
          </w:p>
        </w:tc>
        <w:tc>
          <w:tcPr>
            <w:tcW w:w="2365" w:type="dxa"/>
          </w:tcPr>
          <w:p w:rsidR="00217AB0" w:rsidRPr="00CA1941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CA1941"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217AB0" w:rsidRPr="0069512B" w:rsidRDefault="00217AB0" w:rsidP="0019512C">
            <w:pPr>
              <w:jc w:val="both"/>
              <w:rPr>
                <w:sz w:val="24"/>
                <w:szCs w:val="24"/>
              </w:rPr>
            </w:pPr>
            <w:r w:rsidRPr="0069512B">
              <w:rPr>
                <w:sz w:val="24"/>
                <w:szCs w:val="24"/>
              </w:rPr>
              <w:t>Анализ сведений о доходах, расходах, имуществе и обязательствах имущественного характера муниципальных служащих Городского округа Верхняя Тура, их супругов и несовершеннолетних детей, а также руководителей подведомственных муниципальных учреждений Городского округа Верхняя Тура, их супругов и несовершеннолетних детей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217AB0" w:rsidRPr="00CA1941" w:rsidRDefault="00CA194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 анализ, сводная информация размещена на сайте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Городского округа Верхняя Тура </w:t>
            </w:r>
          </w:p>
        </w:tc>
        <w:tc>
          <w:tcPr>
            <w:tcW w:w="2365" w:type="dxa"/>
          </w:tcPr>
          <w:p w:rsidR="00217AB0" w:rsidRPr="00CA1941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CA1941"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217AB0" w:rsidRDefault="00217AB0" w:rsidP="00CA1941">
            <w:pPr>
              <w:jc w:val="both"/>
              <w:rPr>
                <w:sz w:val="24"/>
                <w:szCs w:val="24"/>
              </w:rPr>
            </w:pPr>
            <w:r w:rsidRPr="0069512B">
              <w:rPr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муниципальных служащих Городского округа Верхняя Тура </w:t>
            </w:r>
          </w:p>
          <w:p w:rsidR="00CA1941" w:rsidRPr="0069512B" w:rsidRDefault="00CA1941" w:rsidP="00CA19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217AB0" w:rsidRPr="004F5953" w:rsidRDefault="00CA1941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В первом полугодие 2019года прошли обучение 11 муниципальных служащий, в т</w:t>
            </w:r>
            <w:proofErr w:type="gramStart"/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.ч</w:t>
            </w:r>
            <w:proofErr w:type="gramEnd"/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 9 человек по программе «Противодействие коррупции»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. </w:t>
            </w:r>
          </w:p>
        </w:tc>
        <w:tc>
          <w:tcPr>
            <w:tcW w:w="2365" w:type="dxa"/>
          </w:tcPr>
          <w:p w:rsidR="00217AB0" w:rsidRPr="00E7645C" w:rsidRDefault="00CA194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217AB0" w:rsidRPr="0069512B" w:rsidRDefault="00217AB0" w:rsidP="0019512C">
            <w:pPr>
              <w:jc w:val="both"/>
              <w:rPr>
                <w:sz w:val="24"/>
                <w:szCs w:val="24"/>
              </w:rPr>
            </w:pPr>
            <w:r w:rsidRPr="0069512B">
              <w:rPr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муниципальных должностей и должностей муниципальной службы Городского округа Верхняя Тура</w:t>
            </w:r>
          </w:p>
          <w:p w:rsidR="00217AB0" w:rsidRPr="0069512B" w:rsidRDefault="00217AB0" w:rsidP="0019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E80994" w:rsidRDefault="00CA1941" w:rsidP="00E80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0994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gramStart"/>
            <w:r w:rsidRPr="00E80994">
              <w:rPr>
                <w:rFonts w:ascii="Liberation Serif" w:hAnsi="Liberation Serif" w:cs="Liberation Serif"/>
                <w:sz w:val="24"/>
                <w:szCs w:val="24"/>
              </w:rPr>
              <w:t>отчетном</w:t>
            </w:r>
            <w:proofErr w:type="gramEnd"/>
            <w:r w:rsidRPr="00E80994">
              <w:rPr>
                <w:rFonts w:ascii="Liberation Serif" w:hAnsi="Liberation Serif" w:cs="Liberation Serif"/>
                <w:sz w:val="24"/>
                <w:szCs w:val="24"/>
              </w:rPr>
              <w:t xml:space="preserve"> полугодие было одно замещение вакантной должности, </w:t>
            </w:r>
            <w:r w:rsidR="00E80994" w:rsidRPr="00E80994">
              <w:rPr>
                <w:rFonts w:ascii="Liberation Serif" w:hAnsi="Liberation Serif" w:cs="Liberation Serif"/>
                <w:sz w:val="24"/>
                <w:szCs w:val="24"/>
              </w:rPr>
              <w:t xml:space="preserve">кандидат отвечал предъявляемым требованиям по уровню образования. </w:t>
            </w:r>
            <w:r w:rsidRPr="00E8099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217AB0" w:rsidRPr="00E7645C" w:rsidRDefault="00E8099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217AB0" w:rsidRPr="00E7645C" w:rsidRDefault="00217AB0" w:rsidP="0019512C">
            <w:pPr>
              <w:jc w:val="both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 xml:space="preserve">Проведение занятий с муниципальными служащими по вопросу недопущения коррупционных проявлений при выполнении служебных обязанностей, доведение до муниципальных служащих судебных решений по делам о взяточничестве  </w:t>
            </w:r>
          </w:p>
          <w:p w:rsidR="00217AB0" w:rsidRPr="00E7645C" w:rsidRDefault="00217AB0" w:rsidP="0019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E7645C" w:rsidRDefault="00217AB0" w:rsidP="00951329">
            <w:pPr>
              <w:jc w:val="center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E80994" w:rsidRDefault="00212E5D" w:rsidP="00212E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проведено занятие с муниципальными служащими на тему « Меры по урегулированию и предотвращению конфликта интересов»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05.06.2019г.</w:t>
            </w:r>
          </w:p>
        </w:tc>
        <w:tc>
          <w:tcPr>
            <w:tcW w:w="2365" w:type="dxa"/>
          </w:tcPr>
          <w:p w:rsidR="00217AB0" w:rsidRPr="00E7645C" w:rsidRDefault="00E7645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217AB0" w:rsidRPr="00E80994" w:rsidRDefault="00217AB0" w:rsidP="0019512C">
            <w:pPr>
              <w:jc w:val="both"/>
              <w:rPr>
                <w:sz w:val="24"/>
                <w:szCs w:val="24"/>
              </w:rPr>
            </w:pPr>
            <w:r w:rsidRPr="00E80994">
              <w:rPr>
                <w:sz w:val="24"/>
                <w:szCs w:val="24"/>
              </w:rPr>
              <w:t>Обеспечение уведомления работниками органа местного самоуправления и   (или)  структурных подразделений администрации Городского округа Верхняя Тура, о фактах обращения в целях склонения их к совершению коррупционных правонарушений</w:t>
            </w:r>
          </w:p>
          <w:p w:rsidR="00217AB0" w:rsidRPr="00E80994" w:rsidRDefault="00217AB0" w:rsidP="0019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E80994" w:rsidRDefault="00E80994" w:rsidP="00E80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0994">
              <w:rPr>
                <w:rFonts w:ascii="Liberation Serif" w:hAnsi="Liberation Serif" w:cs="Liberation Serif"/>
                <w:sz w:val="24"/>
                <w:szCs w:val="24"/>
              </w:rPr>
              <w:t>В отчетном периоде фактов обращения в целях склонения к совершению коррупционных правонарушений муниципальными служащими не отмечено.</w:t>
            </w:r>
          </w:p>
        </w:tc>
        <w:tc>
          <w:tcPr>
            <w:tcW w:w="2365" w:type="dxa"/>
          </w:tcPr>
          <w:p w:rsidR="00217AB0" w:rsidRPr="00E7645C" w:rsidRDefault="00E8099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217AB0" w:rsidRPr="00E80994" w:rsidRDefault="00217AB0" w:rsidP="0069512B">
            <w:pPr>
              <w:jc w:val="both"/>
              <w:rPr>
                <w:sz w:val="24"/>
                <w:szCs w:val="24"/>
              </w:rPr>
            </w:pPr>
            <w:r w:rsidRPr="00E80994">
              <w:rPr>
                <w:sz w:val="24"/>
                <w:szCs w:val="24"/>
              </w:rPr>
              <w:t xml:space="preserve">Проведение анализа заявлений, обращений граждан и организации на предмет наличия информации о фактах противоправного поведения муниципальных служащих 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E80994" w:rsidRDefault="00E80994" w:rsidP="00E80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0994">
              <w:rPr>
                <w:rFonts w:ascii="Liberation Serif" w:hAnsi="Liberation Serif" w:cs="Liberation Serif"/>
                <w:sz w:val="24"/>
                <w:szCs w:val="24"/>
              </w:rPr>
              <w:t>В отчетный период заявлений о</w:t>
            </w:r>
            <w:r w:rsidRPr="00E80994">
              <w:rPr>
                <w:sz w:val="24"/>
                <w:szCs w:val="24"/>
              </w:rPr>
              <w:t xml:space="preserve"> фактах противоправного поведения муниципальных служащих</w:t>
            </w:r>
          </w:p>
        </w:tc>
        <w:tc>
          <w:tcPr>
            <w:tcW w:w="2365" w:type="dxa"/>
          </w:tcPr>
          <w:p w:rsidR="00217AB0" w:rsidRPr="00E7645C" w:rsidRDefault="00E8099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F4B42" w:rsidRPr="004F5953" w:rsidTr="00D83D0C">
        <w:trPr>
          <w:trHeight w:val="5340"/>
          <w:jc w:val="center"/>
        </w:trPr>
        <w:tc>
          <w:tcPr>
            <w:tcW w:w="695" w:type="dxa"/>
            <w:vMerge w:val="restart"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37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39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1134" w:type="dxa"/>
            <w:vMerge w:val="restart"/>
          </w:tcPr>
          <w:p w:rsidR="001F4B42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37</w:t>
            </w: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695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0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повышению эффективности </w:t>
            </w:r>
            <w:proofErr w:type="gramStart"/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соблюдением лицами, замещающими муниципальные должности и должности муниципальной службы в органах местного самоуправления городского округа</w:t>
            </w:r>
            <w:r w:rsidRPr="00D83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D8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1F4B42" w:rsidRPr="00D83D0C" w:rsidRDefault="001F4B42" w:rsidP="00695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D83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4B42" w:rsidRPr="00D83D0C" w:rsidRDefault="001F4B42" w:rsidP="0069512B">
            <w:pPr>
              <w:jc w:val="both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D83D0C">
              <w:rPr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 w:rsidRPr="00D83D0C">
              <w:rPr>
                <w:rFonts w:eastAsia="Calibri"/>
                <w:bCs/>
                <w:sz w:val="24"/>
                <w:szCs w:val="24"/>
              </w:rPr>
              <w:t xml:space="preserve"> органах местного самоуправления городского округа, </w:t>
            </w:r>
            <w:r w:rsidRPr="00D83D0C">
              <w:rPr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</w:tc>
        <w:tc>
          <w:tcPr>
            <w:tcW w:w="1985" w:type="dxa"/>
            <w:shd w:val="clear" w:color="auto" w:fill="auto"/>
          </w:tcPr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1F4B42" w:rsidRPr="00D83D0C" w:rsidRDefault="00217AB0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31 августа 2020 года</w:t>
            </w:r>
          </w:p>
        </w:tc>
        <w:tc>
          <w:tcPr>
            <w:tcW w:w="4536" w:type="dxa"/>
          </w:tcPr>
          <w:p w:rsidR="001F4B42" w:rsidRPr="0065497B" w:rsidRDefault="001F4B42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365" w:type="dxa"/>
          </w:tcPr>
          <w:p w:rsidR="001F4B42" w:rsidRDefault="001F4B42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Pr="00D83D0C" w:rsidRDefault="00D83D0C" w:rsidP="00D83D0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D83D0C"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1F4B42" w:rsidRPr="004F5953" w:rsidTr="00D83D0C">
        <w:trPr>
          <w:trHeight w:val="1920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69512B">
            <w:pPr>
              <w:jc w:val="both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  <w:lang w:bidi="ru-RU"/>
              </w:rPr>
              <w:t xml:space="preserve"> </w:t>
            </w:r>
            <w:r w:rsidRPr="00D83D0C">
              <w:rPr>
                <w:sz w:val="24"/>
                <w:szCs w:val="24"/>
              </w:rPr>
              <w:t xml:space="preserve">б) доведение таблиц с анкетными данными лиц, замещающих </w:t>
            </w:r>
            <w:r w:rsidRPr="00D83D0C">
              <w:rPr>
                <w:sz w:val="24"/>
                <w:szCs w:val="24"/>
                <w:lang w:bidi="ru-RU"/>
              </w:rPr>
              <w:t>муниципальные должности в</w:t>
            </w:r>
            <w:r w:rsidRPr="00D83D0C">
              <w:rPr>
                <w:rFonts w:eastAsia="Calibri"/>
                <w:bCs/>
                <w:sz w:val="24"/>
                <w:szCs w:val="24"/>
              </w:rPr>
              <w:t xml:space="preserve"> органах местного самоуправления городского округа,</w:t>
            </w:r>
            <w:r w:rsidRPr="00D83D0C">
              <w:rPr>
                <w:sz w:val="24"/>
                <w:szCs w:val="24"/>
              </w:rPr>
              <w:t xml:space="preserve"> их родственников и свойственников до сведения Председателя Думы городского округа</w:t>
            </w:r>
            <w:r w:rsidRPr="00D83D0C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D83D0C">
              <w:rPr>
                <w:sz w:val="24"/>
                <w:szCs w:val="24"/>
              </w:rPr>
              <w:t>в целях предотвращения конфликта интересов</w:t>
            </w:r>
          </w:p>
          <w:p w:rsidR="001F4B42" w:rsidRPr="00D83D0C" w:rsidRDefault="001F4B42" w:rsidP="00695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7AB0" w:rsidRPr="00D83D0C" w:rsidRDefault="00217AB0" w:rsidP="009513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30сентября 2020года</w:t>
            </w:r>
          </w:p>
          <w:p w:rsidR="001F4B42" w:rsidRPr="00D83D0C" w:rsidRDefault="001F4B42" w:rsidP="00951329">
            <w:pPr>
              <w:tabs>
                <w:tab w:val="left" w:pos="43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B42" w:rsidRPr="0065497B" w:rsidRDefault="001F4B42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365" w:type="dxa"/>
          </w:tcPr>
          <w:p w:rsidR="001F4B42" w:rsidRPr="0065497B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D83D0C"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1F4B42" w:rsidRPr="004F5953" w:rsidTr="00D83D0C">
        <w:trPr>
          <w:trHeight w:val="3392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1F4B42">
            <w:pPr>
              <w:jc w:val="both"/>
              <w:rPr>
                <w:sz w:val="24"/>
                <w:szCs w:val="24"/>
                <w:lang w:bidi="ru-RU"/>
              </w:rPr>
            </w:pPr>
            <w:r w:rsidRPr="00D83D0C">
              <w:rPr>
                <w:sz w:val="24"/>
                <w:szCs w:val="24"/>
              </w:rPr>
              <w:t>в) доведение таблиц с анкетными данными лиц, замещающих муниципальные должности в органах местного самоуправления городского округа</w:t>
            </w:r>
            <w:r w:rsidRPr="00D83D0C">
              <w:rPr>
                <w:rFonts w:eastAsia="Calibri"/>
                <w:bCs/>
                <w:sz w:val="24"/>
                <w:szCs w:val="24"/>
              </w:rPr>
              <w:t>,</w:t>
            </w:r>
            <w:r w:rsidRPr="00D83D0C">
              <w:rPr>
                <w:sz w:val="24"/>
                <w:szCs w:val="24"/>
              </w:rPr>
              <w:t xml:space="preserve"> их родственников и свойственников до сведения руководителей органов местного самоуправления городского округа, подразделений органов местного самоуправления </w:t>
            </w:r>
            <w:r w:rsidRPr="00D83D0C">
              <w:rPr>
                <w:rFonts w:eastAsia="Calibri"/>
                <w:bCs/>
                <w:sz w:val="24"/>
                <w:szCs w:val="24"/>
              </w:rPr>
              <w:t>городского округа,</w:t>
            </w:r>
            <w:r w:rsidRPr="00D83D0C">
              <w:rPr>
                <w:sz w:val="24"/>
                <w:szCs w:val="24"/>
              </w:rPr>
              <w:t xml:space="preserve"> в целях предотвращения конфликта интересов;</w:t>
            </w:r>
          </w:p>
        </w:tc>
        <w:tc>
          <w:tcPr>
            <w:tcW w:w="1985" w:type="dxa"/>
            <w:shd w:val="clear" w:color="auto" w:fill="auto"/>
          </w:tcPr>
          <w:p w:rsidR="00217AB0" w:rsidRPr="00D83D0C" w:rsidRDefault="00217AB0" w:rsidP="009513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30сентября 2020года</w:t>
            </w:r>
          </w:p>
          <w:p w:rsidR="001F4B42" w:rsidRPr="00D83D0C" w:rsidRDefault="001F4B42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B42" w:rsidRPr="0065497B" w:rsidRDefault="001F4B42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365" w:type="dxa"/>
          </w:tcPr>
          <w:p w:rsidR="001F4B42" w:rsidRPr="0065497B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D83D0C"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1F4B42" w:rsidRPr="004F5953" w:rsidTr="00D83D0C">
        <w:trPr>
          <w:trHeight w:val="3540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1F4B42">
            <w:pPr>
              <w:jc w:val="both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г)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</w:t>
            </w:r>
            <w:r w:rsidRPr="00D83D0C">
              <w:rPr>
                <w:sz w:val="24"/>
                <w:szCs w:val="24"/>
                <w:lang w:bidi="ru-RU"/>
              </w:rPr>
              <w:t xml:space="preserve"> </w:t>
            </w:r>
            <w:r w:rsidRPr="00D83D0C">
              <w:rPr>
                <w:rFonts w:eastAsia="Calibri"/>
                <w:bCs/>
                <w:sz w:val="24"/>
                <w:szCs w:val="24"/>
              </w:rPr>
              <w:t>в органах местного самоуправления городского округа,</w:t>
            </w:r>
            <w:r w:rsidRPr="00D83D0C">
              <w:rPr>
                <w:sz w:val="24"/>
                <w:szCs w:val="24"/>
              </w:rPr>
              <w:t xml:space="preserve"> перечня контрагентов, подписавших муниципальные контракты на поставку товаров, работ, услуг для обеспечения муниципальных нужд </w:t>
            </w:r>
            <w:r w:rsidRPr="00D83D0C">
              <w:rPr>
                <w:rFonts w:eastAsia="Calibri"/>
                <w:bCs/>
                <w:sz w:val="24"/>
                <w:szCs w:val="24"/>
              </w:rPr>
              <w:t>городского округа</w:t>
            </w:r>
            <w:r w:rsidRPr="00D83D0C">
              <w:rPr>
                <w:sz w:val="24"/>
                <w:szCs w:val="24"/>
              </w:rPr>
              <w:t>;</w:t>
            </w:r>
          </w:p>
        </w:tc>
        <w:tc>
          <w:tcPr>
            <w:tcW w:w="1985" w:type="dxa"/>
            <w:shd w:val="clear" w:color="auto" w:fill="auto"/>
          </w:tcPr>
          <w:p w:rsidR="00217AB0" w:rsidRPr="00D83D0C" w:rsidRDefault="00217AB0" w:rsidP="009513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30сентября 2020года</w:t>
            </w:r>
          </w:p>
          <w:p w:rsidR="001F4B42" w:rsidRPr="00D83D0C" w:rsidRDefault="001F4B42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B42" w:rsidRPr="0065497B" w:rsidRDefault="001F4B42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365" w:type="dxa"/>
          </w:tcPr>
          <w:p w:rsidR="001F4B42" w:rsidRPr="0065497B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D83D0C"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1F4B42" w:rsidRPr="004F5953" w:rsidTr="00A567BE">
        <w:trPr>
          <w:trHeight w:val="1264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4B42" w:rsidRPr="00F44E71" w:rsidRDefault="00217AB0" w:rsidP="001F4B42">
            <w:pPr>
              <w:jc w:val="both"/>
              <w:rPr>
                <w:sz w:val="24"/>
                <w:szCs w:val="24"/>
              </w:rPr>
            </w:pPr>
            <w:proofErr w:type="spellStart"/>
            <w:r w:rsidRPr="00F44E71">
              <w:rPr>
                <w:sz w:val="24"/>
                <w:szCs w:val="24"/>
              </w:rPr>
              <w:t>д</w:t>
            </w:r>
            <w:proofErr w:type="spellEnd"/>
            <w:r w:rsidR="001F4B42" w:rsidRPr="00F44E71">
              <w:rPr>
                <w:sz w:val="24"/>
                <w:szCs w:val="24"/>
              </w:rPr>
              <w:t xml:space="preserve">) обобщение практики </w:t>
            </w:r>
            <w:proofErr w:type="spellStart"/>
            <w:r w:rsidR="001F4B42" w:rsidRPr="00F44E71">
              <w:rPr>
                <w:sz w:val="24"/>
                <w:szCs w:val="24"/>
              </w:rPr>
              <w:t>правоприменения</w:t>
            </w:r>
            <w:proofErr w:type="spellEnd"/>
            <w:r w:rsidR="001F4B42" w:rsidRPr="00F44E71">
              <w:rPr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1985" w:type="dxa"/>
          </w:tcPr>
          <w:p w:rsidR="001F4B42" w:rsidRPr="00F44E71" w:rsidRDefault="00217AB0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E7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1F4B42" w:rsidRPr="00F44E71" w:rsidRDefault="00F44E71" w:rsidP="00F44E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4E71">
              <w:rPr>
                <w:sz w:val="24"/>
                <w:szCs w:val="24"/>
              </w:rPr>
              <w:t>На заседании Комиссии по соблюдению требований к служебному поведению муниципальных служащих и урегулированию конфликта 13.06.2019г.</w:t>
            </w:r>
          </w:p>
        </w:tc>
        <w:tc>
          <w:tcPr>
            <w:tcW w:w="2365" w:type="dxa"/>
          </w:tcPr>
          <w:p w:rsidR="001F4B42" w:rsidRPr="00F44E71" w:rsidRDefault="00F44E7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F44E71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0C695A" w:rsidRPr="004F5953" w:rsidTr="00A567BE">
        <w:trPr>
          <w:jc w:val="center"/>
        </w:trPr>
        <w:tc>
          <w:tcPr>
            <w:tcW w:w="695" w:type="dxa"/>
          </w:tcPr>
          <w:p w:rsidR="000C695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C695A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0C695A" w:rsidRPr="00000CFE" w:rsidRDefault="001F4B42" w:rsidP="0019512C">
            <w:pPr>
              <w:jc w:val="both"/>
              <w:rPr>
                <w:sz w:val="24"/>
                <w:szCs w:val="24"/>
              </w:rPr>
            </w:pPr>
            <w:proofErr w:type="gramStart"/>
            <w:r w:rsidRPr="00000CFE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000CFE">
              <w:rPr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 w:rsidRPr="00000CFE">
              <w:rPr>
                <w:rFonts w:eastAsia="Calibri"/>
                <w:bCs/>
                <w:sz w:val="24"/>
                <w:szCs w:val="24"/>
              </w:rPr>
              <w:t xml:space="preserve"> органах местного самоуправления городского округа,</w:t>
            </w:r>
            <w:r w:rsidRPr="00000CFE">
              <w:rPr>
                <w:sz w:val="24"/>
                <w:szCs w:val="24"/>
              </w:rPr>
              <w:t xml:space="preserve"> в том числе </w:t>
            </w:r>
            <w:r w:rsidRPr="00000CFE">
              <w:rPr>
                <w:sz w:val="24"/>
                <w:szCs w:val="24"/>
              </w:rPr>
              <w:lastRenderedPageBreak/>
              <w:t>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5" w:type="dxa"/>
          </w:tcPr>
          <w:p w:rsidR="00217AB0" w:rsidRPr="00000CFE" w:rsidRDefault="00217AB0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17AB0" w:rsidRPr="00000CFE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0CFE">
              <w:rPr>
                <w:sz w:val="24"/>
                <w:szCs w:val="24"/>
              </w:rPr>
              <w:t>ежегодно,</w:t>
            </w:r>
            <w:r w:rsidRPr="00000CFE">
              <w:rPr>
                <w:sz w:val="24"/>
                <w:szCs w:val="24"/>
              </w:rPr>
              <w:br/>
              <w:t>до 20 января;</w:t>
            </w:r>
          </w:p>
          <w:p w:rsidR="000C695A" w:rsidRPr="00000CFE" w:rsidRDefault="00217AB0" w:rsidP="00217AB0">
            <w:pPr>
              <w:ind w:firstLine="3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CFE">
              <w:rPr>
                <w:sz w:val="24"/>
                <w:szCs w:val="24"/>
              </w:rPr>
              <w:t>до 2 ноября 2020 года</w:t>
            </w:r>
          </w:p>
        </w:tc>
        <w:tc>
          <w:tcPr>
            <w:tcW w:w="4536" w:type="dxa"/>
          </w:tcPr>
          <w:p w:rsidR="000C695A" w:rsidRPr="00000CFE" w:rsidRDefault="00000CF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Изменений  в анкетных данных за отчетный период не отмечено</w:t>
            </w:r>
            <w:r w:rsidRPr="00000CF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0C695A" w:rsidRPr="0065497B" w:rsidRDefault="00000CFE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F44E71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Повышение квалификации муниципальных служащих </w:t>
            </w:r>
            <w:r w:rsidRPr="0065497B">
              <w:rPr>
                <w:rFonts w:eastAsia="Calibri"/>
                <w:bCs/>
                <w:sz w:val="24"/>
                <w:szCs w:val="24"/>
              </w:rPr>
              <w:t>в органах местного самоуправления городского округа,</w:t>
            </w:r>
            <w:r w:rsidRPr="0065497B">
              <w:rPr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ежегодно, до 1 марта;</w:t>
            </w:r>
          </w:p>
          <w:p w:rsidR="00217AB0" w:rsidRPr="0065497B" w:rsidRDefault="00217AB0" w:rsidP="00217AB0">
            <w:pPr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до 2 ноября 2020 года</w:t>
            </w:r>
          </w:p>
        </w:tc>
        <w:tc>
          <w:tcPr>
            <w:tcW w:w="4536" w:type="dxa"/>
            <w:shd w:val="clear" w:color="auto" w:fill="auto"/>
          </w:tcPr>
          <w:p w:rsidR="00217AB0" w:rsidRPr="0065497B" w:rsidRDefault="00623D37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Специалистом пройдены курсы повышения квалификации по программе «Противодействие коррупции» в объеме 72часа 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E6C25" w:rsidRPr="0065497B">
              <w:rPr>
                <w:rFonts w:ascii="Liberation Serif" w:hAnsi="Liberation Serif" w:cs="Liberation Serif"/>
                <w:sz w:val="24"/>
                <w:szCs w:val="24"/>
              </w:rPr>
              <w:t>с 17 по 29 мая 2019года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F4B42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</w:t>
            </w:r>
            <w:r w:rsidRPr="0065497B">
              <w:rPr>
                <w:rFonts w:eastAsia="Calibri"/>
                <w:bCs/>
                <w:sz w:val="24"/>
                <w:szCs w:val="24"/>
              </w:rPr>
              <w:t>городского округа,</w:t>
            </w:r>
            <w:r w:rsidRPr="0065497B">
              <w:rPr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до 1 октября 2020 года</w:t>
            </w:r>
          </w:p>
        </w:tc>
        <w:tc>
          <w:tcPr>
            <w:tcW w:w="4536" w:type="dxa"/>
            <w:shd w:val="clear" w:color="auto" w:fill="auto"/>
          </w:tcPr>
          <w:p w:rsidR="00217AB0" w:rsidRPr="0065497B" w:rsidRDefault="000E6C25" w:rsidP="000E6C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Один специалист</w:t>
            </w:r>
            <w:proofErr w:type="gramStart"/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 ,</w:t>
            </w:r>
            <w:proofErr w:type="gramEnd"/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 вновь поступивший на муниципальную службу прошел курсы повышения квалификации по программе «Противодействие коррупции» в объеме 72часа 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br/>
              <w:t>с 17 по 29 мая 2019года</w:t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</w:t>
            </w:r>
            <w:r w:rsidRPr="0065497B">
              <w:rPr>
                <w:rFonts w:eastAsia="Calibri"/>
                <w:bCs/>
                <w:sz w:val="24"/>
                <w:szCs w:val="24"/>
              </w:rPr>
              <w:t xml:space="preserve">ородском округе Верхняя Тура, </w:t>
            </w:r>
            <w:r w:rsidRPr="0065497B">
              <w:rPr>
                <w:sz w:val="24"/>
                <w:szCs w:val="24"/>
              </w:rPr>
              <w:t>отчета о выполнении Плана мероприятий по противодействию коррупции на 2018–2020 годы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ежегодно, в соответствии </w:t>
            </w:r>
            <w:r w:rsidRPr="0065497B">
              <w:rPr>
                <w:sz w:val="24"/>
                <w:szCs w:val="24"/>
              </w:rPr>
              <w:br/>
              <w:t>с планом проведения заседаний Комиссии по координации работы по противодействию коррупции</w:t>
            </w:r>
          </w:p>
        </w:tc>
        <w:tc>
          <w:tcPr>
            <w:tcW w:w="4536" w:type="dxa"/>
            <w:shd w:val="clear" w:color="auto" w:fill="auto"/>
          </w:tcPr>
          <w:p w:rsidR="00217AB0" w:rsidRPr="0065497B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мероприятий плана противодействия коррупции рассмотрены на заседании комиссии 28 июня 2019года </w:t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0E6C2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</w:t>
            </w:r>
            <w:r w:rsidRPr="0065497B">
              <w:rPr>
                <w:sz w:val="24"/>
                <w:szCs w:val="24"/>
              </w:rPr>
              <w:lastRenderedPageBreak/>
              <w:t>области отчета о результатах выполнения плана мероприятий по противодействию коррупции  в Городском округе Верхняя Тура на 2018–2020 годы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lastRenderedPageBreak/>
              <w:t xml:space="preserve">один раз в полугодие, </w:t>
            </w:r>
            <w:r w:rsidRPr="0065497B">
              <w:rPr>
                <w:sz w:val="24"/>
                <w:szCs w:val="24"/>
              </w:rPr>
              <w:br/>
              <w:t xml:space="preserve">до 20 июля </w:t>
            </w:r>
            <w:r w:rsidRPr="0065497B">
              <w:rPr>
                <w:sz w:val="24"/>
                <w:szCs w:val="24"/>
              </w:rPr>
              <w:lastRenderedPageBreak/>
              <w:t xml:space="preserve">отчетного года и до 20 января года, следующего за </w:t>
            </w:r>
            <w:proofErr w:type="gramStart"/>
            <w:r w:rsidRPr="0065497B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AB0" w:rsidRPr="0065497B" w:rsidRDefault="000E6C25" w:rsidP="000E6C2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предоставлен </w:t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65497B">
              <w:rPr>
                <w:rFonts w:eastAsia="Calibri"/>
                <w:bCs/>
                <w:sz w:val="24"/>
                <w:szCs w:val="24"/>
              </w:rPr>
              <w:t xml:space="preserve">городского округа </w:t>
            </w:r>
            <w:r w:rsidR="000E6C25" w:rsidRPr="0065497B">
              <w:rPr>
                <w:sz w:val="24"/>
                <w:szCs w:val="24"/>
              </w:rPr>
              <w:t xml:space="preserve">в информационно </w:t>
            </w:r>
            <w:proofErr w:type="spellStart"/>
            <w:r w:rsidR="000E6C25" w:rsidRPr="0065497B">
              <w:rPr>
                <w:sz w:val="24"/>
                <w:szCs w:val="24"/>
              </w:rPr>
              <w:t>телекоммуникации-</w:t>
            </w:r>
            <w:r w:rsidRPr="0065497B">
              <w:rPr>
                <w:sz w:val="24"/>
                <w:szCs w:val="24"/>
              </w:rPr>
              <w:t>онной</w:t>
            </w:r>
            <w:proofErr w:type="spellEnd"/>
            <w:r w:rsidRPr="0065497B">
              <w:rPr>
                <w:sz w:val="24"/>
                <w:szCs w:val="24"/>
              </w:rPr>
              <w:t xml:space="preserve"> сети «Интернет»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1985" w:type="dxa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один раз в полугодие, </w:t>
            </w:r>
            <w:r w:rsidRPr="0065497B">
              <w:rPr>
                <w:sz w:val="24"/>
                <w:szCs w:val="24"/>
              </w:rPr>
              <w:br/>
              <w:t xml:space="preserve">до 1 августа отчетного года и до 1 февраля года, следующего за </w:t>
            </w:r>
            <w:proofErr w:type="gramStart"/>
            <w:r w:rsidRPr="0065497B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217AB0" w:rsidRPr="0065497B" w:rsidRDefault="000E6C25" w:rsidP="004149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  <w:r w:rsidR="00414978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азмещена </w:t>
            </w:r>
          </w:p>
        </w:tc>
        <w:tc>
          <w:tcPr>
            <w:tcW w:w="2365" w:type="dxa"/>
          </w:tcPr>
          <w:p w:rsidR="00217AB0" w:rsidRPr="00E7645C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217AB0" w:rsidRPr="00E7645C" w:rsidRDefault="00217AB0" w:rsidP="0019512C">
            <w:pPr>
              <w:jc w:val="both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</w:t>
            </w:r>
            <w:proofErr w:type="spellStart"/>
            <w:r w:rsidRPr="00E7645C">
              <w:rPr>
                <w:sz w:val="24"/>
                <w:szCs w:val="24"/>
              </w:rPr>
              <w:t>антикоррупционный</w:t>
            </w:r>
            <w:proofErr w:type="spellEnd"/>
            <w:r w:rsidRPr="00E7645C">
              <w:rPr>
                <w:sz w:val="24"/>
                <w:szCs w:val="24"/>
              </w:rPr>
              <w:t xml:space="preserve"> мониторинг) в </w:t>
            </w:r>
            <w:r w:rsidRPr="00E7645C">
              <w:rPr>
                <w:bCs/>
                <w:sz w:val="24"/>
                <w:szCs w:val="24"/>
              </w:rPr>
              <w:t>городском округе</w:t>
            </w:r>
            <w:r w:rsidRPr="00E7645C">
              <w:rPr>
                <w:sz w:val="24"/>
                <w:szCs w:val="24"/>
              </w:rPr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</w:tcPr>
          <w:p w:rsidR="00217AB0" w:rsidRPr="00E7645C" w:rsidRDefault="00217AB0" w:rsidP="0019512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E7645C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217AB0" w:rsidRPr="004F5953" w:rsidRDefault="00E7645C" w:rsidP="00F44E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Отчет </w:t>
            </w:r>
            <w:r w:rsidRPr="00E7645C">
              <w:rPr>
                <w:sz w:val="24"/>
                <w:szCs w:val="24"/>
              </w:rPr>
              <w:t>за I квартал отчетного года</w:t>
            </w:r>
            <w:r>
              <w:rPr>
                <w:sz w:val="24"/>
                <w:szCs w:val="24"/>
              </w:rPr>
              <w:br/>
              <w:t xml:space="preserve">направлен </w:t>
            </w:r>
            <w:r w:rsidR="00F44E71">
              <w:rPr>
                <w:sz w:val="24"/>
                <w:szCs w:val="24"/>
              </w:rPr>
              <w:t>30.04.2019 , исх. №1321</w:t>
            </w:r>
          </w:p>
        </w:tc>
        <w:tc>
          <w:tcPr>
            <w:tcW w:w="2365" w:type="dxa"/>
          </w:tcPr>
          <w:p w:rsidR="00217AB0" w:rsidRPr="00E7645C" w:rsidRDefault="00E7645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217AB0" w:rsidRPr="001F4B42" w:rsidRDefault="00217AB0" w:rsidP="0019512C">
            <w:pPr>
              <w:jc w:val="both"/>
              <w:rPr>
                <w:sz w:val="24"/>
                <w:szCs w:val="24"/>
              </w:rPr>
            </w:pPr>
            <w:r w:rsidRPr="001F4B42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</w:t>
            </w:r>
            <w:r w:rsidRPr="001F4B42">
              <w:rPr>
                <w:rFonts w:eastAsia="Calibri"/>
                <w:bCs/>
                <w:sz w:val="24"/>
                <w:szCs w:val="24"/>
              </w:rPr>
              <w:t xml:space="preserve">ородском округе Верхняя Тура, </w:t>
            </w:r>
            <w:r w:rsidRPr="001F4B42">
              <w:rPr>
                <w:sz w:val="24"/>
                <w:szCs w:val="24"/>
              </w:rPr>
              <w:t xml:space="preserve">отчета о выполнении Плана мероприятий по </w:t>
            </w:r>
            <w:r w:rsidRPr="001F4B42">
              <w:rPr>
                <w:sz w:val="24"/>
                <w:szCs w:val="24"/>
              </w:rPr>
              <w:lastRenderedPageBreak/>
              <w:t>противодействию коррупции на 2018–2020 годы</w:t>
            </w:r>
          </w:p>
        </w:tc>
        <w:tc>
          <w:tcPr>
            <w:tcW w:w="1985" w:type="dxa"/>
          </w:tcPr>
          <w:p w:rsidR="00217AB0" w:rsidRPr="00951329" w:rsidRDefault="00217AB0" w:rsidP="0019512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lastRenderedPageBreak/>
              <w:t xml:space="preserve">ежегодно, в соответствии с планом проведения заседаний </w:t>
            </w:r>
            <w:r w:rsidRPr="00951329">
              <w:rPr>
                <w:sz w:val="24"/>
                <w:szCs w:val="24"/>
              </w:rPr>
              <w:lastRenderedPageBreak/>
              <w:t>Комиссии по координации работы по противодействию коррупции в Г</w:t>
            </w:r>
            <w:r w:rsidRPr="00951329">
              <w:rPr>
                <w:rFonts w:eastAsia="Calibri"/>
                <w:bCs/>
                <w:sz w:val="24"/>
                <w:szCs w:val="24"/>
              </w:rPr>
              <w:t xml:space="preserve">ородском округе Верхняя Тура </w:t>
            </w:r>
          </w:p>
        </w:tc>
        <w:tc>
          <w:tcPr>
            <w:tcW w:w="4536" w:type="dxa"/>
          </w:tcPr>
          <w:p w:rsidR="00217AB0" w:rsidRPr="00F44E71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E7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плане работы комиссии в </w:t>
            </w:r>
            <w:r w:rsidRPr="00F44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F44E71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квартале текущего года </w:t>
            </w:r>
          </w:p>
        </w:tc>
        <w:tc>
          <w:tcPr>
            <w:tcW w:w="2365" w:type="dxa"/>
          </w:tcPr>
          <w:p w:rsidR="00217AB0" w:rsidRPr="00F44E71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E71"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</w:tbl>
    <w:p w:rsidR="00BD44A5" w:rsidRPr="004F5953" w:rsidRDefault="00BD44A5">
      <w:pPr>
        <w:rPr>
          <w:rFonts w:ascii="Liberation Serif" w:hAnsi="Liberation Serif" w:cs="Liberation Serif"/>
          <w:sz w:val="10"/>
          <w:szCs w:val="10"/>
        </w:rPr>
      </w:pPr>
    </w:p>
    <w:p w:rsidR="00414978" w:rsidRPr="004F5953" w:rsidRDefault="00AC7EBF" w:rsidP="0041497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ВЫВОД</w:t>
      </w:r>
      <w:r w:rsidR="00E10815" w:rsidRPr="004F5953">
        <w:rPr>
          <w:rFonts w:ascii="Liberation Serif" w:hAnsi="Liberation Serif" w:cs="Liberation Serif"/>
          <w:b/>
          <w:sz w:val="28"/>
          <w:szCs w:val="28"/>
        </w:rPr>
        <w:t>:</w:t>
      </w:r>
      <w:r w:rsidR="00414978" w:rsidRPr="0041497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4978" w:rsidRPr="004F5953">
        <w:rPr>
          <w:rFonts w:ascii="Liberation Serif" w:hAnsi="Liberation Serif" w:cs="Liberation Serif"/>
          <w:b/>
          <w:sz w:val="28"/>
          <w:szCs w:val="28"/>
        </w:rPr>
        <w:t>Из</w:t>
      </w:r>
      <w:r w:rsidR="00414978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AC7C7F">
        <w:rPr>
          <w:rFonts w:ascii="Liberation Serif" w:hAnsi="Liberation Serif" w:cs="Liberation Serif"/>
          <w:b/>
          <w:sz w:val="28"/>
          <w:szCs w:val="28"/>
        </w:rPr>
        <w:t xml:space="preserve">44 </w:t>
      </w:r>
      <w:r w:rsidR="00414978" w:rsidRPr="004F5953">
        <w:rPr>
          <w:rFonts w:ascii="Liberation Serif" w:hAnsi="Liberation Serif" w:cs="Liberation Serif"/>
          <w:b/>
          <w:sz w:val="28"/>
          <w:szCs w:val="28"/>
        </w:rPr>
        <w:t xml:space="preserve"> выполнено</w:t>
      </w:r>
      <w:r w:rsidR="00414978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AC7C7F" w:rsidRPr="00AC7C7F">
        <w:rPr>
          <w:rFonts w:ascii="Liberation Serif" w:hAnsi="Liberation Serif" w:cs="Liberation Serif"/>
          <w:b/>
          <w:sz w:val="28"/>
          <w:szCs w:val="28"/>
        </w:rPr>
        <w:t>41</w:t>
      </w:r>
      <w:r w:rsidR="00414978" w:rsidRPr="00AC7C7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4978" w:rsidRPr="004F5953">
        <w:rPr>
          <w:rFonts w:ascii="Liberation Serif" w:hAnsi="Liberation Serif" w:cs="Liberation Serif"/>
          <w:b/>
          <w:sz w:val="28"/>
          <w:szCs w:val="28"/>
        </w:rPr>
        <w:t>мероприятий, из них:</w:t>
      </w:r>
    </w:p>
    <w:p w:rsidR="00414978" w:rsidRPr="004F5953" w:rsidRDefault="00414978" w:rsidP="0041497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выполнено в полном объеме в установленные сроки –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AC7C7F" w:rsidRPr="00AC7C7F">
        <w:rPr>
          <w:rFonts w:ascii="Liberation Serif" w:hAnsi="Liberation Serif" w:cs="Liberation Serif"/>
          <w:b/>
          <w:sz w:val="28"/>
          <w:szCs w:val="28"/>
        </w:rPr>
        <w:t>3</w:t>
      </w:r>
      <w:r w:rsidR="008701C5">
        <w:rPr>
          <w:rFonts w:ascii="Liberation Serif" w:hAnsi="Liberation Serif" w:cs="Liberation Serif"/>
          <w:b/>
          <w:sz w:val="28"/>
          <w:szCs w:val="28"/>
        </w:rPr>
        <w:t>8</w:t>
      </w:r>
      <w:r w:rsidR="00AC7C7F" w:rsidRPr="00AC7C7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b/>
          <w:sz w:val="28"/>
          <w:szCs w:val="28"/>
        </w:rPr>
        <w:t>мероприятий;</w:t>
      </w:r>
    </w:p>
    <w:p w:rsidR="00414978" w:rsidRPr="004F5953" w:rsidRDefault="00414978" w:rsidP="0041497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выполнено в полном объеме с нарушением установленных сроков –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AC7C7F">
        <w:rPr>
          <w:rFonts w:ascii="Liberation Serif" w:hAnsi="Liberation Serif" w:cs="Liberation Serif"/>
          <w:sz w:val="28"/>
          <w:szCs w:val="28"/>
        </w:rPr>
        <w:t>2</w:t>
      </w:r>
      <w:r w:rsidRPr="004F595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b/>
          <w:sz w:val="28"/>
          <w:szCs w:val="28"/>
        </w:rPr>
        <w:t xml:space="preserve">мероприятий </w:t>
      </w:r>
      <w:r w:rsidRPr="004F5953">
        <w:rPr>
          <w:rFonts w:ascii="Liberation Serif" w:hAnsi="Liberation Serif" w:cs="Liberation Serif"/>
          <w:b/>
          <w:sz w:val="28"/>
          <w:szCs w:val="28"/>
        </w:rPr>
        <w:br/>
        <w:t xml:space="preserve">по следующим причинам </w:t>
      </w:r>
      <w:r w:rsidR="00AC7C7F">
        <w:rPr>
          <w:rFonts w:ascii="Liberation Serif" w:hAnsi="Liberation Serif" w:cs="Liberation Serif"/>
          <w:b/>
          <w:sz w:val="28"/>
          <w:szCs w:val="28"/>
        </w:rPr>
        <w:t xml:space="preserve">: </w:t>
      </w:r>
      <w:r w:rsidR="00AC7C7F" w:rsidRPr="00AC7C7F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AC7C7F">
        <w:rPr>
          <w:rFonts w:ascii="Liberation Serif" w:hAnsi="Liberation Serif" w:cs="Liberation Serif"/>
          <w:sz w:val="28"/>
          <w:szCs w:val="28"/>
        </w:rPr>
        <w:t>своевременно не подготовлен отчет и не размещен на сайте администрации отчет о выполнении мероприятий по противодействию коррупции</w:t>
      </w:r>
      <w:proofErr w:type="gramStart"/>
      <w:r w:rsidR="00AC7C7F">
        <w:rPr>
          <w:rFonts w:ascii="Liberation Serif" w:hAnsi="Liberation Serif" w:cs="Liberation Serif"/>
          <w:sz w:val="28"/>
          <w:szCs w:val="28"/>
        </w:rPr>
        <w:t>.</w:t>
      </w:r>
      <w:r w:rsidRPr="004F5953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AC7C7F" w:rsidRPr="008701C5" w:rsidRDefault="00414978" w:rsidP="00AC7C7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не выполнено –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8701C5">
        <w:rPr>
          <w:rFonts w:ascii="Liberation Serif" w:hAnsi="Liberation Serif" w:cs="Liberation Serif"/>
          <w:sz w:val="28"/>
          <w:szCs w:val="28"/>
        </w:rPr>
        <w:t>3</w:t>
      </w:r>
      <w:r w:rsidR="00AC7C7F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b/>
          <w:sz w:val="28"/>
          <w:szCs w:val="28"/>
        </w:rPr>
        <w:t>мероприятий по следующим причинам</w:t>
      </w:r>
      <w:r w:rsidR="00AC7C7F">
        <w:rPr>
          <w:rFonts w:ascii="Liberation Serif" w:hAnsi="Liberation Serif" w:cs="Liberation Serif"/>
          <w:b/>
          <w:sz w:val="28"/>
          <w:szCs w:val="28"/>
        </w:rPr>
        <w:t xml:space="preserve">:  </w:t>
      </w:r>
      <w:r w:rsidR="00AC7C7F" w:rsidRPr="00AC7C7F">
        <w:rPr>
          <w:rFonts w:ascii="Liberation Serif" w:hAnsi="Liberation Serif" w:cs="Liberation Serif"/>
          <w:sz w:val="28"/>
          <w:szCs w:val="28"/>
        </w:rPr>
        <w:t>скорректированы сроки проведения инвентаризационных работ по использованию муниц</w:t>
      </w:r>
      <w:r w:rsidR="00AC7C7F">
        <w:rPr>
          <w:rFonts w:ascii="Liberation Serif" w:hAnsi="Liberation Serif" w:cs="Liberation Serif"/>
          <w:sz w:val="28"/>
          <w:szCs w:val="28"/>
        </w:rPr>
        <w:t>и</w:t>
      </w:r>
      <w:r w:rsidR="00AC7C7F" w:rsidRPr="00AC7C7F">
        <w:rPr>
          <w:rFonts w:ascii="Liberation Serif" w:hAnsi="Liberation Serif" w:cs="Liberation Serif"/>
          <w:sz w:val="28"/>
          <w:szCs w:val="28"/>
        </w:rPr>
        <w:t>пального имущества</w:t>
      </w:r>
      <w:r w:rsidR="008701C5">
        <w:rPr>
          <w:rFonts w:ascii="Liberation Serif" w:hAnsi="Liberation Serif" w:cs="Liberation Serif"/>
          <w:sz w:val="28"/>
          <w:szCs w:val="28"/>
        </w:rPr>
        <w:t xml:space="preserve">; конкурсы на замещение вакантных должностей в отчетный период не проводились; </w:t>
      </w:r>
      <w:r w:rsidR="008701C5" w:rsidRPr="008701C5">
        <w:rPr>
          <w:sz w:val="28"/>
          <w:szCs w:val="28"/>
        </w:rPr>
        <w:t>фактов коррупционных проявлений и реагирования  на них органов власти и управления</w:t>
      </w:r>
      <w:r w:rsidR="008701C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701C5" w:rsidRPr="008701C5">
        <w:rPr>
          <w:rFonts w:ascii="Liberation Serif" w:hAnsi="Liberation Serif" w:cs="Liberation Serif"/>
          <w:sz w:val="28"/>
          <w:szCs w:val="28"/>
        </w:rPr>
        <w:t>для информирования в СМИ не выявлено</w:t>
      </w:r>
      <w:r w:rsidR="008701C5" w:rsidRPr="008701C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AC7C7F" w:rsidRPr="008701C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10815" w:rsidRPr="004F5953" w:rsidRDefault="000E7F60" w:rsidP="00E10815">
      <w:pPr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 xml:space="preserve">Выявленные причины </w:t>
      </w:r>
      <w:r w:rsidR="00E10815" w:rsidRPr="004F5953">
        <w:rPr>
          <w:rFonts w:ascii="Liberation Serif" w:hAnsi="Liberation Serif" w:cs="Liberation Serif"/>
          <w:b/>
          <w:sz w:val="28"/>
          <w:szCs w:val="28"/>
        </w:rPr>
        <w:t>и условия, способствующие коррупционным нарушениям:</w:t>
      </w:r>
      <w:r w:rsidR="008701C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1C5" w:rsidRPr="008701C5">
        <w:rPr>
          <w:rFonts w:ascii="Liberation Serif" w:hAnsi="Liberation Serif" w:cs="Liberation Serif"/>
          <w:b/>
          <w:i/>
          <w:sz w:val="28"/>
          <w:szCs w:val="28"/>
        </w:rPr>
        <w:t>не выявлены</w:t>
      </w:r>
      <w:proofErr w:type="gramStart"/>
      <w:r w:rsidR="008701C5">
        <w:rPr>
          <w:rFonts w:ascii="Liberation Serif" w:hAnsi="Liberation Serif" w:cs="Liberation Serif"/>
          <w:b/>
          <w:sz w:val="28"/>
          <w:szCs w:val="28"/>
        </w:rPr>
        <w:t xml:space="preserve"> .</w:t>
      </w:r>
      <w:proofErr w:type="gramEnd"/>
    </w:p>
    <w:p w:rsidR="00606E66" w:rsidRDefault="00606E6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p w:rsidR="008701C5" w:rsidRPr="004F5953" w:rsidRDefault="008701C5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6"/>
        <w:gridCol w:w="7774"/>
      </w:tblGrid>
      <w:tr w:rsidR="00606E66" w:rsidRPr="004F5953" w:rsidTr="00532FB9">
        <w:tc>
          <w:tcPr>
            <w:tcW w:w="7536" w:type="dxa"/>
          </w:tcPr>
          <w:p w:rsidR="00606E66" w:rsidRPr="004F5953" w:rsidRDefault="00606E66" w:rsidP="001F4B4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r w:rsidR="001F4B42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Верхняя Тура </w:t>
            </w:r>
          </w:p>
        </w:tc>
        <w:tc>
          <w:tcPr>
            <w:tcW w:w="7774" w:type="dxa"/>
            <w:vAlign w:val="bottom"/>
          </w:tcPr>
          <w:p w:rsidR="00606E66" w:rsidRPr="004F5953" w:rsidRDefault="001F4B42" w:rsidP="001F4B42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И.С. Веснин </w:t>
            </w:r>
          </w:p>
        </w:tc>
      </w:tr>
    </w:tbl>
    <w:p w:rsidR="00CA0EE4" w:rsidRPr="004F5953" w:rsidRDefault="00CA0EE4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981D59" w:rsidRDefault="00981D59" w:rsidP="008701C5">
      <w:pPr>
        <w:pStyle w:val="decor"/>
        <w:spacing w:before="0" w:beforeAutospacing="0" w:after="0" w:afterAutospacing="0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981D59" w:rsidRDefault="00981D59" w:rsidP="008701C5">
      <w:pPr>
        <w:pStyle w:val="decor"/>
        <w:spacing w:before="0" w:beforeAutospacing="0" w:after="0" w:afterAutospacing="0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981D59" w:rsidRDefault="00981D59" w:rsidP="008701C5">
      <w:pPr>
        <w:pStyle w:val="decor"/>
        <w:spacing w:before="0" w:beforeAutospacing="0" w:after="0" w:afterAutospacing="0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981D59" w:rsidRDefault="00981D59" w:rsidP="008701C5">
      <w:pPr>
        <w:pStyle w:val="decor"/>
        <w:spacing w:before="0" w:beforeAutospacing="0" w:after="0" w:afterAutospacing="0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981D59" w:rsidRDefault="00981D59" w:rsidP="008701C5">
      <w:pPr>
        <w:pStyle w:val="decor"/>
        <w:spacing w:before="0" w:beforeAutospacing="0" w:after="0" w:afterAutospacing="0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981D59" w:rsidRDefault="00981D59" w:rsidP="008701C5">
      <w:pPr>
        <w:pStyle w:val="decor"/>
        <w:spacing w:before="0" w:beforeAutospacing="0" w:after="0" w:afterAutospacing="0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606E66" w:rsidRPr="004F5953" w:rsidRDefault="008701C5" w:rsidP="008701C5">
      <w:pPr>
        <w:pStyle w:val="decor"/>
        <w:spacing w:before="0" w:beforeAutospacing="0" w:after="0" w:afterAutospacing="0"/>
        <w:rPr>
          <w:rFonts w:ascii="Liberation Serif" w:hAnsi="Liberation Serif" w:cs="Liberation Serif"/>
          <w:b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Исп. Плотникова Наталия Александровна </w:t>
      </w: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br/>
        <w:t>тел. (34344)  2 82 90 (доб.106)</w:t>
      </w:r>
    </w:p>
    <w:p w:rsidR="001F4B42" w:rsidRDefault="001F4B42" w:rsidP="005E199C">
      <w:pPr>
        <w:ind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p w:rsidR="001F4B42" w:rsidRDefault="001F4B42" w:rsidP="005E199C">
      <w:pPr>
        <w:ind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sectPr w:rsidR="001F4B42" w:rsidSect="00EF4821">
      <w:headerReference w:type="default" r:id="rId7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51" w:rsidRDefault="00D01051" w:rsidP="00B50F12">
      <w:r>
        <w:separator/>
      </w:r>
    </w:p>
  </w:endnote>
  <w:endnote w:type="continuationSeparator" w:id="0">
    <w:p w:rsidR="00D01051" w:rsidRDefault="00D01051" w:rsidP="00B5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51" w:rsidRDefault="00D01051" w:rsidP="00B50F12">
      <w:r>
        <w:separator/>
      </w:r>
    </w:p>
  </w:footnote>
  <w:footnote w:type="continuationSeparator" w:id="0">
    <w:p w:rsidR="00D01051" w:rsidRDefault="00D01051" w:rsidP="00B5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F44E71" w:rsidRPr="00B50F12" w:rsidRDefault="00690146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F44E71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727240">
          <w:rPr>
            <w:noProof/>
            <w:sz w:val="28"/>
            <w:szCs w:val="28"/>
          </w:rPr>
          <w:t>12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4A5"/>
    <w:rsid w:val="00000CFE"/>
    <w:rsid w:val="0002120B"/>
    <w:rsid w:val="00023EA8"/>
    <w:rsid w:val="00024657"/>
    <w:rsid w:val="00025DCD"/>
    <w:rsid w:val="0002685B"/>
    <w:rsid w:val="0004247B"/>
    <w:rsid w:val="0006795E"/>
    <w:rsid w:val="00071B59"/>
    <w:rsid w:val="00097BC6"/>
    <w:rsid w:val="000B0835"/>
    <w:rsid w:val="000B447D"/>
    <w:rsid w:val="000C695A"/>
    <w:rsid w:val="000E6C25"/>
    <w:rsid w:val="000E7F60"/>
    <w:rsid w:val="000F4944"/>
    <w:rsid w:val="00116D4F"/>
    <w:rsid w:val="00137142"/>
    <w:rsid w:val="0013744A"/>
    <w:rsid w:val="001503FA"/>
    <w:rsid w:val="00160349"/>
    <w:rsid w:val="00166C53"/>
    <w:rsid w:val="00173438"/>
    <w:rsid w:val="0017693D"/>
    <w:rsid w:val="00187F00"/>
    <w:rsid w:val="00191944"/>
    <w:rsid w:val="001945C3"/>
    <w:rsid w:val="0019512C"/>
    <w:rsid w:val="001A090D"/>
    <w:rsid w:val="001A6922"/>
    <w:rsid w:val="001B1473"/>
    <w:rsid w:val="001B65C4"/>
    <w:rsid w:val="001B7D50"/>
    <w:rsid w:val="001F0DFB"/>
    <w:rsid w:val="001F42D4"/>
    <w:rsid w:val="001F4B42"/>
    <w:rsid w:val="00212E5D"/>
    <w:rsid w:val="00217AB0"/>
    <w:rsid w:val="0025188E"/>
    <w:rsid w:val="00287BCC"/>
    <w:rsid w:val="002B1ECC"/>
    <w:rsid w:val="002D18C7"/>
    <w:rsid w:val="002D7AEB"/>
    <w:rsid w:val="002E6D46"/>
    <w:rsid w:val="002E72F3"/>
    <w:rsid w:val="002F117B"/>
    <w:rsid w:val="003107E2"/>
    <w:rsid w:val="003171B2"/>
    <w:rsid w:val="00324F9C"/>
    <w:rsid w:val="00327506"/>
    <w:rsid w:val="003276CD"/>
    <w:rsid w:val="003445E8"/>
    <w:rsid w:val="00346329"/>
    <w:rsid w:val="003504F8"/>
    <w:rsid w:val="00371BBD"/>
    <w:rsid w:val="003739F9"/>
    <w:rsid w:val="003840DA"/>
    <w:rsid w:val="003A6D5A"/>
    <w:rsid w:val="003C0942"/>
    <w:rsid w:val="003C59D0"/>
    <w:rsid w:val="003D45B3"/>
    <w:rsid w:val="003E2659"/>
    <w:rsid w:val="003F01DD"/>
    <w:rsid w:val="00403CF2"/>
    <w:rsid w:val="00404111"/>
    <w:rsid w:val="00414978"/>
    <w:rsid w:val="00421F56"/>
    <w:rsid w:val="00442277"/>
    <w:rsid w:val="00443EBE"/>
    <w:rsid w:val="0044727D"/>
    <w:rsid w:val="00464993"/>
    <w:rsid w:val="00474E26"/>
    <w:rsid w:val="004810CF"/>
    <w:rsid w:val="00481E76"/>
    <w:rsid w:val="00487561"/>
    <w:rsid w:val="004A15D3"/>
    <w:rsid w:val="004C1577"/>
    <w:rsid w:val="004F5953"/>
    <w:rsid w:val="004F7E09"/>
    <w:rsid w:val="005015D2"/>
    <w:rsid w:val="00502F14"/>
    <w:rsid w:val="00515F38"/>
    <w:rsid w:val="00522B6B"/>
    <w:rsid w:val="005274D8"/>
    <w:rsid w:val="00531A35"/>
    <w:rsid w:val="00532FB9"/>
    <w:rsid w:val="0053631F"/>
    <w:rsid w:val="00540AB2"/>
    <w:rsid w:val="00550C22"/>
    <w:rsid w:val="00554E3D"/>
    <w:rsid w:val="00574AE3"/>
    <w:rsid w:val="00587052"/>
    <w:rsid w:val="0059115E"/>
    <w:rsid w:val="0059193B"/>
    <w:rsid w:val="005935D0"/>
    <w:rsid w:val="00593C91"/>
    <w:rsid w:val="00597707"/>
    <w:rsid w:val="00597CF4"/>
    <w:rsid w:val="005A3D85"/>
    <w:rsid w:val="005A7A4C"/>
    <w:rsid w:val="005D6F84"/>
    <w:rsid w:val="005E13FE"/>
    <w:rsid w:val="005E199C"/>
    <w:rsid w:val="005F5E72"/>
    <w:rsid w:val="006046C5"/>
    <w:rsid w:val="00606E66"/>
    <w:rsid w:val="00623D37"/>
    <w:rsid w:val="00624F86"/>
    <w:rsid w:val="0063315F"/>
    <w:rsid w:val="0065497B"/>
    <w:rsid w:val="006563DF"/>
    <w:rsid w:val="00690146"/>
    <w:rsid w:val="0069512B"/>
    <w:rsid w:val="006B1BD9"/>
    <w:rsid w:val="006E63F5"/>
    <w:rsid w:val="006F65FB"/>
    <w:rsid w:val="0071741E"/>
    <w:rsid w:val="007213CD"/>
    <w:rsid w:val="00721E70"/>
    <w:rsid w:val="00723110"/>
    <w:rsid w:val="00727240"/>
    <w:rsid w:val="00745EAF"/>
    <w:rsid w:val="007462B5"/>
    <w:rsid w:val="00746E10"/>
    <w:rsid w:val="00751215"/>
    <w:rsid w:val="00757012"/>
    <w:rsid w:val="00770E49"/>
    <w:rsid w:val="00774944"/>
    <w:rsid w:val="007829EF"/>
    <w:rsid w:val="00783A98"/>
    <w:rsid w:val="007937BD"/>
    <w:rsid w:val="0079657C"/>
    <w:rsid w:val="007B3318"/>
    <w:rsid w:val="007C3071"/>
    <w:rsid w:val="008075D1"/>
    <w:rsid w:val="008250F7"/>
    <w:rsid w:val="008255BC"/>
    <w:rsid w:val="0084167A"/>
    <w:rsid w:val="008701C5"/>
    <w:rsid w:val="00871339"/>
    <w:rsid w:val="00875A35"/>
    <w:rsid w:val="00882264"/>
    <w:rsid w:val="00886414"/>
    <w:rsid w:val="00897574"/>
    <w:rsid w:val="008A58F7"/>
    <w:rsid w:val="008E594B"/>
    <w:rsid w:val="008E6D89"/>
    <w:rsid w:val="008F49D2"/>
    <w:rsid w:val="00903D1E"/>
    <w:rsid w:val="009254DE"/>
    <w:rsid w:val="009347AA"/>
    <w:rsid w:val="00935EED"/>
    <w:rsid w:val="009364AD"/>
    <w:rsid w:val="00941C20"/>
    <w:rsid w:val="00944680"/>
    <w:rsid w:val="00951329"/>
    <w:rsid w:val="00963162"/>
    <w:rsid w:val="00974F24"/>
    <w:rsid w:val="00976D73"/>
    <w:rsid w:val="00981D59"/>
    <w:rsid w:val="009934F5"/>
    <w:rsid w:val="009E09C8"/>
    <w:rsid w:val="009E7938"/>
    <w:rsid w:val="00A11989"/>
    <w:rsid w:val="00A40084"/>
    <w:rsid w:val="00A445AD"/>
    <w:rsid w:val="00A52730"/>
    <w:rsid w:val="00A5396D"/>
    <w:rsid w:val="00A551A2"/>
    <w:rsid w:val="00A567BE"/>
    <w:rsid w:val="00A664ED"/>
    <w:rsid w:val="00A865FA"/>
    <w:rsid w:val="00A90D2B"/>
    <w:rsid w:val="00A97598"/>
    <w:rsid w:val="00AA1410"/>
    <w:rsid w:val="00AA3802"/>
    <w:rsid w:val="00AA4077"/>
    <w:rsid w:val="00AC16A1"/>
    <w:rsid w:val="00AC7C7F"/>
    <w:rsid w:val="00AC7EBF"/>
    <w:rsid w:val="00B2524B"/>
    <w:rsid w:val="00B40370"/>
    <w:rsid w:val="00B40CB7"/>
    <w:rsid w:val="00B414D8"/>
    <w:rsid w:val="00B50A6A"/>
    <w:rsid w:val="00B50F12"/>
    <w:rsid w:val="00B64E8F"/>
    <w:rsid w:val="00B834D2"/>
    <w:rsid w:val="00BA1EBB"/>
    <w:rsid w:val="00BA3F04"/>
    <w:rsid w:val="00BB6423"/>
    <w:rsid w:val="00BC039C"/>
    <w:rsid w:val="00BC0F11"/>
    <w:rsid w:val="00BC6A77"/>
    <w:rsid w:val="00BD44A5"/>
    <w:rsid w:val="00BD545A"/>
    <w:rsid w:val="00C03F06"/>
    <w:rsid w:val="00C06576"/>
    <w:rsid w:val="00C072C3"/>
    <w:rsid w:val="00C35FFD"/>
    <w:rsid w:val="00C5372D"/>
    <w:rsid w:val="00C63024"/>
    <w:rsid w:val="00C672E8"/>
    <w:rsid w:val="00C71A74"/>
    <w:rsid w:val="00C82A09"/>
    <w:rsid w:val="00C83310"/>
    <w:rsid w:val="00C86A77"/>
    <w:rsid w:val="00CA0EE4"/>
    <w:rsid w:val="00CA1941"/>
    <w:rsid w:val="00CB03DB"/>
    <w:rsid w:val="00CB5F5C"/>
    <w:rsid w:val="00CD2D79"/>
    <w:rsid w:val="00D01051"/>
    <w:rsid w:val="00D037CC"/>
    <w:rsid w:val="00D16801"/>
    <w:rsid w:val="00D16A72"/>
    <w:rsid w:val="00D21B27"/>
    <w:rsid w:val="00D6198A"/>
    <w:rsid w:val="00D646D3"/>
    <w:rsid w:val="00D83D0C"/>
    <w:rsid w:val="00D962EF"/>
    <w:rsid w:val="00D977BF"/>
    <w:rsid w:val="00DB3B56"/>
    <w:rsid w:val="00DC52EF"/>
    <w:rsid w:val="00E05710"/>
    <w:rsid w:val="00E1006D"/>
    <w:rsid w:val="00E10815"/>
    <w:rsid w:val="00E13AB3"/>
    <w:rsid w:val="00E34880"/>
    <w:rsid w:val="00E35365"/>
    <w:rsid w:val="00E43228"/>
    <w:rsid w:val="00E51344"/>
    <w:rsid w:val="00E5637F"/>
    <w:rsid w:val="00E66E00"/>
    <w:rsid w:val="00E7645C"/>
    <w:rsid w:val="00E770C1"/>
    <w:rsid w:val="00E80994"/>
    <w:rsid w:val="00E84796"/>
    <w:rsid w:val="00EB7777"/>
    <w:rsid w:val="00EC154B"/>
    <w:rsid w:val="00EF0C73"/>
    <w:rsid w:val="00EF4821"/>
    <w:rsid w:val="00F06E96"/>
    <w:rsid w:val="00F10E51"/>
    <w:rsid w:val="00F151E9"/>
    <w:rsid w:val="00F44E71"/>
    <w:rsid w:val="00F4518E"/>
    <w:rsid w:val="00F501B8"/>
    <w:rsid w:val="00F52BFF"/>
    <w:rsid w:val="00F52DC6"/>
    <w:rsid w:val="00F65327"/>
    <w:rsid w:val="00F672C2"/>
    <w:rsid w:val="00F822BC"/>
    <w:rsid w:val="00FA7C0B"/>
    <w:rsid w:val="00FB0662"/>
    <w:rsid w:val="00FB388B"/>
    <w:rsid w:val="00FB62DA"/>
    <w:rsid w:val="00FE6BF2"/>
    <w:rsid w:val="00FF4AB8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3">
    <w:name w:val="Body Text 3"/>
    <w:basedOn w:val="a"/>
    <w:link w:val="30"/>
    <w:rsid w:val="009347AA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934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93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5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2BB5-745F-4F64-B5B9-7E19532D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USR0202</cp:lastModifiedBy>
  <cp:revision>2</cp:revision>
  <cp:lastPrinted>2019-07-22T12:22:00Z</cp:lastPrinted>
  <dcterms:created xsi:type="dcterms:W3CDTF">2020-02-06T05:26:00Z</dcterms:created>
  <dcterms:modified xsi:type="dcterms:W3CDTF">2020-02-06T05:26:00Z</dcterms:modified>
</cp:coreProperties>
</file>