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FE8" w:rsidRPr="001D074A" w:rsidRDefault="001D074A" w:rsidP="000C55C5">
      <w:pPr>
        <w:rPr>
          <w:i/>
          <w:sz w:val="24"/>
          <w:szCs w:val="24"/>
        </w:rPr>
      </w:pPr>
      <w:r w:rsidRPr="001D074A">
        <w:rPr>
          <w:i/>
          <w:sz w:val="24"/>
          <w:szCs w:val="24"/>
        </w:rPr>
        <w:t>Постановление Главы Городского округа Верхняя Тура от 22.10.2019 № 253</w:t>
      </w:r>
    </w:p>
    <w:p w:rsidR="006108F9" w:rsidRPr="000C55C5" w:rsidRDefault="006108F9" w:rsidP="000C55C5">
      <w:pPr>
        <w:rPr>
          <w:b w:val="0"/>
          <w:szCs w:val="28"/>
        </w:rPr>
      </w:pPr>
    </w:p>
    <w:p w:rsidR="006108F9" w:rsidRPr="000C55C5" w:rsidRDefault="006108F9" w:rsidP="000C55C5">
      <w:pPr>
        <w:rPr>
          <w:b w:val="0"/>
          <w:szCs w:val="28"/>
        </w:rPr>
      </w:pPr>
    </w:p>
    <w:p w:rsidR="006108F9" w:rsidRPr="000C55C5" w:rsidRDefault="006108F9" w:rsidP="000C55C5">
      <w:pPr>
        <w:rPr>
          <w:b w:val="0"/>
          <w:szCs w:val="28"/>
        </w:rPr>
      </w:pPr>
    </w:p>
    <w:p w:rsidR="006108F9" w:rsidRPr="000C55C5" w:rsidRDefault="006108F9" w:rsidP="000C55C5">
      <w:pPr>
        <w:rPr>
          <w:b w:val="0"/>
          <w:szCs w:val="28"/>
        </w:rPr>
      </w:pPr>
    </w:p>
    <w:p w:rsidR="006108F9" w:rsidRPr="000C55C5" w:rsidRDefault="006108F9" w:rsidP="000C55C5">
      <w:pPr>
        <w:rPr>
          <w:b w:val="0"/>
          <w:szCs w:val="28"/>
        </w:rPr>
      </w:pPr>
    </w:p>
    <w:p w:rsidR="006108F9" w:rsidRPr="000C55C5" w:rsidRDefault="006108F9" w:rsidP="000C55C5">
      <w:pPr>
        <w:rPr>
          <w:b w:val="0"/>
          <w:szCs w:val="28"/>
        </w:rPr>
      </w:pPr>
    </w:p>
    <w:p w:rsidR="006108F9" w:rsidRPr="000C55C5" w:rsidRDefault="006108F9" w:rsidP="000C55C5">
      <w:pPr>
        <w:rPr>
          <w:b w:val="0"/>
          <w:szCs w:val="28"/>
        </w:rPr>
      </w:pPr>
    </w:p>
    <w:p w:rsidR="006108F9" w:rsidRPr="000C55C5" w:rsidRDefault="006108F9" w:rsidP="000C55C5">
      <w:pPr>
        <w:rPr>
          <w:b w:val="0"/>
          <w:szCs w:val="28"/>
        </w:rPr>
      </w:pPr>
    </w:p>
    <w:p w:rsidR="006108F9" w:rsidRPr="000C55C5" w:rsidRDefault="006108F9" w:rsidP="000C55C5">
      <w:pPr>
        <w:rPr>
          <w:b w:val="0"/>
          <w:szCs w:val="28"/>
        </w:rPr>
      </w:pPr>
    </w:p>
    <w:p w:rsidR="006108F9" w:rsidRPr="000C55C5" w:rsidRDefault="006108F9" w:rsidP="000C55C5">
      <w:pPr>
        <w:rPr>
          <w:b w:val="0"/>
          <w:szCs w:val="28"/>
        </w:rPr>
      </w:pPr>
    </w:p>
    <w:p w:rsidR="006108F9" w:rsidRPr="000C55C5" w:rsidRDefault="006108F9" w:rsidP="000C55C5">
      <w:pPr>
        <w:rPr>
          <w:b w:val="0"/>
          <w:szCs w:val="28"/>
        </w:rPr>
      </w:pPr>
    </w:p>
    <w:p w:rsidR="00C2774A" w:rsidRPr="00C2774A" w:rsidRDefault="00C2774A" w:rsidP="00C2774A">
      <w:pPr>
        <w:pStyle w:val="ConsPlusNonformat"/>
        <w:ind w:right="-2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774A">
        <w:rPr>
          <w:rFonts w:ascii="Times New Roman" w:hAnsi="Times New Roman" w:cs="Times New Roman"/>
          <w:b/>
          <w:i/>
          <w:sz w:val="28"/>
          <w:szCs w:val="28"/>
        </w:rPr>
        <w:t>Об утверждении материалов по внесению изменений в проект планиров</w:t>
      </w:r>
      <w:r w:rsidR="00966C35">
        <w:rPr>
          <w:rFonts w:ascii="Times New Roman" w:hAnsi="Times New Roman" w:cs="Times New Roman"/>
          <w:b/>
          <w:i/>
          <w:sz w:val="28"/>
          <w:szCs w:val="28"/>
        </w:rPr>
        <w:t>ки</w:t>
      </w:r>
      <w:r w:rsidRPr="00C2774A">
        <w:rPr>
          <w:rFonts w:ascii="Times New Roman" w:hAnsi="Times New Roman" w:cs="Times New Roman"/>
          <w:b/>
          <w:i/>
          <w:sz w:val="28"/>
          <w:szCs w:val="28"/>
        </w:rPr>
        <w:t xml:space="preserve"> и</w:t>
      </w:r>
      <w:r w:rsidR="00E34230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C2774A">
        <w:rPr>
          <w:rFonts w:ascii="Times New Roman" w:hAnsi="Times New Roman" w:cs="Times New Roman"/>
          <w:b/>
          <w:i/>
          <w:sz w:val="28"/>
          <w:szCs w:val="28"/>
        </w:rPr>
        <w:t>проект межевания территории микрорайона «</w:t>
      </w:r>
      <w:r w:rsidR="0075588D">
        <w:rPr>
          <w:rFonts w:ascii="Times New Roman" w:hAnsi="Times New Roman" w:cs="Times New Roman"/>
          <w:b/>
          <w:i/>
          <w:sz w:val="28"/>
          <w:szCs w:val="28"/>
        </w:rPr>
        <w:t>Восточный</w:t>
      </w:r>
      <w:r w:rsidRPr="00C2774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66C35" w:rsidRDefault="00C2774A" w:rsidP="00C2774A">
      <w:pPr>
        <w:pStyle w:val="ConsPlusNonformat"/>
        <w:ind w:right="-2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774A">
        <w:rPr>
          <w:rFonts w:ascii="Times New Roman" w:hAnsi="Times New Roman" w:cs="Times New Roman"/>
          <w:b/>
          <w:i/>
          <w:sz w:val="28"/>
          <w:szCs w:val="28"/>
        </w:rPr>
        <w:t>в г</w:t>
      </w:r>
      <w:r w:rsidR="0075588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2774A">
        <w:rPr>
          <w:rFonts w:ascii="Times New Roman" w:hAnsi="Times New Roman" w:cs="Times New Roman"/>
          <w:b/>
          <w:i/>
          <w:sz w:val="28"/>
          <w:szCs w:val="28"/>
        </w:rPr>
        <w:t xml:space="preserve"> Верхняя </w:t>
      </w:r>
      <w:r w:rsidR="00966C35">
        <w:rPr>
          <w:rFonts w:ascii="Times New Roman" w:hAnsi="Times New Roman" w:cs="Times New Roman"/>
          <w:b/>
          <w:i/>
          <w:sz w:val="28"/>
          <w:szCs w:val="28"/>
        </w:rPr>
        <w:t>Тур</w:t>
      </w:r>
      <w:r w:rsidR="009B7B4F">
        <w:rPr>
          <w:rFonts w:ascii="Times New Roman" w:hAnsi="Times New Roman" w:cs="Times New Roman"/>
          <w:b/>
          <w:i/>
          <w:sz w:val="28"/>
          <w:szCs w:val="28"/>
        </w:rPr>
        <w:t>а</w:t>
      </w:r>
    </w:p>
    <w:p w:rsidR="009B7B4F" w:rsidRPr="00C2774A" w:rsidRDefault="009B7B4F" w:rsidP="00C2774A">
      <w:pPr>
        <w:pStyle w:val="ConsPlusNonformat"/>
        <w:ind w:right="-2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FB4" w:rsidRPr="000C55C5" w:rsidRDefault="00933FB4" w:rsidP="000C55C5">
      <w:pPr>
        <w:pStyle w:val="ConsPlusNonformat"/>
        <w:widowControl/>
        <w:ind w:right="-28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2774A" w:rsidRDefault="00C2774A" w:rsidP="00C2774A">
      <w:pPr>
        <w:pStyle w:val="ConsPlusNormal"/>
        <w:widowControl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74A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Правилами землепользования и застройки Городского округа Верхняя Тура, утвержденными решением Думы Городского округа Верхняя Тура от 29.</w:t>
      </w:r>
      <w:r w:rsidR="0075588D">
        <w:rPr>
          <w:rFonts w:ascii="Times New Roman" w:hAnsi="Times New Roman" w:cs="Times New Roman"/>
          <w:sz w:val="28"/>
          <w:szCs w:val="28"/>
        </w:rPr>
        <w:t>08</w:t>
      </w:r>
      <w:r w:rsidRPr="00C2774A">
        <w:rPr>
          <w:rFonts w:ascii="Times New Roman" w:hAnsi="Times New Roman" w:cs="Times New Roman"/>
          <w:sz w:val="28"/>
          <w:szCs w:val="28"/>
        </w:rPr>
        <w:t>.20</w:t>
      </w:r>
      <w:r w:rsidR="0075588D">
        <w:rPr>
          <w:rFonts w:ascii="Times New Roman" w:hAnsi="Times New Roman" w:cs="Times New Roman"/>
          <w:sz w:val="28"/>
          <w:szCs w:val="28"/>
        </w:rPr>
        <w:t>1</w:t>
      </w:r>
      <w:r w:rsidRPr="00C2774A">
        <w:rPr>
          <w:rFonts w:ascii="Times New Roman" w:hAnsi="Times New Roman" w:cs="Times New Roman"/>
          <w:sz w:val="28"/>
          <w:szCs w:val="28"/>
        </w:rPr>
        <w:t xml:space="preserve">9 </w:t>
      </w:r>
      <w:r w:rsidR="00966C35">
        <w:rPr>
          <w:rFonts w:ascii="Times New Roman" w:hAnsi="Times New Roman" w:cs="Times New Roman"/>
          <w:sz w:val="28"/>
          <w:szCs w:val="28"/>
        </w:rPr>
        <w:t>№</w:t>
      </w:r>
      <w:r w:rsidRPr="00C2774A">
        <w:rPr>
          <w:rFonts w:ascii="Times New Roman" w:hAnsi="Times New Roman" w:cs="Times New Roman"/>
          <w:sz w:val="28"/>
          <w:szCs w:val="28"/>
        </w:rPr>
        <w:t xml:space="preserve"> </w:t>
      </w:r>
      <w:r w:rsidR="0075588D">
        <w:rPr>
          <w:rFonts w:ascii="Times New Roman" w:hAnsi="Times New Roman" w:cs="Times New Roman"/>
          <w:sz w:val="28"/>
          <w:szCs w:val="28"/>
        </w:rPr>
        <w:t>69</w:t>
      </w:r>
      <w:r w:rsidR="00EC5E82">
        <w:rPr>
          <w:rFonts w:ascii="Times New Roman" w:hAnsi="Times New Roman" w:cs="Times New Roman"/>
          <w:sz w:val="28"/>
          <w:szCs w:val="28"/>
        </w:rPr>
        <w:t xml:space="preserve"> «Об утверждении Правил землепользования и застройки </w:t>
      </w:r>
      <w:r w:rsidR="0075588D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EC5E82">
        <w:rPr>
          <w:rFonts w:ascii="Times New Roman" w:hAnsi="Times New Roman" w:cs="Times New Roman"/>
          <w:sz w:val="28"/>
          <w:szCs w:val="28"/>
        </w:rPr>
        <w:t xml:space="preserve"> Верхняя Тура»</w:t>
      </w:r>
      <w:r w:rsidRPr="00C2774A">
        <w:rPr>
          <w:rFonts w:ascii="Times New Roman" w:hAnsi="Times New Roman" w:cs="Times New Roman"/>
          <w:sz w:val="28"/>
          <w:szCs w:val="28"/>
        </w:rPr>
        <w:t>, с учетом протокола публичных слушаний по внесению изменений в проект планировок и проект межевания территории микрорайона «</w:t>
      </w:r>
      <w:r w:rsidR="0075588D">
        <w:rPr>
          <w:rFonts w:ascii="Times New Roman" w:hAnsi="Times New Roman" w:cs="Times New Roman"/>
          <w:sz w:val="28"/>
          <w:szCs w:val="28"/>
        </w:rPr>
        <w:t>Восточный</w:t>
      </w:r>
      <w:r w:rsidR="00EC5E82">
        <w:rPr>
          <w:rFonts w:ascii="Times New Roman" w:hAnsi="Times New Roman" w:cs="Times New Roman"/>
          <w:sz w:val="28"/>
          <w:szCs w:val="28"/>
        </w:rPr>
        <w:t>» в г</w:t>
      </w:r>
      <w:r w:rsidR="0075588D">
        <w:rPr>
          <w:rFonts w:ascii="Times New Roman" w:hAnsi="Times New Roman" w:cs="Times New Roman"/>
          <w:sz w:val="28"/>
          <w:szCs w:val="28"/>
        </w:rPr>
        <w:t>.</w:t>
      </w:r>
      <w:r w:rsidR="00EC5E82">
        <w:rPr>
          <w:rFonts w:ascii="Times New Roman" w:hAnsi="Times New Roman" w:cs="Times New Roman"/>
          <w:sz w:val="28"/>
          <w:szCs w:val="28"/>
        </w:rPr>
        <w:t xml:space="preserve"> Верхняя Тура состоявшихся </w:t>
      </w:r>
      <w:r w:rsidR="0075588D">
        <w:rPr>
          <w:rFonts w:ascii="Times New Roman" w:hAnsi="Times New Roman" w:cs="Times New Roman"/>
          <w:sz w:val="28"/>
          <w:szCs w:val="28"/>
        </w:rPr>
        <w:t>21</w:t>
      </w:r>
      <w:r w:rsidR="00EC5E82">
        <w:rPr>
          <w:rFonts w:ascii="Times New Roman" w:hAnsi="Times New Roman" w:cs="Times New Roman"/>
          <w:sz w:val="28"/>
          <w:szCs w:val="28"/>
        </w:rPr>
        <w:t>.</w:t>
      </w:r>
      <w:r w:rsidR="0075588D">
        <w:rPr>
          <w:rFonts w:ascii="Times New Roman" w:hAnsi="Times New Roman" w:cs="Times New Roman"/>
          <w:sz w:val="28"/>
          <w:szCs w:val="28"/>
        </w:rPr>
        <w:t>10</w:t>
      </w:r>
      <w:r w:rsidR="00EC5E82">
        <w:rPr>
          <w:rFonts w:ascii="Times New Roman" w:hAnsi="Times New Roman" w:cs="Times New Roman"/>
          <w:sz w:val="28"/>
          <w:szCs w:val="28"/>
        </w:rPr>
        <w:t>.2019</w:t>
      </w:r>
      <w:r w:rsidRPr="00C2774A">
        <w:rPr>
          <w:rFonts w:ascii="Times New Roman" w:hAnsi="Times New Roman" w:cs="Times New Roman"/>
          <w:sz w:val="28"/>
          <w:szCs w:val="28"/>
        </w:rPr>
        <w:t>,</w:t>
      </w:r>
    </w:p>
    <w:p w:rsidR="00E570CA" w:rsidRPr="00E570CA" w:rsidRDefault="00E570CA" w:rsidP="00C2774A">
      <w:pPr>
        <w:pStyle w:val="ConsPlusNormal"/>
        <w:widowControl/>
        <w:ind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0CA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6F4386" w:rsidRDefault="00E570CA" w:rsidP="000C55C5">
      <w:pPr>
        <w:autoSpaceDE w:val="0"/>
        <w:autoSpaceDN w:val="0"/>
        <w:adjustRightInd w:val="0"/>
        <w:ind w:right="-2" w:firstLine="709"/>
        <w:jc w:val="both"/>
        <w:rPr>
          <w:b w:val="0"/>
          <w:szCs w:val="28"/>
        </w:rPr>
      </w:pPr>
      <w:r w:rsidRPr="006F4386">
        <w:rPr>
          <w:b w:val="0"/>
          <w:szCs w:val="28"/>
        </w:rPr>
        <w:t>1.</w:t>
      </w:r>
      <w:r w:rsidR="000C55C5">
        <w:rPr>
          <w:b w:val="0"/>
          <w:szCs w:val="28"/>
        </w:rPr>
        <w:t> </w:t>
      </w:r>
      <w:r w:rsidR="00966C35" w:rsidRPr="00966C35">
        <w:rPr>
          <w:rStyle w:val="a6"/>
          <w:b w:val="0"/>
          <w:sz w:val="28"/>
          <w:szCs w:val="28"/>
        </w:rPr>
        <w:t>Утвердить материалы</w:t>
      </w:r>
      <w:r w:rsidR="00966C35">
        <w:rPr>
          <w:rStyle w:val="a6"/>
        </w:rPr>
        <w:t xml:space="preserve"> </w:t>
      </w:r>
      <w:r w:rsidR="00966C35">
        <w:rPr>
          <w:b w:val="0"/>
          <w:szCs w:val="28"/>
        </w:rPr>
        <w:t>п</w:t>
      </w:r>
      <w:r w:rsidR="00EC5E82">
        <w:rPr>
          <w:b w:val="0"/>
          <w:szCs w:val="28"/>
        </w:rPr>
        <w:t>о внесению изменений в проект планировки и проект межевания территории микрорайона «</w:t>
      </w:r>
      <w:r w:rsidR="0075588D">
        <w:rPr>
          <w:b w:val="0"/>
          <w:szCs w:val="28"/>
        </w:rPr>
        <w:t>Восточный</w:t>
      </w:r>
      <w:r w:rsidR="00EC5E82">
        <w:rPr>
          <w:b w:val="0"/>
          <w:szCs w:val="28"/>
        </w:rPr>
        <w:t>» в г</w:t>
      </w:r>
      <w:r w:rsidR="0075588D">
        <w:rPr>
          <w:b w:val="0"/>
          <w:szCs w:val="28"/>
        </w:rPr>
        <w:t>.</w:t>
      </w:r>
      <w:r w:rsidR="00EC5E82">
        <w:rPr>
          <w:b w:val="0"/>
          <w:szCs w:val="28"/>
        </w:rPr>
        <w:t xml:space="preserve"> Верхняя Тура</w:t>
      </w:r>
      <w:r w:rsidR="00966C35">
        <w:rPr>
          <w:b w:val="0"/>
          <w:szCs w:val="28"/>
        </w:rPr>
        <w:t xml:space="preserve"> (прилагаются)</w:t>
      </w:r>
      <w:r w:rsidR="00EC5E82">
        <w:rPr>
          <w:b w:val="0"/>
          <w:szCs w:val="28"/>
        </w:rPr>
        <w:t>.</w:t>
      </w:r>
    </w:p>
    <w:p w:rsidR="008D504C" w:rsidRDefault="008D504C" w:rsidP="000C55C5">
      <w:pPr>
        <w:autoSpaceDE w:val="0"/>
        <w:autoSpaceDN w:val="0"/>
        <w:adjustRightInd w:val="0"/>
        <w:ind w:right="-2" w:firstLine="709"/>
        <w:jc w:val="both"/>
        <w:rPr>
          <w:b w:val="0"/>
          <w:szCs w:val="28"/>
        </w:rPr>
      </w:pPr>
      <w:r>
        <w:rPr>
          <w:b w:val="0"/>
          <w:szCs w:val="28"/>
        </w:rPr>
        <w:t>2.</w:t>
      </w:r>
      <w:r w:rsidR="00E34230">
        <w:rPr>
          <w:b w:val="0"/>
          <w:szCs w:val="28"/>
        </w:rPr>
        <w:t> </w:t>
      </w:r>
      <w:r w:rsidR="00EC5E82" w:rsidRPr="00EC5E82">
        <w:rPr>
          <w:b w:val="0"/>
          <w:szCs w:val="28"/>
        </w:rPr>
        <w:t>Управлению по делам архитектуры, градостроительства и муниципа</w:t>
      </w:r>
      <w:r w:rsidR="00EC5E82">
        <w:rPr>
          <w:b w:val="0"/>
          <w:szCs w:val="28"/>
        </w:rPr>
        <w:t>льного имущества Администрации г</w:t>
      </w:r>
      <w:r w:rsidR="00EC5E82" w:rsidRPr="00EC5E82">
        <w:rPr>
          <w:b w:val="0"/>
          <w:szCs w:val="28"/>
        </w:rPr>
        <w:t>ородского округа Верхняя Тура при осуществлении градостроительной деятельности руководствоваться утвержденной документацией.</w:t>
      </w:r>
    </w:p>
    <w:p w:rsidR="00CF090B" w:rsidRPr="00D745AB" w:rsidRDefault="008D504C" w:rsidP="00EC5E82">
      <w:pPr>
        <w:autoSpaceDE w:val="0"/>
        <w:autoSpaceDN w:val="0"/>
        <w:adjustRightInd w:val="0"/>
        <w:ind w:right="-2" w:firstLine="709"/>
        <w:jc w:val="both"/>
        <w:rPr>
          <w:b w:val="0"/>
          <w:szCs w:val="28"/>
        </w:rPr>
      </w:pPr>
      <w:r>
        <w:rPr>
          <w:b w:val="0"/>
          <w:szCs w:val="28"/>
        </w:rPr>
        <w:t>3.</w:t>
      </w:r>
      <w:r w:rsidR="00E34230">
        <w:rPr>
          <w:b w:val="0"/>
          <w:szCs w:val="28"/>
        </w:rPr>
        <w:t> </w:t>
      </w:r>
      <w:r w:rsidR="00EC5E82" w:rsidRPr="00EC5E82">
        <w:rPr>
          <w:b w:val="0"/>
          <w:szCs w:val="28"/>
        </w:rPr>
        <w:t xml:space="preserve">Опубликовать </w:t>
      </w:r>
      <w:r w:rsidR="00EC5E82">
        <w:rPr>
          <w:b w:val="0"/>
          <w:szCs w:val="28"/>
        </w:rPr>
        <w:t>данное</w:t>
      </w:r>
      <w:r w:rsidR="00EC5E82" w:rsidRPr="00EC5E82">
        <w:rPr>
          <w:b w:val="0"/>
          <w:szCs w:val="28"/>
        </w:rPr>
        <w:t xml:space="preserve"> постановление в газете «Голос Верхней Туры» и разместить на официальном сайте </w:t>
      </w:r>
      <w:r w:rsidR="00EC5E82">
        <w:rPr>
          <w:b w:val="0"/>
          <w:szCs w:val="28"/>
        </w:rPr>
        <w:t>Администрации городского округа Верхняя Тура.</w:t>
      </w:r>
    </w:p>
    <w:p w:rsidR="00765B86" w:rsidRDefault="00665923" w:rsidP="000C55C5">
      <w:pPr>
        <w:pStyle w:val="ConsPlusTitle"/>
        <w:widowControl/>
        <w:ind w:right="-2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="00765B86">
        <w:rPr>
          <w:rFonts w:ascii="Times New Roman" w:hAnsi="Times New Roman" w:cs="Times New Roman"/>
          <w:b w:val="0"/>
          <w:sz w:val="28"/>
          <w:szCs w:val="28"/>
        </w:rPr>
        <w:t>.</w:t>
      </w:r>
      <w:r w:rsidR="000C55C5">
        <w:rPr>
          <w:rFonts w:ascii="Times New Roman" w:hAnsi="Times New Roman" w:cs="Times New Roman"/>
          <w:b w:val="0"/>
          <w:sz w:val="28"/>
          <w:szCs w:val="28"/>
        </w:rPr>
        <w:t> </w:t>
      </w:r>
      <w:r w:rsidR="00765B86">
        <w:rPr>
          <w:rFonts w:ascii="Times New Roman" w:hAnsi="Times New Roman" w:cs="Times New Roman"/>
          <w:b w:val="0"/>
          <w:sz w:val="28"/>
          <w:szCs w:val="28"/>
        </w:rPr>
        <w:t xml:space="preserve">Настоящее постановление вступает в силу с момента его </w:t>
      </w:r>
      <w:r w:rsidR="00D745AB">
        <w:rPr>
          <w:rFonts w:ascii="Times New Roman" w:hAnsi="Times New Roman" w:cs="Times New Roman"/>
          <w:b w:val="0"/>
          <w:sz w:val="28"/>
          <w:szCs w:val="28"/>
        </w:rPr>
        <w:t>подписания</w:t>
      </w:r>
      <w:r w:rsidR="00765B86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933FB4" w:rsidRDefault="00933FB4" w:rsidP="000C55C5">
      <w:pPr>
        <w:pStyle w:val="3"/>
        <w:ind w:right="-286"/>
      </w:pPr>
    </w:p>
    <w:p w:rsidR="00933FB4" w:rsidRDefault="00933FB4" w:rsidP="000C55C5">
      <w:pPr>
        <w:pStyle w:val="3"/>
        <w:ind w:right="-286"/>
      </w:pPr>
    </w:p>
    <w:p w:rsidR="00155A47" w:rsidRDefault="00E570CA" w:rsidP="000C55C5">
      <w:pPr>
        <w:pStyle w:val="3"/>
        <w:ind w:right="-286"/>
      </w:pPr>
      <w:r w:rsidRPr="003821A5">
        <w:t>Г</w:t>
      </w:r>
      <w:r w:rsidR="00713629" w:rsidRPr="003821A5">
        <w:t>лав</w:t>
      </w:r>
      <w:r w:rsidRPr="003821A5">
        <w:t>а</w:t>
      </w:r>
      <w:r w:rsidR="00162AE3" w:rsidRPr="003821A5">
        <w:t xml:space="preserve"> </w:t>
      </w:r>
      <w:r w:rsidR="007D5EA8">
        <w:t>г</w:t>
      </w:r>
      <w:r w:rsidR="00162AE3" w:rsidRPr="003821A5">
        <w:t>ородского округа</w:t>
      </w:r>
      <w:r w:rsidR="00933FB4">
        <w:t xml:space="preserve"> </w:t>
      </w:r>
      <w:r w:rsidR="00933FB4">
        <w:tab/>
      </w:r>
      <w:r w:rsidR="00933FB4">
        <w:tab/>
      </w:r>
      <w:r w:rsidR="00933FB4">
        <w:tab/>
      </w:r>
      <w:r w:rsidR="00933FB4">
        <w:tab/>
      </w:r>
      <w:r w:rsidR="00933FB4">
        <w:tab/>
      </w:r>
      <w:r w:rsidR="00933FB4">
        <w:tab/>
      </w:r>
      <w:r w:rsidR="00933FB4">
        <w:tab/>
      </w:r>
      <w:r w:rsidR="003C4D03">
        <w:t xml:space="preserve">         </w:t>
      </w:r>
      <w:r w:rsidR="00493DA1">
        <w:t>И.С. Веснин</w:t>
      </w:r>
    </w:p>
    <w:p w:rsidR="00966C35" w:rsidRPr="00296E86" w:rsidRDefault="00F60975" w:rsidP="00F60975">
      <w:pPr>
        <w:ind w:left="5387"/>
        <w:rPr>
          <w:b w:val="0"/>
          <w:sz w:val="24"/>
          <w:szCs w:val="24"/>
        </w:rPr>
      </w:pPr>
      <w:r>
        <w:br w:type="page"/>
      </w:r>
      <w:r w:rsidR="00966C35" w:rsidRPr="00296E86">
        <w:rPr>
          <w:b w:val="0"/>
          <w:sz w:val="24"/>
          <w:szCs w:val="24"/>
        </w:rPr>
        <w:lastRenderedPageBreak/>
        <w:t>Утверждены</w:t>
      </w:r>
    </w:p>
    <w:p w:rsidR="00966C35" w:rsidRPr="00296E86" w:rsidRDefault="00F60975" w:rsidP="00F60975">
      <w:pPr>
        <w:ind w:left="538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</w:t>
      </w:r>
      <w:r w:rsidR="00966C35" w:rsidRPr="00296E86">
        <w:rPr>
          <w:b w:val="0"/>
          <w:sz w:val="24"/>
          <w:szCs w:val="24"/>
        </w:rPr>
        <w:t xml:space="preserve">остановлением Главы Городского </w:t>
      </w:r>
      <w:r>
        <w:rPr>
          <w:b w:val="0"/>
          <w:sz w:val="24"/>
          <w:szCs w:val="24"/>
        </w:rPr>
        <w:t>о</w:t>
      </w:r>
      <w:r w:rsidR="00966C35" w:rsidRPr="00296E86">
        <w:rPr>
          <w:b w:val="0"/>
          <w:sz w:val="24"/>
          <w:szCs w:val="24"/>
        </w:rPr>
        <w:t>круга Верхняя Тура</w:t>
      </w:r>
    </w:p>
    <w:p w:rsidR="00966C35" w:rsidRPr="00296E86" w:rsidRDefault="00296E86" w:rsidP="00F60975">
      <w:pPr>
        <w:ind w:left="538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от</w:t>
      </w:r>
      <w:r w:rsidR="00F60975">
        <w:rPr>
          <w:b w:val="0"/>
          <w:sz w:val="24"/>
          <w:szCs w:val="24"/>
        </w:rPr>
        <w:t xml:space="preserve"> </w:t>
      </w:r>
      <w:r w:rsidR="00966C35" w:rsidRPr="00296E86">
        <w:rPr>
          <w:b w:val="0"/>
          <w:sz w:val="24"/>
          <w:szCs w:val="24"/>
        </w:rPr>
        <w:t>_______________</w:t>
      </w:r>
      <w:r w:rsidR="009B7B4F">
        <w:rPr>
          <w:b w:val="0"/>
          <w:sz w:val="24"/>
          <w:szCs w:val="24"/>
        </w:rPr>
        <w:t>______</w:t>
      </w:r>
      <w:r w:rsidR="00966C35" w:rsidRPr="00296E86">
        <w:rPr>
          <w:b w:val="0"/>
          <w:sz w:val="24"/>
          <w:szCs w:val="24"/>
        </w:rPr>
        <w:t>___</w:t>
      </w:r>
      <w:r w:rsidR="00F60975">
        <w:rPr>
          <w:b w:val="0"/>
          <w:sz w:val="24"/>
          <w:szCs w:val="24"/>
        </w:rPr>
        <w:t xml:space="preserve"> </w:t>
      </w:r>
      <w:r w:rsidR="00966C35" w:rsidRPr="00296E86">
        <w:rPr>
          <w:b w:val="0"/>
          <w:sz w:val="24"/>
          <w:szCs w:val="24"/>
        </w:rPr>
        <w:t>№ ___</w:t>
      </w:r>
      <w:r w:rsidR="009B7B4F">
        <w:rPr>
          <w:b w:val="0"/>
          <w:sz w:val="24"/>
          <w:szCs w:val="24"/>
        </w:rPr>
        <w:t>_</w:t>
      </w:r>
      <w:r w:rsidR="00966C35" w:rsidRPr="00296E86">
        <w:rPr>
          <w:b w:val="0"/>
          <w:sz w:val="24"/>
          <w:szCs w:val="24"/>
        </w:rPr>
        <w:t>__</w:t>
      </w:r>
    </w:p>
    <w:p w:rsidR="00296E86" w:rsidRDefault="00966C35" w:rsidP="00F60975">
      <w:pPr>
        <w:ind w:left="5387"/>
        <w:rPr>
          <w:b w:val="0"/>
          <w:sz w:val="24"/>
          <w:szCs w:val="24"/>
        </w:rPr>
      </w:pPr>
      <w:r w:rsidRPr="00296E86">
        <w:rPr>
          <w:b w:val="0"/>
          <w:sz w:val="24"/>
          <w:szCs w:val="24"/>
        </w:rPr>
        <w:t xml:space="preserve">«Об утверждении материалов по </w:t>
      </w:r>
      <w:r w:rsidR="00296E86">
        <w:rPr>
          <w:b w:val="0"/>
          <w:sz w:val="24"/>
          <w:szCs w:val="24"/>
        </w:rPr>
        <w:t>внесению</w:t>
      </w:r>
    </w:p>
    <w:p w:rsidR="00296E86" w:rsidRDefault="00296E86" w:rsidP="00F60975">
      <w:pPr>
        <w:ind w:left="538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изменений в проект планировки и проект</w:t>
      </w:r>
    </w:p>
    <w:p w:rsidR="00296E86" w:rsidRDefault="00296E86" w:rsidP="00F60975">
      <w:pPr>
        <w:ind w:left="538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межевания территории микрорайона</w:t>
      </w:r>
    </w:p>
    <w:p w:rsidR="00966C35" w:rsidRDefault="00966C35" w:rsidP="00F60975">
      <w:pPr>
        <w:ind w:left="5387"/>
        <w:rPr>
          <w:b w:val="0"/>
          <w:sz w:val="24"/>
          <w:szCs w:val="24"/>
        </w:rPr>
      </w:pPr>
      <w:r w:rsidRPr="00296E86">
        <w:rPr>
          <w:b w:val="0"/>
          <w:sz w:val="24"/>
          <w:szCs w:val="24"/>
        </w:rPr>
        <w:t>«</w:t>
      </w:r>
      <w:r w:rsidR="0075588D">
        <w:rPr>
          <w:b w:val="0"/>
          <w:sz w:val="24"/>
          <w:szCs w:val="24"/>
        </w:rPr>
        <w:t>Восточный</w:t>
      </w:r>
      <w:r w:rsidRPr="00296E86">
        <w:rPr>
          <w:b w:val="0"/>
          <w:sz w:val="24"/>
          <w:szCs w:val="24"/>
        </w:rPr>
        <w:t xml:space="preserve">» </w:t>
      </w:r>
      <w:r w:rsidR="00296E86">
        <w:rPr>
          <w:b w:val="0"/>
          <w:sz w:val="24"/>
          <w:szCs w:val="24"/>
        </w:rPr>
        <w:t>в г</w:t>
      </w:r>
      <w:r w:rsidR="0075588D">
        <w:rPr>
          <w:b w:val="0"/>
          <w:sz w:val="24"/>
          <w:szCs w:val="24"/>
        </w:rPr>
        <w:t>.</w:t>
      </w:r>
      <w:r w:rsidR="00296E86">
        <w:rPr>
          <w:b w:val="0"/>
          <w:sz w:val="24"/>
          <w:szCs w:val="24"/>
        </w:rPr>
        <w:t xml:space="preserve"> </w:t>
      </w:r>
      <w:r w:rsidRPr="00296E86">
        <w:rPr>
          <w:b w:val="0"/>
          <w:sz w:val="24"/>
          <w:szCs w:val="24"/>
        </w:rPr>
        <w:t>Верхняя Тура</w:t>
      </w:r>
    </w:p>
    <w:p w:rsidR="00296E86" w:rsidRDefault="00296E86" w:rsidP="00296E86">
      <w:pPr>
        <w:rPr>
          <w:b w:val="0"/>
          <w:sz w:val="24"/>
          <w:szCs w:val="24"/>
        </w:rPr>
      </w:pPr>
    </w:p>
    <w:p w:rsidR="00296E86" w:rsidRDefault="00296E86" w:rsidP="00296E86">
      <w:pPr>
        <w:rPr>
          <w:b w:val="0"/>
          <w:sz w:val="24"/>
          <w:szCs w:val="24"/>
        </w:rPr>
      </w:pPr>
    </w:p>
    <w:p w:rsidR="00296E86" w:rsidRPr="00296E86" w:rsidRDefault="00296E86" w:rsidP="00296E86">
      <w:pPr>
        <w:rPr>
          <w:b w:val="0"/>
          <w:sz w:val="24"/>
          <w:szCs w:val="24"/>
        </w:rPr>
      </w:pPr>
    </w:p>
    <w:p w:rsidR="00966C35" w:rsidRDefault="00966C35" w:rsidP="00966C35"/>
    <w:p w:rsidR="00966C35" w:rsidRDefault="00966C35" w:rsidP="00966C35"/>
    <w:p w:rsidR="00966C35" w:rsidRDefault="003C72F6" w:rsidP="00966C35">
      <w:r>
        <w:rPr>
          <w:noProof/>
        </w:rPr>
        <w:drawing>
          <wp:inline distT="0" distB="0" distL="0" distR="0">
            <wp:extent cx="6296025" cy="4448175"/>
            <wp:effectExtent l="0" t="0" r="0" b="0"/>
            <wp:docPr id="1" name="Рисунок 1" descr="Чертеж планировки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еж планировки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35" w:rsidRDefault="00966C35" w:rsidP="00966C35"/>
    <w:p w:rsidR="00A85715" w:rsidRDefault="00A85715" w:rsidP="00966C35"/>
    <w:p w:rsidR="00A85715" w:rsidRDefault="00A85715" w:rsidP="00966C35"/>
    <w:p w:rsidR="00A85715" w:rsidRDefault="00A85715" w:rsidP="00966C35"/>
    <w:p w:rsidR="00A85715" w:rsidRDefault="00A85715" w:rsidP="00966C35"/>
    <w:p w:rsidR="00A85715" w:rsidRDefault="00A85715" w:rsidP="00966C35"/>
    <w:p w:rsidR="00A85715" w:rsidRDefault="00A85715" w:rsidP="00966C35"/>
    <w:p w:rsidR="00A85715" w:rsidRDefault="00A85715" w:rsidP="00966C35"/>
    <w:p w:rsidR="00A85715" w:rsidRDefault="00A85715" w:rsidP="00966C35"/>
    <w:p w:rsidR="00A85715" w:rsidRDefault="00A85715" w:rsidP="00966C35"/>
    <w:p w:rsidR="00A85715" w:rsidRDefault="00A85715" w:rsidP="00966C35"/>
    <w:p w:rsidR="00A85715" w:rsidRPr="00966C35" w:rsidRDefault="003C72F6" w:rsidP="00966C35">
      <w:r>
        <w:rPr>
          <w:noProof/>
        </w:rPr>
        <w:lastRenderedPageBreak/>
        <w:drawing>
          <wp:inline distT="0" distB="0" distL="0" distR="0">
            <wp:extent cx="6296025" cy="4448175"/>
            <wp:effectExtent l="0" t="0" r="0" b="0"/>
            <wp:docPr id="2" name="Рисунок 2" descr="Чертеж красных л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 красных лин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6025" cy="4448175"/>
            <wp:effectExtent l="0" t="0" r="0" b="0"/>
            <wp:docPr id="3" name="Рисунок 3" descr="Чертеж межевания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 межевания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715" w:rsidRPr="00966C35" w:rsidSect="00FD0338">
      <w:headerReference w:type="default" r:id="rId10"/>
      <w:pgSz w:w="11906" w:h="16838"/>
      <w:pgMar w:top="1134" w:right="567" w:bottom="1134" w:left="1418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F95" w:rsidRDefault="009A2F95" w:rsidP="00FD0338">
      <w:r>
        <w:separator/>
      </w:r>
    </w:p>
  </w:endnote>
  <w:endnote w:type="continuationSeparator" w:id="0">
    <w:p w:rsidR="009A2F95" w:rsidRDefault="009A2F95" w:rsidP="00FD0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F95" w:rsidRDefault="009A2F95" w:rsidP="00FD0338">
      <w:r>
        <w:separator/>
      </w:r>
    </w:p>
  </w:footnote>
  <w:footnote w:type="continuationSeparator" w:id="0">
    <w:p w:rsidR="009A2F95" w:rsidRDefault="009A2F95" w:rsidP="00FD0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338" w:rsidRPr="00FD0338" w:rsidRDefault="00FD0338">
    <w:pPr>
      <w:pStyle w:val="ab"/>
      <w:jc w:val="center"/>
      <w:rPr>
        <w:b w:val="0"/>
      </w:rPr>
    </w:pPr>
    <w:r w:rsidRPr="00FD0338">
      <w:rPr>
        <w:b w:val="0"/>
      </w:rPr>
      <w:fldChar w:fldCharType="begin"/>
    </w:r>
    <w:r w:rsidRPr="00FD0338">
      <w:rPr>
        <w:b w:val="0"/>
      </w:rPr>
      <w:instrText xml:space="preserve"> PAGE   \* MERGEFORMAT </w:instrText>
    </w:r>
    <w:r w:rsidRPr="00FD0338">
      <w:rPr>
        <w:b w:val="0"/>
      </w:rPr>
      <w:fldChar w:fldCharType="separate"/>
    </w:r>
    <w:r w:rsidR="003C72F6">
      <w:rPr>
        <w:b w:val="0"/>
        <w:noProof/>
      </w:rPr>
      <w:t>2</w:t>
    </w:r>
    <w:r w:rsidRPr="00FD0338">
      <w:rPr>
        <w:b w:val="0"/>
      </w:rPr>
      <w:fldChar w:fldCharType="end"/>
    </w:r>
  </w:p>
  <w:p w:rsidR="00FD0338" w:rsidRDefault="00FD033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10D71"/>
    <w:multiLevelType w:val="hybridMultilevel"/>
    <w:tmpl w:val="BD62F0D6"/>
    <w:lvl w:ilvl="0" w:tplc="3ECA2A8A">
      <w:start w:val="1"/>
      <w:numFmt w:val="decimal"/>
      <w:lvlText w:val="%1."/>
      <w:lvlJc w:val="left"/>
      <w:pPr>
        <w:tabs>
          <w:tab w:val="num" w:pos="-85"/>
        </w:tabs>
        <w:ind w:left="-851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9"/>
        </w:tabs>
        <w:ind w:left="14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9"/>
        </w:tabs>
        <w:ind w:left="22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9"/>
        </w:tabs>
        <w:ind w:left="29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9"/>
        </w:tabs>
        <w:ind w:left="36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9"/>
        </w:tabs>
        <w:ind w:left="43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9"/>
        </w:tabs>
        <w:ind w:left="50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9"/>
        </w:tabs>
        <w:ind w:left="58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9"/>
        </w:tabs>
        <w:ind w:left="6529" w:hanging="180"/>
      </w:pPr>
    </w:lvl>
  </w:abstractNum>
  <w:abstractNum w:abstractNumId="1" w15:restartNumberingAfterBreak="0">
    <w:nsid w:val="57B74F15"/>
    <w:multiLevelType w:val="multilevel"/>
    <w:tmpl w:val="CA20C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2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C09"/>
    <w:rsid w:val="00031150"/>
    <w:rsid w:val="00071FE8"/>
    <w:rsid w:val="0007607F"/>
    <w:rsid w:val="00081C09"/>
    <w:rsid w:val="000A0A14"/>
    <w:rsid w:val="000A50EA"/>
    <w:rsid w:val="000C2EFA"/>
    <w:rsid w:val="000C401A"/>
    <w:rsid w:val="000C55C5"/>
    <w:rsid w:val="000D706C"/>
    <w:rsid w:val="001210AE"/>
    <w:rsid w:val="00134AE4"/>
    <w:rsid w:val="00151AD2"/>
    <w:rsid w:val="00155A47"/>
    <w:rsid w:val="00162AE3"/>
    <w:rsid w:val="00181FFB"/>
    <w:rsid w:val="0019602C"/>
    <w:rsid w:val="001D074A"/>
    <w:rsid w:val="001E1FF7"/>
    <w:rsid w:val="001F41C3"/>
    <w:rsid w:val="001F5331"/>
    <w:rsid w:val="001F5501"/>
    <w:rsid w:val="001F7D95"/>
    <w:rsid w:val="00211216"/>
    <w:rsid w:val="00211A44"/>
    <w:rsid w:val="00240793"/>
    <w:rsid w:val="00242841"/>
    <w:rsid w:val="00277073"/>
    <w:rsid w:val="00280E2C"/>
    <w:rsid w:val="002861D1"/>
    <w:rsid w:val="00296E86"/>
    <w:rsid w:val="0029727A"/>
    <w:rsid w:val="00324FEB"/>
    <w:rsid w:val="00327554"/>
    <w:rsid w:val="00331285"/>
    <w:rsid w:val="00337EAA"/>
    <w:rsid w:val="00350BC0"/>
    <w:rsid w:val="003647B1"/>
    <w:rsid w:val="00366FEE"/>
    <w:rsid w:val="00380051"/>
    <w:rsid w:val="003821A5"/>
    <w:rsid w:val="00390362"/>
    <w:rsid w:val="00393EF7"/>
    <w:rsid w:val="00395619"/>
    <w:rsid w:val="003A7979"/>
    <w:rsid w:val="003C4D03"/>
    <w:rsid w:val="003C72F6"/>
    <w:rsid w:val="003D0096"/>
    <w:rsid w:val="003F0EF5"/>
    <w:rsid w:val="00453001"/>
    <w:rsid w:val="004559D4"/>
    <w:rsid w:val="00465890"/>
    <w:rsid w:val="00493DA1"/>
    <w:rsid w:val="004A5D21"/>
    <w:rsid w:val="004E3EFE"/>
    <w:rsid w:val="004E6F88"/>
    <w:rsid w:val="005124FE"/>
    <w:rsid w:val="00513157"/>
    <w:rsid w:val="0053732F"/>
    <w:rsid w:val="00550E72"/>
    <w:rsid w:val="005765FE"/>
    <w:rsid w:val="005C2825"/>
    <w:rsid w:val="005D1AF7"/>
    <w:rsid w:val="005D23E2"/>
    <w:rsid w:val="005E05AC"/>
    <w:rsid w:val="005E2750"/>
    <w:rsid w:val="005E2881"/>
    <w:rsid w:val="005E6F41"/>
    <w:rsid w:val="006013CC"/>
    <w:rsid w:val="006108F9"/>
    <w:rsid w:val="00622AD1"/>
    <w:rsid w:val="006443FE"/>
    <w:rsid w:val="0065341E"/>
    <w:rsid w:val="006631CF"/>
    <w:rsid w:val="00665923"/>
    <w:rsid w:val="00683A6D"/>
    <w:rsid w:val="006C6AE9"/>
    <w:rsid w:val="006F4386"/>
    <w:rsid w:val="006F7C70"/>
    <w:rsid w:val="00706C3F"/>
    <w:rsid w:val="00707E3E"/>
    <w:rsid w:val="00713629"/>
    <w:rsid w:val="00750E12"/>
    <w:rsid w:val="0075588D"/>
    <w:rsid w:val="00765B77"/>
    <w:rsid w:val="00765B86"/>
    <w:rsid w:val="0077367A"/>
    <w:rsid w:val="00780B2E"/>
    <w:rsid w:val="007918CF"/>
    <w:rsid w:val="00795A1A"/>
    <w:rsid w:val="007C664D"/>
    <w:rsid w:val="007D5B8B"/>
    <w:rsid w:val="007D5EA8"/>
    <w:rsid w:val="00826AEB"/>
    <w:rsid w:val="00831037"/>
    <w:rsid w:val="00841406"/>
    <w:rsid w:val="008667A7"/>
    <w:rsid w:val="008922A3"/>
    <w:rsid w:val="00893C34"/>
    <w:rsid w:val="008949C0"/>
    <w:rsid w:val="008A5519"/>
    <w:rsid w:val="008D504C"/>
    <w:rsid w:val="008D5FDE"/>
    <w:rsid w:val="008F602B"/>
    <w:rsid w:val="00922B3F"/>
    <w:rsid w:val="00933FB4"/>
    <w:rsid w:val="00950117"/>
    <w:rsid w:val="00966C35"/>
    <w:rsid w:val="009750D1"/>
    <w:rsid w:val="009A2F95"/>
    <w:rsid w:val="009A5896"/>
    <w:rsid w:val="009A703B"/>
    <w:rsid w:val="009B1A25"/>
    <w:rsid w:val="009B43FD"/>
    <w:rsid w:val="009B7B4F"/>
    <w:rsid w:val="009E4A19"/>
    <w:rsid w:val="009F5340"/>
    <w:rsid w:val="00A01F57"/>
    <w:rsid w:val="00A10995"/>
    <w:rsid w:val="00A3581E"/>
    <w:rsid w:val="00A36DD7"/>
    <w:rsid w:val="00A45304"/>
    <w:rsid w:val="00A63DC9"/>
    <w:rsid w:val="00A85715"/>
    <w:rsid w:val="00AC1A7A"/>
    <w:rsid w:val="00AC4B72"/>
    <w:rsid w:val="00AD0AE9"/>
    <w:rsid w:val="00AD7652"/>
    <w:rsid w:val="00AE0DF9"/>
    <w:rsid w:val="00AF1DEB"/>
    <w:rsid w:val="00B15F76"/>
    <w:rsid w:val="00B35EE9"/>
    <w:rsid w:val="00B52E72"/>
    <w:rsid w:val="00B53DB2"/>
    <w:rsid w:val="00B64FDA"/>
    <w:rsid w:val="00B92C55"/>
    <w:rsid w:val="00B9486A"/>
    <w:rsid w:val="00BC2B08"/>
    <w:rsid w:val="00BD5487"/>
    <w:rsid w:val="00C063CA"/>
    <w:rsid w:val="00C27146"/>
    <w:rsid w:val="00C2774A"/>
    <w:rsid w:val="00C35A2F"/>
    <w:rsid w:val="00C4022A"/>
    <w:rsid w:val="00C47325"/>
    <w:rsid w:val="00C7512F"/>
    <w:rsid w:val="00C77A86"/>
    <w:rsid w:val="00C77DF9"/>
    <w:rsid w:val="00C96333"/>
    <w:rsid w:val="00CA19CE"/>
    <w:rsid w:val="00CD7589"/>
    <w:rsid w:val="00CF090B"/>
    <w:rsid w:val="00CF692F"/>
    <w:rsid w:val="00D00F70"/>
    <w:rsid w:val="00D03D6E"/>
    <w:rsid w:val="00D15AAB"/>
    <w:rsid w:val="00D629E3"/>
    <w:rsid w:val="00D745AB"/>
    <w:rsid w:val="00D77DA3"/>
    <w:rsid w:val="00DA4AAF"/>
    <w:rsid w:val="00DB6B23"/>
    <w:rsid w:val="00DD58E7"/>
    <w:rsid w:val="00E07712"/>
    <w:rsid w:val="00E1084E"/>
    <w:rsid w:val="00E34230"/>
    <w:rsid w:val="00E43458"/>
    <w:rsid w:val="00E570CA"/>
    <w:rsid w:val="00E6128B"/>
    <w:rsid w:val="00E70BBA"/>
    <w:rsid w:val="00E83DB2"/>
    <w:rsid w:val="00E8689C"/>
    <w:rsid w:val="00E91388"/>
    <w:rsid w:val="00EC5E82"/>
    <w:rsid w:val="00F503A1"/>
    <w:rsid w:val="00F60975"/>
    <w:rsid w:val="00F70FC4"/>
    <w:rsid w:val="00FC48B6"/>
    <w:rsid w:val="00FC580A"/>
    <w:rsid w:val="00FC7BF6"/>
    <w:rsid w:val="00FD0338"/>
    <w:rsid w:val="00FD069B"/>
    <w:rsid w:val="00FD0B42"/>
    <w:rsid w:val="00FE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45A09-BC86-4CE8-AE0F-F98B25D40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b/>
      <w:sz w:val="28"/>
    </w:rPr>
  </w:style>
  <w:style w:type="paragraph" w:styleId="3">
    <w:name w:val="heading 3"/>
    <w:basedOn w:val="a"/>
    <w:next w:val="a"/>
    <w:qFormat/>
    <w:rsid w:val="005E05AC"/>
    <w:pPr>
      <w:keepNext/>
      <w:outlineLvl w:val="2"/>
    </w:pPr>
    <w:rPr>
      <w:b w:val="0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5E05AC"/>
    <w:pPr>
      <w:jc w:val="both"/>
    </w:pPr>
    <w:rPr>
      <w:b w:val="0"/>
      <w:szCs w:val="24"/>
    </w:rPr>
  </w:style>
  <w:style w:type="paragraph" w:customStyle="1" w:styleId="BodyText2">
    <w:name w:val="Body Text 2"/>
    <w:basedOn w:val="a"/>
    <w:rsid w:val="00DB6B23"/>
    <w:pPr>
      <w:overflowPunct w:val="0"/>
      <w:autoSpaceDE w:val="0"/>
      <w:autoSpaceDN w:val="0"/>
      <w:adjustRightInd w:val="0"/>
      <w:ind w:left="709" w:firstLine="707"/>
      <w:jc w:val="both"/>
      <w:textAlignment w:val="baseline"/>
    </w:pPr>
    <w:rPr>
      <w:rFonts w:ascii="CG Times (W1)" w:hAnsi="CG Times (W1)"/>
      <w:b w:val="0"/>
      <w:sz w:val="24"/>
    </w:rPr>
  </w:style>
  <w:style w:type="paragraph" w:customStyle="1" w:styleId="ConsPlusNormal">
    <w:name w:val="ConsPlusNormal"/>
    <w:rsid w:val="00E570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570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570C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4">
    <w:name w:val="Balloon Text"/>
    <w:basedOn w:val="a"/>
    <w:semiHidden/>
    <w:rsid w:val="00393EF7"/>
    <w:rPr>
      <w:rFonts w:ascii="Tahoma" w:hAnsi="Tahoma" w:cs="Tahoma"/>
      <w:sz w:val="16"/>
      <w:szCs w:val="16"/>
    </w:rPr>
  </w:style>
  <w:style w:type="character" w:styleId="a5">
    <w:name w:val="Hyperlink"/>
    <w:rsid w:val="009A703B"/>
    <w:rPr>
      <w:color w:val="0000FF"/>
      <w:u w:val="single"/>
    </w:rPr>
  </w:style>
  <w:style w:type="paragraph" w:customStyle="1" w:styleId="formattext">
    <w:name w:val="formattext"/>
    <w:rsid w:val="006F4386"/>
    <w:pPr>
      <w:widowControl w:val="0"/>
      <w:autoSpaceDE w:val="0"/>
      <w:autoSpaceDN w:val="0"/>
      <w:adjustRightInd w:val="0"/>
    </w:pPr>
    <w:rPr>
      <w:sz w:val="18"/>
      <w:szCs w:val="18"/>
    </w:rPr>
  </w:style>
  <w:style w:type="character" w:styleId="a6">
    <w:name w:val="annotation reference"/>
    <w:rsid w:val="00E34230"/>
    <w:rPr>
      <w:sz w:val="16"/>
      <w:szCs w:val="16"/>
    </w:rPr>
  </w:style>
  <w:style w:type="paragraph" w:styleId="a7">
    <w:name w:val="annotation text"/>
    <w:basedOn w:val="a"/>
    <w:link w:val="a8"/>
    <w:rsid w:val="00E34230"/>
    <w:rPr>
      <w:sz w:val="20"/>
      <w:lang w:val="x-none" w:eastAsia="x-none"/>
    </w:rPr>
  </w:style>
  <w:style w:type="character" w:customStyle="1" w:styleId="a8">
    <w:name w:val="Текст примечания Знак"/>
    <w:link w:val="a7"/>
    <w:rsid w:val="00E34230"/>
    <w:rPr>
      <w:b/>
    </w:rPr>
  </w:style>
  <w:style w:type="paragraph" w:styleId="a9">
    <w:name w:val="annotation subject"/>
    <w:basedOn w:val="a7"/>
    <w:next w:val="a7"/>
    <w:link w:val="aa"/>
    <w:rsid w:val="00E34230"/>
    <w:rPr>
      <w:bCs/>
    </w:rPr>
  </w:style>
  <w:style w:type="character" w:customStyle="1" w:styleId="aa">
    <w:name w:val="Тема примечания Знак"/>
    <w:link w:val="a9"/>
    <w:rsid w:val="00E34230"/>
    <w:rPr>
      <w:b/>
      <w:bCs/>
    </w:rPr>
  </w:style>
  <w:style w:type="paragraph" w:styleId="ab">
    <w:name w:val="header"/>
    <w:basedOn w:val="a"/>
    <w:link w:val="ac"/>
    <w:uiPriority w:val="99"/>
    <w:rsid w:val="00FD033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FD0338"/>
    <w:rPr>
      <w:b/>
      <w:sz w:val="28"/>
    </w:rPr>
  </w:style>
  <w:style w:type="paragraph" w:styleId="ad">
    <w:name w:val="footer"/>
    <w:basedOn w:val="a"/>
    <w:link w:val="ae"/>
    <w:rsid w:val="00FD033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FD0338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4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ФЕДЕРАЦИЯ·СВЕРДЛОВСКАЯ ОБЛАСТЬ</vt:lpstr>
    </vt:vector>
  </TitlesOfParts>
  <Company>Экономический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ФЕДЕРАЦИЯ·СВЕРДЛОВСКАЯ ОБЛАСТЬ</dc:title>
  <dc:subject/>
  <dc:creator>1</dc:creator>
  <cp:keywords/>
  <cp:lastModifiedBy>Попов</cp:lastModifiedBy>
  <cp:revision>2</cp:revision>
  <cp:lastPrinted>2019-01-23T04:14:00Z</cp:lastPrinted>
  <dcterms:created xsi:type="dcterms:W3CDTF">2019-11-29T03:39:00Z</dcterms:created>
  <dcterms:modified xsi:type="dcterms:W3CDTF">2019-11-29T03:39:00Z</dcterms:modified>
</cp:coreProperties>
</file>