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F6" w:rsidRPr="00323BF6" w:rsidRDefault="00323BF6" w:rsidP="00323BF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321310" cy="407670"/>
            <wp:effectExtent l="0" t="0" r="254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F6" w:rsidRPr="00323BF6" w:rsidRDefault="00323BF6" w:rsidP="00323BF6">
      <w:pPr>
        <w:spacing w:before="120"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23BF6">
        <w:rPr>
          <w:rFonts w:eastAsia="Times New Roman"/>
          <w:b/>
          <w:szCs w:val="28"/>
          <w:lang w:eastAsia="ru-RU"/>
        </w:rPr>
        <w:t>РОССИЙСКАЯ ФЕДЕРАЦИЯ</w:t>
      </w:r>
    </w:p>
    <w:p w:rsidR="00323BF6" w:rsidRPr="00323BF6" w:rsidRDefault="00323BF6" w:rsidP="00323BF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23BF6">
        <w:rPr>
          <w:rFonts w:eastAsia="Times New Roman"/>
          <w:b/>
          <w:szCs w:val="28"/>
          <w:lang w:eastAsia="ru-RU"/>
        </w:rPr>
        <w:t>ДУМА ГОРОДСКОГО ОКРУГА ВЕРХНЯЯ ТУРА</w:t>
      </w:r>
    </w:p>
    <w:p w:rsidR="00323BF6" w:rsidRPr="00323BF6" w:rsidRDefault="00323BF6" w:rsidP="008D29F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23BF6">
        <w:rPr>
          <w:rFonts w:eastAsia="Times New Roman"/>
          <w:b/>
          <w:szCs w:val="28"/>
          <w:lang w:eastAsia="ru-RU"/>
        </w:rPr>
        <w:t>ЧЕТВЕРТЫЙ СОЗЫВ</w:t>
      </w:r>
    </w:p>
    <w:p w:rsidR="00323BF6" w:rsidRPr="00323BF6" w:rsidRDefault="00A62358" w:rsidP="008D29F5">
      <w:pPr>
        <w:spacing w:after="12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Девяностое</w:t>
      </w:r>
      <w:r w:rsidR="00323BF6" w:rsidRPr="00323BF6">
        <w:rPr>
          <w:rFonts w:eastAsia="Times New Roman"/>
          <w:b/>
          <w:szCs w:val="28"/>
          <w:lang w:eastAsia="ru-RU"/>
        </w:rPr>
        <w:t xml:space="preserve"> заседание </w:t>
      </w:r>
    </w:p>
    <w:p w:rsidR="00323BF6" w:rsidRPr="00323BF6" w:rsidRDefault="00323BF6" w:rsidP="00323BF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23BF6" w:rsidRPr="00323BF6" w:rsidRDefault="00323BF6" w:rsidP="00323BF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eastAsia="Times New Roman"/>
          <w:b/>
          <w:color w:val="000000"/>
          <w:szCs w:val="28"/>
          <w:u w:val="single"/>
          <w:lang w:eastAsia="ru-RU"/>
        </w:rPr>
      </w:pPr>
      <w:r w:rsidRPr="00323BF6">
        <w:rPr>
          <w:rFonts w:eastAsia="Times New Roman"/>
          <w:b/>
          <w:color w:val="000000"/>
          <w:szCs w:val="28"/>
          <w:lang w:eastAsia="ru-RU"/>
        </w:rPr>
        <w:t>РЕШЕНИЕ №</w:t>
      </w:r>
      <w:r w:rsidR="008D29F5">
        <w:rPr>
          <w:rFonts w:eastAsia="Times New Roman"/>
          <w:b/>
          <w:color w:val="000000"/>
          <w:szCs w:val="28"/>
          <w:u w:val="single"/>
          <w:lang w:eastAsia="ru-RU"/>
        </w:rPr>
        <w:t xml:space="preserve">  36</w:t>
      </w:r>
      <w:r w:rsidR="008D29F5">
        <w:rPr>
          <w:rFonts w:eastAsia="Times New Roman"/>
          <w:b/>
          <w:color w:val="000000"/>
          <w:szCs w:val="28"/>
          <w:u w:val="single"/>
          <w:lang w:eastAsia="ru-RU"/>
        </w:rPr>
        <w:tab/>
      </w:r>
    </w:p>
    <w:p w:rsidR="00323BF6" w:rsidRPr="00323BF6" w:rsidRDefault="009C730D" w:rsidP="00323B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21</w:t>
      </w:r>
      <w:r w:rsidR="00323BF6" w:rsidRPr="00323BF6">
        <w:rPr>
          <w:rFonts w:eastAsia="Times New Roman"/>
          <w:bCs/>
          <w:szCs w:val="28"/>
        </w:rPr>
        <w:t xml:space="preserve"> </w:t>
      </w:r>
      <w:r w:rsidR="00965387">
        <w:rPr>
          <w:rFonts w:eastAsia="Times New Roman"/>
          <w:bCs/>
          <w:szCs w:val="28"/>
        </w:rPr>
        <w:t>мая</w:t>
      </w:r>
      <w:r w:rsidR="00323BF6" w:rsidRPr="00323BF6">
        <w:rPr>
          <w:rFonts w:eastAsia="Times New Roman"/>
          <w:bCs/>
          <w:szCs w:val="28"/>
        </w:rPr>
        <w:t xml:space="preserve"> 2014 года </w:t>
      </w:r>
    </w:p>
    <w:p w:rsidR="00323BF6" w:rsidRDefault="00323BF6" w:rsidP="00323BF6">
      <w:pPr>
        <w:spacing w:after="480" w:line="240" w:lineRule="auto"/>
        <w:ind w:right="4395"/>
        <w:rPr>
          <w:rFonts w:eastAsia="Times New Roman"/>
          <w:bCs/>
          <w:szCs w:val="28"/>
        </w:rPr>
      </w:pPr>
      <w:r w:rsidRPr="00323BF6">
        <w:rPr>
          <w:rFonts w:eastAsia="Times New Roman"/>
          <w:bCs/>
          <w:szCs w:val="28"/>
        </w:rPr>
        <w:t xml:space="preserve">г. Верхняя Тура </w:t>
      </w:r>
    </w:p>
    <w:p w:rsidR="00323BF6" w:rsidRPr="00323BF6" w:rsidRDefault="008A37FD" w:rsidP="008D29F5">
      <w:pPr>
        <w:spacing w:after="480" w:line="240" w:lineRule="auto"/>
        <w:ind w:right="4108"/>
        <w:rPr>
          <w:rFonts w:eastAsia="Times New Roman"/>
          <w:b/>
          <w:bCs/>
          <w:i/>
          <w:szCs w:val="28"/>
        </w:rPr>
      </w:pPr>
      <w:r>
        <w:rPr>
          <w:rFonts w:eastAsia="Times New Roman"/>
          <w:b/>
          <w:bCs/>
          <w:i/>
          <w:szCs w:val="28"/>
        </w:rPr>
        <w:t>О внесении изменений в Решение Думы Городского округа Верхняя Тура от 20.11.2013 г. № 83 «Об установлении</w:t>
      </w:r>
      <w:r w:rsidRPr="008A37FD">
        <w:rPr>
          <w:rFonts w:eastAsia="Times New Roman"/>
          <w:b/>
          <w:bCs/>
          <w:i/>
          <w:szCs w:val="28"/>
        </w:rPr>
        <w:t xml:space="preserve"> размера</w:t>
      </w:r>
      <w:r w:rsidR="006B00B8">
        <w:rPr>
          <w:rFonts w:eastAsia="Times New Roman"/>
          <w:b/>
          <w:bCs/>
          <w:i/>
          <w:szCs w:val="28"/>
        </w:rPr>
        <w:t xml:space="preserve"> </w:t>
      </w:r>
      <w:r w:rsidRPr="008A37FD">
        <w:rPr>
          <w:rFonts w:eastAsia="Times New Roman"/>
          <w:b/>
          <w:bCs/>
          <w:i/>
          <w:szCs w:val="28"/>
        </w:rPr>
        <w:t>платы за жилое</w:t>
      </w:r>
      <w:r w:rsidR="006B00B8">
        <w:rPr>
          <w:rFonts w:eastAsia="Times New Roman"/>
          <w:b/>
          <w:bCs/>
          <w:i/>
          <w:szCs w:val="28"/>
        </w:rPr>
        <w:t xml:space="preserve"> </w:t>
      </w:r>
      <w:r w:rsidRPr="008A37FD">
        <w:rPr>
          <w:rFonts w:eastAsia="Times New Roman"/>
          <w:b/>
          <w:bCs/>
          <w:i/>
          <w:szCs w:val="28"/>
        </w:rPr>
        <w:t>помещение</w:t>
      </w:r>
      <w:r w:rsidR="006B00B8">
        <w:rPr>
          <w:rFonts w:eastAsia="Times New Roman"/>
          <w:b/>
          <w:bCs/>
          <w:i/>
          <w:szCs w:val="28"/>
        </w:rPr>
        <w:t xml:space="preserve"> </w:t>
      </w:r>
      <w:r w:rsidRPr="008A37FD">
        <w:rPr>
          <w:rFonts w:eastAsia="Times New Roman"/>
          <w:b/>
          <w:bCs/>
          <w:i/>
          <w:szCs w:val="28"/>
        </w:rPr>
        <w:t>на 2014 год</w:t>
      </w:r>
      <w:r>
        <w:rPr>
          <w:rFonts w:eastAsia="Times New Roman"/>
          <w:b/>
          <w:bCs/>
          <w:i/>
          <w:szCs w:val="28"/>
        </w:rPr>
        <w:t>»</w:t>
      </w:r>
    </w:p>
    <w:p w:rsidR="00323BF6" w:rsidRDefault="00ED5032" w:rsidP="008A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965387">
        <w:rPr>
          <w:szCs w:val="28"/>
        </w:rPr>
        <w:t xml:space="preserve">с </w:t>
      </w:r>
      <w:hyperlink r:id="rId9" w:history="1">
        <w:r w:rsidR="00965387" w:rsidRPr="00965387">
          <w:rPr>
            <w:szCs w:val="28"/>
          </w:rPr>
          <w:t>Постановлением</w:t>
        </w:r>
      </w:hyperlink>
      <w:r w:rsidR="00965387" w:rsidRPr="00965387">
        <w:rPr>
          <w:szCs w:val="28"/>
        </w:rPr>
        <w:t xml:space="preserve"> Правительства Российской</w:t>
      </w:r>
      <w:r w:rsidR="008D29F5">
        <w:rPr>
          <w:szCs w:val="28"/>
        </w:rPr>
        <w:t xml:space="preserve"> Федерации от 03.04.2013 № 290 «</w:t>
      </w:r>
      <w:r w:rsidR="00965387" w:rsidRPr="00965387">
        <w:rPr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8D29F5">
        <w:rPr>
          <w:szCs w:val="28"/>
        </w:rPr>
        <w:t>»</w:t>
      </w:r>
      <w:r w:rsidR="0098424D">
        <w:rPr>
          <w:szCs w:val="28"/>
        </w:rPr>
        <w:t xml:space="preserve">, </w:t>
      </w:r>
      <w:r w:rsidR="008A37FD">
        <w:rPr>
          <w:szCs w:val="28"/>
        </w:rPr>
        <w:t xml:space="preserve">руководствуясь </w:t>
      </w:r>
      <w:r w:rsidR="00165CC0">
        <w:rPr>
          <w:szCs w:val="28"/>
        </w:rPr>
        <w:t>стать</w:t>
      </w:r>
      <w:r>
        <w:rPr>
          <w:szCs w:val="28"/>
        </w:rPr>
        <w:t>ей</w:t>
      </w:r>
      <w:r w:rsidR="006B00B8">
        <w:rPr>
          <w:szCs w:val="28"/>
        </w:rPr>
        <w:t xml:space="preserve"> </w:t>
      </w:r>
      <w:r>
        <w:rPr>
          <w:szCs w:val="28"/>
        </w:rPr>
        <w:t>23</w:t>
      </w:r>
      <w:r w:rsidR="00165CC0">
        <w:rPr>
          <w:szCs w:val="28"/>
        </w:rPr>
        <w:t xml:space="preserve"> Устава Городского округа Верхняя Тура, </w:t>
      </w:r>
      <w:r w:rsidR="008A37FD">
        <w:rPr>
          <w:szCs w:val="28"/>
        </w:rPr>
        <w:t>на основании протеста прокурора г.</w:t>
      </w:r>
      <w:r w:rsidR="008D29F5">
        <w:rPr>
          <w:szCs w:val="28"/>
        </w:rPr>
        <w:t xml:space="preserve"> </w:t>
      </w:r>
      <w:r w:rsidR="008A37FD">
        <w:rPr>
          <w:szCs w:val="28"/>
        </w:rPr>
        <w:t>Кушвы от</w:t>
      </w:r>
      <w:r w:rsidR="006B00B8">
        <w:rPr>
          <w:szCs w:val="28"/>
        </w:rPr>
        <w:t xml:space="preserve"> </w:t>
      </w:r>
      <w:r w:rsidR="005770FA">
        <w:rPr>
          <w:szCs w:val="28"/>
        </w:rPr>
        <w:t>03.04.2014 № 220ж-2014</w:t>
      </w:r>
      <w:r w:rsidR="008A37FD">
        <w:rPr>
          <w:szCs w:val="28"/>
        </w:rPr>
        <w:t>,</w:t>
      </w:r>
    </w:p>
    <w:p w:rsidR="00323BF6" w:rsidRPr="00165CC0" w:rsidRDefault="00165CC0" w:rsidP="008A37F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szCs w:val="28"/>
          <w:u w:val="single"/>
        </w:rPr>
      </w:pPr>
      <w:r>
        <w:rPr>
          <w:b/>
          <w:szCs w:val="28"/>
        </w:rPr>
        <w:t>ДУМА ГОРОДСКОГО ОКРУГА ВЕРХНЯЯ ТУРА РЕШИЛА:</w:t>
      </w:r>
    </w:p>
    <w:p w:rsidR="008A37FD" w:rsidRDefault="008A37FD" w:rsidP="008A37F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Протест </w:t>
      </w:r>
      <w:r w:rsidR="00D939BE">
        <w:rPr>
          <w:szCs w:val="28"/>
        </w:rPr>
        <w:t xml:space="preserve">прокурора </w:t>
      </w:r>
      <w:r>
        <w:rPr>
          <w:szCs w:val="28"/>
        </w:rPr>
        <w:t xml:space="preserve">г. Кушвы от </w:t>
      </w:r>
      <w:r w:rsidR="005770FA">
        <w:rPr>
          <w:szCs w:val="28"/>
        </w:rPr>
        <w:t xml:space="preserve">03.04.2014 № </w:t>
      </w:r>
      <w:proofErr w:type="spellStart"/>
      <w:r w:rsidR="005770FA">
        <w:rPr>
          <w:szCs w:val="28"/>
        </w:rPr>
        <w:t>220ж</w:t>
      </w:r>
      <w:proofErr w:type="spellEnd"/>
      <w:r w:rsidR="005770FA">
        <w:rPr>
          <w:szCs w:val="28"/>
        </w:rPr>
        <w:t>-2014</w:t>
      </w:r>
      <w:r>
        <w:rPr>
          <w:szCs w:val="28"/>
        </w:rPr>
        <w:t xml:space="preserve"> в части исполнения </w:t>
      </w:r>
      <w:hyperlink r:id="rId10" w:history="1">
        <w:r w:rsidR="00A62358">
          <w:rPr>
            <w:szCs w:val="28"/>
          </w:rPr>
          <w:t>п</w:t>
        </w:r>
        <w:r w:rsidR="00965387" w:rsidRPr="00965387">
          <w:rPr>
            <w:szCs w:val="28"/>
          </w:rPr>
          <w:t>остановления</w:t>
        </w:r>
      </w:hyperlink>
      <w:r w:rsidR="00965387" w:rsidRPr="00965387">
        <w:rPr>
          <w:szCs w:val="28"/>
        </w:rPr>
        <w:t xml:space="preserve"> Правительства Российской Федерации от 03.04.2013 </w:t>
      </w:r>
      <w:r w:rsidR="008D29F5">
        <w:rPr>
          <w:szCs w:val="28"/>
        </w:rPr>
        <w:t>№</w:t>
      </w:r>
      <w:r w:rsidR="00965387" w:rsidRPr="00965387">
        <w:rPr>
          <w:szCs w:val="28"/>
        </w:rPr>
        <w:t xml:space="preserve"> 290 </w:t>
      </w:r>
      <w:r w:rsidR="008D29F5">
        <w:rPr>
          <w:szCs w:val="28"/>
        </w:rPr>
        <w:t>«</w:t>
      </w:r>
      <w:r w:rsidR="00965387" w:rsidRPr="00965387">
        <w:rPr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8D29F5">
        <w:rPr>
          <w:szCs w:val="28"/>
        </w:rPr>
        <w:t>»</w:t>
      </w:r>
      <w:r w:rsidR="008D29F5" w:rsidRPr="008D29F5">
        <w:rPr>
          <w:szCs w:val="28"/>
        </w:rPr>
        <w:t xml:space="preserve"> </w:t>
      </w:r>
      <w:r w:rsidR="008D29F5">
        <w:rPr>
          <w:szCs w:val="28"/>
        </w:rPr>
        <w:t>удовлетворить</w:t>
      </w:r>
      <w:r w:rsidR="008D29F5">
        <w:rPr>
          <w:szCs w:val="28"/>
        </w:rPr>
        <w:t>.</w:t>
      </w:r>
    </w:p>
    <w:p w:rsidR="009C730D" w:rsidRDefault="009C730D" w:rsidP="008A37F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8A37FD" w:rsidRPr="008A37FD">
        <w:rPr>
          <w:szCs w:val="28"/>
        </w:rPr>
        <w:t>Решени</w:t>
      </w:r>
      <w:r>
        <w:rPr>
          <w:szCs w:val="28"/>
        </w:rPr>
        <w:t>е</w:t>
      </w:r>
      <w:r w:rsidR="008A37FD" w:rsidRPr="008A37FD">
        <w:rPr>
          <w:szCs w:val="28"/>
        </w:rPr>
        <w:t xml:space="preserve"> Думы Городского округа Верхняя Тура от 20.11.2013 г. № 83 «Об установлении размера платы за жилое помещение на 2014 год»</w:t>
      </w:r>
      <w:r w:rsidR="00965387">
        <w:rPr>
          <w:szCs w:val="28"/>
        </w:rPr>
        <w:t xml:space="preserve"> </w:t>
      </w:r>
      <w:r>
        <w:rPr>
          <w:szCs w:val="28"/>
        </w:rPr>
        <w:t>(далее – Решение) следующие изменения:</w:t>
      </w:r>
    </w:p>
    <w:p w:rsidR="008A37FD" w:rsidRDefault="009C730D" w:rsidP="009C730D">
      <w:pPr>
        <w:pStyle w:val="a5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szCs w:val="28"/>
        </w:rPr>
      </w:pPr>
      <w:r>
        <w:rPr>
          <w:szCs w:val="28"/>
        </w:rPr>
        <w:t>Пункт 1.1. Решения дополнить подпунктом 3 следующего содержания:</w:t>
      </w:r>
    </w:p>
    <w:p w:rsidR="009C730D" w:rsidRDefault="009C730D" w:rsidP="009C730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«3) </w:t>
      </w:r>
      <w:r w:rsidRPr="00095AC1">
        <w:rPr>
          <w:szCs w:val="28"/>
        </w:rPr>
        <w:t xml:space="preserve">перечень </w:t>
      </w:r>
      <w:r w:rsidR="001A04A7" w:rsidRPr="00095AC1">
        <w:rPr>
          <w:szCs w:val="28"/>
        </w:rPr>
        <w:t>основны</w:t>
      </w:r>
      <w:r w:rsidR="00095AC1" w:rsidRPr="00095AC1">
        <w:rPr>
          <w:szCs w:val="28"/>
        </w:rPr>
        <w:t>х</w:t>
      </w:r>
      <w:r w:rsidR="001A04A7" w:rsidRPr="00095AC1">
        <w:rPr>
          <w:szCs w:val="28"/>
        </w:rPr>
        <w:t xml:space="preserve"> </w:t>
      </w:r>
      <w:r w:rsidR="00095AC1" w:rsidRPr="00095AC1">
        <w:rPr>
          <w:szCs w:val="28"/>
        </w:rPr>
        <w:t>р</w:t>
      </w:r>
      <w:r w:rsidRPr="00095AC1">
        <w:rPr>
          <w:szCs w:val="28"/>
        </w:rPr>
        <w:t>абот и услуг по содержанию общего имущества многоквартирных домов,</w:t>
      </w:r>
      <w:r>
        <w:rPr>
          <w:szCs w:val="28"/>
        </w:rPr>
        <w:t xml:space="preserve"> в соответствии с приложением 3.».</w:t>
      </w:r>
    </w:p>
    <w:p w:rsidR="009C730D" w:rsidRDefault="009C730D" w:rsidP="009C730D">
      <w:pPr>
        <w:pStyle w:val="a5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szCs w:val="28"/>
        </w:rPr>
      </w:pPr>
      <w:r>
        <w:rPr>
          <w:szCs w:val="28"/>
        </w:rPr>
        <w:t>Дополнить Решение приложением 3 в соответствии с приложением к настоящему решению.</w:t>
      </w:r>
    </w:p>
    <w:p w:rsidR="007116D1" w:rsidRPr="00ED5032" w:rsidRDefault="007116D1" w:rsidP="008A37F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D5032">
        <w:rPr>
          <w:szCs w:val="28"/>
        </w:rPr>
        <w:t>Опубликовать настоящее решение в газете «Голос Верхней Туры» и разместить на сайте Городского округа Верхняя Тура.</w:t>
      </w:r>
    </w:p>
    <w:p w:rsidR="00323BF6" w:rsidRDefault="00323BF6" w:rsidP="008D29F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720" w:line="240" w:lineRule="auto"/>
        <w:ind w:left="0" w:firstLine="709"/>
        <w:jc w:val="both"/>
        <w:rPr>
          <w:szCs w:val="28"/>
        </w:rPr>
      </w:pPr>
      <w:r w:rsidRPr="00ED5032">
        <w:rPr>
          <w:szCs w:val="28"/>
        </w:rPr>
        <w:lastRenderedPageBreak/>
        <w:t xml:space="preserve">Настоящее </w:t>
      </w:r>
      <w:r w:rsidR="00165CC0" w:rsidRPr="00ED5032">
        <w:rPr>
          <w:szCs w:val="28"/>
        </w:rPr>
        <w:t>решение</w:t>
      </w:r>
      <w:r w:rsidRPr="00ED5032">
        <w:rPr>
          <w:szCs w:val="28"/>
        </w:rPr>
        <w:t xml:space="preserve"> вступает в силу со дня его </w:t>
      </w:r>
      <w:r w:rsidR="00ED5032" w:rsidRPr="00ED5032">
        <w:rPr>
          <w:szCs w:val="28"/>
        </w:rPr>
        <w:t>официального опубликования.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6"/>
        <w:gridCol w:w="4600"/>
      </w:tblGrid>
      <w:tr w:rsidR="001F0554" w:rsidRPr="008D29F5" w:rsidTr="008D29F5">
        <w:trPr>
          <w:trHeight w:val="657"/>
          <w:jc w:val="center"/>
        </w:trPr>
        <w:tc>
          <w:tcPr>
            <w:tcW w:w="4686" w:type="dxa"/>
            <w:shd w:val="clear" w:color="auto" w:fill="auto"/>
          </w:tcPr>
          <w:p w:rsidR="001F0554" w:rsidRPr="008D29F5" w:rsidRDefault="001F0554" w:rsidP="008D29F5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8D29F5">
              <w:rPr>
                <w:rFonts w:eastAsia="Calibri"/>
                <w:szCs w:val="28"/>
              </w:rPr>
              <w:t>Председатель Думы</w:t>
            </w:r>
          </w:p>
          <w:p w:rsidR="001F0554" w:rsidRDefault="001F0554" w:rsidP="001F0554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8D29F5">
              <w:rPr>
                <w:rFonts w:eastAsia="Calibri"/>
                <w:szCs w:val="28"/>
              </w:rPr>
              <w:t>Городского округа Верхняя Тура</w:t>
            </w:r>
          </w:p>
          <w:p w:rsidR="008D29F5" w:rsidRPr="008D29F5" w:rsidRDefault="008D29F5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1F0554" w:rsidRPr="008D29F5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8D29F5">
              <w:rPr>
                <w:rFonts w:eastAsia="Calibri"/>
                <w:szCs w:val="28"/>
              </w:rPr>
              <w:t>Глава Городского округа</w:t>
            </w:r>
          </w:p>
          <w:p w:rsidR="001F0554" w:rsidRPr="008D29F5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8D29F5">
              <w:rPr>
                <w:rFonts w:eastAsia="Calibri"/>
                <w:szCs w:val="28"/>
              </w:rPr>
              <w:t>Верхняя Тура</w:t>
            </w:r>
          </w:p>
        </w:tc>
      </w:tr>
      <w:tr w:rsidR="001F0554" w:rsidRPr="008D29F5" w:rsidTr="008D29F5">
        <w:trPr>
          <w:jc w:val="center"/>
        </w:trPr>
        <w:tc>
          <w:tcPr>
            <w:tcW w:w="4686" w:type="dxa"/>
            <w:shd w:val="clear" w:color="auto" w:fill="auto"/>
          </w:tcPr>
          <w:p w:rsidR="00442DEC" w:rsidRDefault="001F0554" w:rsidP="009C730D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8D29F5">
              <w:rPr>
                <w:rFonts w:eastAsia="Calibri"/>
                <w:szCs w:val="28"/>
              </w:rPr>
              <w:t>_______________ В.И. Золотухин</w:t>
            </w:r>
          </w:p>
          <w:p w:rsidR="008D29F5" w:rsidRPr="008D29F5" w:rsidRDefault="008D29F5" w:rsidP="009C730D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1F0554" w:rsidRPr="008D29F5" w:rsidRDefault="001F0554" w:rsidP="00D939BE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8D29F5">
              <w:rPr>
                <w:rFonts w:eastAsia="Calibri"/>
                <w:szCs w:val="28"/>
              </w:rPr>
              <w:t>______________ А.В. Брезгин</w:t>
            </w:r>
          </w:p>
        </w:tc>
      </w:tr>
    </w:tbl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8D29F5" w:rsidRDefault="008D29F5" w:rsidP="000B39D3">
      <w:pPr>
        <w:spacing w:after="0" w:line="240" w:lineRule="auto"/>
        <w:ind w:left="5103"/>
      </w:pPr>
    </w:p>
    <w:p w:rsidR="009C730D" w:rsidRDefault="00965387" w:rsidP="000B39D3">
      <w:pPr>
        <w:spacing w:after="0" w:line="240" w:lineRule="auto"/>
        <w:ind w:left="5103"/>
      </w:pPr>
      <w:r>
        <w:lastRenderedPageBreak/>
        <w:t xml:space="preserve">Приложение </w:t>
      </w:r>
    </w:p>
    <w:p w:rsidR="009C730D" w:rsidRDefault="00965387" w:rsidP="000B39D3">
      <w:pPr>
        <w:spacing w:after="0" w:line="240" w:lineRule="auto"/>
        <w:ind w:left="5103"/>
      </w:pPr>
      <w:r>
        <w:t xml:space="preserve">к решению Думы Городского округа Верхняя Тура </w:t>
      </w:r>
    </w:p>
    <w:p w:rsidR="001F0554" w:rsidRDefault="00965387" w:rsidP="000B39D3">
      <w:pPr>
        <w:spacing w:after="0" w:line="240" w:lineRule="auto"/>
        <w:ind w:left="5103"/>
      </w:pPr>
      <w:r>
        <w:t xml:space="preserve">от </w:t>
      </w:r>
      <w:r w:rsidR="009C730D">
        <w:t>21</w:t>
      </w:r>
      <w:r>
        <w:t xml:space="preserve"> мая 2014</w:t>
      </w:r>
      <w:r w:rsidR="009C730D">
        <w:t xml:space="preserve"> </w:t>
      </w:r>
      <w:r>
        <w:t xml:space="preserve">г. </w:t>
      </w:r>
      <w:r w:rsidR="009C730D">
        <w:t xml:space="preserve"> № </w:t>
      </w:r>
      <w:r w:rsidR="008D29F5">
        <w:t>36</w:t>
      </w:r>
    </w:p>
    <w:p w:rsidR="000B39D3" w:rsidRDefault="000B39D3" w:rsidP="000B39D3">
      <w:pPr>
        <w:spacing w:after="0" w:line="240" w:lineRule="auto"/>
        <w:ind w:left="5103"/>
      </w:pPr>
    </w:p>
    <w:p w:rsidR="000B39D3" w:rsidRPr="000B39D3" w:rsidRDefault="009C730D" w:rsidP="000B39D3">
      <w:pPr>
        <w:spacing w:after="0" w:line="240" w:lineRule="auto"/>
        <w:ind w:left="5103"/>
        <w:rPr>
          <w:sz w:val="24"/>
        </w:rPr>
      </w:pPr>
      <w:r>
        <w:rPr>
          <w:sz w:val="24"/>
        </w:rPr>
        <w:t>Приложение 3</w:t>
      </w:r>
    </w:p>
    <w:p w:rsidR="000B39D3" w:rsidRPr="000B39D3" w:rsidRDefault="000B39D3" w:rsidP="000B39D3">
      <w:pPr>
        <w:spacing w:after="0" w:line="240" w:lineRule="auto"/>
        <w:ind w:left="5103"/>
        <w:rPr>
          <w:sz w:val="24"/>
        </w:rPr>
      </w:pPr>
      <w:r w:rsidRPr="000B39D3">
        <w:rPr>
          <w:sz w:val="24"/>
        </w:rPr>
        <w:t>к решению Думы Городского округа Верхняя Тура</w:t>
      </w:r>
    </w:p>
    <w:p w:rsidR="000B39D3" w:rsidRPr="000B39D3" w:rsidRDefault="000B39D3" w:rsidP="000B39D3">
      <w:pPr>
        <w:spacing w:after="0" w:line="240" w:lineRule="auto"/>
        <w:ind w:left="5103"/>
        <w:rPr>
          <w:sz w:val="24"/>
        </w:rPr>
      </w:pPr>
      <w:r w:rsidRPr="000B39D3">
        <w:rPr>
          <w:sz w:val="24"/>
        </w:rPr>
        <w:t>от 20 ноября 2013 года № 83</w:t>
      </w:r>
    </w:p>
    <w:p w:rsidR="000B39D3" w:rsidRDefault="000B39D3" w:rsidP="000B39D3">
      <w:pPr>
        <w:spacing w:after="0" w:line="240" w:lineRule="auto"/>
        <w:ind w:left="5103"/>
      </w:pPr>
    </w:p>
    <w:p w:rsidR="009C730D" w:rsidRPr="00095AC1" w:rsidRDefault="009C730D" w:rsidP="00853DD7">
      <w:pPr>
        <w:spacing w:after="0" w:line="240" w:lineRule="auto"/>
        <w:jc w:val="center"/>
        <w:rPr>
          <w:szCs w:val="28"/>
        </w:rPr>
      </w:pPr>
      <w:r w:rsidRPr="00095AC1">
        <w:rPr>
          <w:szCs w:val="28"/>
        </w:rPr>
        <w:t xml:space="preserve">Перечень </w:t>
      </w:r>
    </w:p>
    <w:p w:rsidR="009C730D" w:rsidRPr="00095AC1" w:rsidRDefault="009C730D" w:rsidP="00853DD7">
      <w:pPr>
        <w:spacing w:after="0" w:line="240" w:lineRule="auto"/>
        <w:jc w:val="center"/>
        <w:rPr>
          <w:szCs w:val="28"/>
        </w:rPr>
      </w:pPr>
      <w:r w:rsidRPr="00095AC1">
        <w:rPr>
          <w:szCs w:val="28"/>
        </w:rPr>
        <w:t>основны</w:t>
      </w:r>
      <w:r w:rsidR="00095AC1" w:rsidRPr="00095AC1">
        <w:rPr>
          <w:szCs w:val="28"/>
        </w:rPr>
        <w:t>х</w:t>
      </w:r>
      <w:r w:rsidR="001A04A7" w:rsidRPr="00095AC1">
        <w:rPr>
          <w:szCs w:val="28"/>
        </w:rPr>
        <w:t xml:space="preserve"> </w:t>
      </w:r>
      <w:r w:rsidRPr="00095AC1">
        <w:rPr>
          <w:szCs w:val="28"/>
        </w:rPr>
        <w:t xml:space="preserve">работ и услуг по содержанию общего имущества </w:t>
      </w:r>
    </w:p>
    <w:p w:rsidR="00965387" w:rsidRDefault="009C730D" w:rsidP="00853DD7">
      <w:pPr>
        <w:spacing w:after="0" w:line="240" w:lineRule="auto"/>
        <w:jc w:val="center"/>
      </w:pPr>
      <w:r w:rsidRPr="00095AC1">
        <w:rPr>
          <w:szCs w:val="28"/>
        </w:rPr>
        <w:t>многоквартирных домов</w:t>
      </w:r>
    </w:p>
    <w:p w:rsidR="00284116" w:rsidRDefault="00284116" w:rsidP="00284116">
      <w:pPr>
        <w:spacing w:after="0"/>
        <w:jc w:val="right"/>
      </w:pPr>
      <w:r>
        <w:t>руб.</w:t>
      </w:r>
    </w:p>
    <w:tbl>
      <w:tblPr>
        <w:tblW w:w="100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0"/>
        <w:gridCol w:w="4233"/>
        <w:gridCol w:w="1126"/>
        <w:gridCol w:w="1418"/>
        <w:gridCol w:w="1189"/>
        <w:gridCol w:w="1164"/>
      </w:tblGrid>
      <w:tr w:rsidR="00965387" w:rsidRPr="000B39D3" w:rsidTr="008D29F5">
        <w:trPr>
          <w:trHeight w:val="1530"/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87" w:rsidRPr="000B39D3" w:rsidRDefault="00965387" w:rsidP="00853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0B39D3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№ </w:t>
            </w:r>
            <w:proofErr w:type="gramStart"/>
            <w:r w:rsidRPr="000B39D3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п</w:t>
            </w:r>
            <w:proofErr w:type="gramEnd"/>
            <w:r w:rsidRPr="000B39D3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87" w:rsidRPr="000B39D3" w:rsidRDefault="00965387" w:rsidP="00853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0B39D3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 Наименование работ и услуг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87" w:rsidRPr="000B39D3" w:rsidRDefault="00965387" w:rsidP="00853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0B39D3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 Полностью благоустроенный жилищный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87" w:rsidRPr="000B39D3" w:rsidRDefault="00965387" w:rsidP="00853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0B39D3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 Жилищный фонд пониженной капитальности, имеющие не все виды благоустройства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87" w:rsidRPr="000B39D3" w:rsidRDefault="00965387" w:rsidP="00853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0B39D3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 Неблагоустроенный жилищный фонд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87" w:rsidRPr="000B39D3" w:rsidRDefault="00965387" w:rsidP="00853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0B39D3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 Ветхий жилищный фонд  </w:t>
            </w: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DD7" w:rsidRPr="00965387" w:rsidRDefault="00853DD7" w:rsidP="00550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текущий ремонт общего имущества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DD7" w:rsidRPr="00965387" w:rsidRDefault="00285967" w:rsidP="00550C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DD7" w:rsidRPr="00965387" w:rsidRDefault="00853DD7" w:rsidP="002859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4,9</w:t>
            </w:r>
            <w:r w:rsidR="002859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DD7" w:rsidRPr="00965387" w:rsidRDefault="00853DD7" w:rsidP="002859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</w:t>
            </w:r>
            <w:r w:rsidR="002859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DD7" w:rsidRPr="00965387" w:rsidRDefault="00853DD7" w:rsidP="00550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DD7" w:rsidRPr="00965387" w:rsidRDefault="00853DD7" w:rsidP="00C62D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841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Несущие и ограждающие конструкции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DD7" w:rsidRPr="00965387" w:rsidRDefault="00853DD7" w:rsidP="00C62D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DD7" w:rsidRPr="00965387" w:rsidRDefault="00853DD7" w:rsidP="00C62D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DD7" w:rsidRPr="00965387" w:rsidRDefault="00853DD7" w:rsidP="00C62D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DD7" w:rsidRPr="00965387" w:rsidRDefault="00853DD7" w:rsidP="00C62D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 виды фундаментов, подвалы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Стены, перекрытия, покрытия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Столбы, балки перекрытия, покрытий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Лестницы, перегородки, полы, оконные и дверные проемы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системы инженерно-технического обеспечения: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28596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2859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</w:t>
            </w:r>
            <w:r w:rsidR="002859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853DD7" w:rsidRPr="00284116" w:rsidTr="008D29F5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Системы вентиляции и </w:t>
            </w:r>
            <w:proofErr w:type="spellStart"/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многоквартирных домов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тепловые пунктов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Системы водоснабжения (холодного и горячего), отопления (теплоснабжения) и водоотведения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Электрооборудования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3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285967" w:rsidP="002859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Очистка кровли (козырьков) от снега, наледи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Очистка ПДТ от снега спец</w:t>
            </w:r>
            <w:proofErr w:type="gramStart"/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ехникой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Уборка и выкашивание травы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Планировка территории, завоз грунта, озеленение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1.3.6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мест накопления отходов IV класса опасности (ртутьсодержащие лампы)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Аварийно-диспетчерская служба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853DD7" w:rsidRPr="00284116" w:rsidTr="008D29F5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земельного участка (Уборка придомовой территории)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Утилизация ТБО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853DD7" w:rsidRPr="00284116" w:rsidTr="008D29F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и вывоз ЖБО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5,47</w:t>
            </w:r>
          </w:p>
        </w:tc>
      </w:tr>
      <w:tr w:rsidR="00853DD7" w:rsidRPr="00284116" w:rsidTr="008D29F5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систем внутридомового газового оборудования и общедомовых ПУ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53DD7" w:rsidRPr="00284116" w:rsidTr="008D29F5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D7" w:rsidRPr="00965387" w:rsidRDefault="00853DD7" w:rsidP="000B3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общедомовых приборов учета тепловой энергии, воды, электроэнергии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53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53DD7" w:rsidRPr="00284116" w:rsidTr="008D29F5">
        <w:trPr>
          <w:trHeight w:val="1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DD7" w:rsidRPr="00965387" w:rsidRDefault="00853DD7" w:rsidP="0096538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DD7" w:rsidRPr="00965387" w:rsidRDefault="00853DD7" w:rsidP="00965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04A7" w:rsidRPr="001A04A7" w:rsidRDefault="001A04A7" w:rsidP="001A04A7">
      <w:pPr>
        <w:spacing w:after="0"/>
        <w:rPr>
          <w:sz w:val="12"/>
        </w:rPr>
      </w:pPr>
    </w:p>
    <w:tbl>
      <w:tblPr>
        <w:tblW w:w="10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220"/>
        <w:gridCol w:w="1540"/>
        <w:gridCol w:w="1300"/>
        <w:gridCol w:w="1280"/>
      </w:tblGrid>
      <w:tr w:rsidR="001A04A7" w:rsidRPr="001A04A7" w:rsidTr="001A04A7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A7" w:rsidRPr="001A04A7" w:rsidRDefault="001A04A7" w:rsidP="001A04A7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Итого </w:t>
            </w:r>
            <w:proofErr w:type="spellStart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МКД</w:t>
            </w:r>
            <w:proofErr w:type="spellEnd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с газом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28596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12,26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10,29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8,21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1A04A7" w:rsidRPr="001A04A7" w:rsidTr="001A04A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A7" w:rsidRPr="001A04A7" w:rsidRDefault="001A04A7" w:rsidP="001A04A7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Итого </w:t>
            </w:r>
            <w:proofErr w:type="spellStart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МКД</w:t>
            </w:r>
            <w:proofErr w:type="spellEnd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без газа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10,03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7,95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4,95   </w:t>
            </w:r>
          </w:p>
        </w:tc>
      </w:tr>
      <w:tr w:rsidR="001A04A7" w:rsidRPr="001A04A7" w:rsidTr="001A04A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A7" w:rsidRPr="001A04A7" w:rsidRDefault="001A04A7" w:rsidP="001A04A7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Итого </w:t>
            </w:r>
            <w:proofErr w:type="spellStart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МКД</w:t>
            </w:r>
            <w:proofErr w:type="spellEnd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с газом с </w:t>
            </w:r>
            <w:proofErr w:type="spellStart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ПУ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12,84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10,87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8,79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1A04A7" w:rsidRPr="001A04A7" w:rsidTr="001A04A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A7" w:rsidRPr="001A04A7" w:rsidRDefault="001A04A7" w:rsidP="001A04A7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Итого </w:t>
            </w:r>
            <w:proofErr w:type="spellStart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МКД</w:t>
            </w:r>
            <w:proofErr w:type="spellEnd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без газа с </w:t>
            </w:r>
            <w:proofErr w:type="spellStart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ПУ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12,58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10,61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8,53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1A04A7" w:rsidRPr="001A04A7" w:rsidTr="001A04A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A7" w:rsidRPr="001A04A7" w:rsidRDefault="001A04A7" w:rsidP="001A04A7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Итого </w:t>
            </w:r>
            <w:proofErr w:type="spellStart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МКД</w:t>
            </w:r>
            <w:proofErr w:type="spellEnd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с выгребными ямами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15,50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13,42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10,42   </w:t>
            </w:r>
          </w:p>
        </w:tc>
      </w:tr>
      <w:tr w:rsidR="001A04A7" w:rsidRPr="001A04A7" w:rsidTr="001A04A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A7" w:rsidRPr="001A04A7" w:rsidRDefault="001A04A7" w:rsidP="001A04A7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Итого </w:t>
            </w:r>
            <w:proofErr w:type="spellStart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МКД</w:t>
            </w:r>
            <w:proofErr w:type="spellEnd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с выгребными ямами, с </w:t>
            </w:r>
            <w:proofErr w:type="spellStart"/>
            <w:r w:rsidRPr="001A04A7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ПУ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16,08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14,00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A7" w:rsidRPr="001A04A7" w:rsidRDefault="001A04A7" w:rsidP="001A04A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1A04A7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</w:tbl>
    <w:p w:rsidR="00285967" w:rsidRDefault="00285967" w:rsidP="00853DD7">
      <w:pPr>
        <w:spacing w:line="240" w:lineRule="auto"/>
      </w:pPr>
    </w:p>
    <w:p w:rsidR="00284116" w:rsidRDefault="00284116" w:rsidP="00853DD7">
      <w:pPr>
        <w:spacing w:line="240" w:lineRule="auto"/>
      </w:pPr>
      <w:r w:rsidRPr="00284116">
        <w:t>Примечание:</w:t>
      </w:r>
    </w:p>
    <w:p w:rsidR="00713E22" w:rsidRPr="00713E22" w:rsidRDefault="00713E22" w:rsidP="00853DD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4"/>
        <w:jc w:val="both"/>
      </w:pPr>
      <w:r w:rsidRPr="00713E22">
        <w:t>Размер платы за содержание и ремонт жилого помещения определяется в соответствии с фактически оказанными услугами.</w:t>
      </w:r>
    </w:p>
    <w:p w:rsidR="00284116" w:rsidRDefault="00284116" w:rsidP="00853DD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4"/>
        <w:jc w:val="both"/>
      </w:pPr>
      <w:r w:rsidRPr="00284116">
        <w:t>В состав работ и услуг по содержанию иного общего имущества в многоквартирном доме не вход</w:t>
      </w:r>
      <w:r>
        <w:t xml:space="preserve">ят </w:t>
      </w:r>
      <w:r w:rsidRPr="00284116">
        <w:t>работы по содержанию помещений, входящих в состав общего имущества МКД</w:t>
      </w:r>
    </w:p>
    <w:p w:rsidR="00284116" w:rsidRDefault="00284116" w:rsidP="00853DD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4"/>
        <w:jc w:val="both"/>
      </w:pPr>
      <w:r w:rsidRPr="00284116">
        <w:t>Размер платы за содержание и ремонт жилого помещения определяется в соответствии с фактически оказанными услугами.</w:t>
      </w:r>
    </w:p>
    <w:p w:rsidR="00284116" w:rsidRDefault="00284116" w:rsidP="00853DD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4"/>
        <w:jc w:val="both"/>
      </w:pPr>
      <w:r w:rsidRPr="00284116">
        <w:t xml:space="preserve">Ставки платы налогом на добавленную стоимость не облагаются, так как организация, которая управляет жилищным фондом, применяет специальные налоговые режимы в соответствии с Налоговым </w:t>
      </w:r>
      <w:hyperlink r:id="rId11" w:history="1">
        <w:r w:rsidRPr="00284116">
          <w:t>кодексом</w:t>
        </w:r>
      </w:hyperlink>
      <w:r w:rsidRPr="00284116">
        <w:t xml:space="preserve"> Российской Федерации.</w:t>
      </w:r>
    </w:p>
    <w:p w:rsidR="00A62358" w:rsidRDefault="00A62358" w:rsidP="008D29F5">
      <w:pPr>
        <w:shd w:val="clear" w:color="auto" w:fill="FFFFFF"/>
        <w:spacing w:line="240" w:lineRule="auto"/>
        <w:jc w:val="both"/>
        <w:rPr>
          <w:szCs w:val="28"/>
        </w:rPr>
      </w:pPr>
      <w:bookmarkStart w:id="0" w:name="_GoBack"/>
      <w:bookmarkEnd w:id="0"/>
    </w:p>
    <w:sectPr w:rsidR="00A62358" w:rsidSect="008D29F5">
      <w:headerReference w:type="default" r:id="rId12"/>
      <w:pgSz w:w="11905" w:h="16838"/>
      <w:pgMar w:top="1134" w:right="1134" w:bottom="794" w:left="1701" w:header="567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C8" w:rsidRDefault="00C24CC8" w:rsidP="000B39D3">
      <w:pPr>
        <w:spacing w:after="0" w:line="240" w:lineRule="auto"/>
      </w:pPr>
      <w:r>
        <w:separator/>
      </w:r>
    </w:p>
  </w:endnote>
  <w:endnote w:type="continuationSeparator" w:id="0">
    <w:p w:rsidR="00C24CC8" w:rsidRDefault="00C24CC8" w:rsidP="000B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C8" w:rsidRDefault="00C24CC8" w:rsidP="000B39D3">
      <w:pPr>
        <w:spacing w:after="0" w:line="240" w:lineRule="auto"/>
      </w:pPr>
      <w:r>
        <w:separator/>
      </w:r>
    </w:p>
  </w:footnote>
  <w:footnote w:type="continuationSeparator" w:id="0">
    <w:p w:rsidR="00C24CC8" w:rsidRDefault="00C24CC8" w:rsidP="000B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836759"/>
      <w:docPartObj>
        <w:docPartGallery w:val="Page Numbers (Top of Page)"/>
        <w:docPartUnique/>
      </w:docPartObj>
    </w:sdtPr>
    <w:sdtEndPr/>
    <w:sdtContent>
      <w:p w:rsidR="000B39D3" w:rsidRDefault="000B39D3" w:rsidP="000B39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9F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D61"/>
    <w:multiLevelType w:val="multilevel"/>
    <w:tmpl w:val="60120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D83025"/>
    <w:multiLevelType w:val="hybridMultilevel"/>
    <w:tmpl w:val="7EC0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903CD"/>
    <w:multiLevelType w:val="hybridMultilevel"/>
    <w:tmpl w:val="220EFD52"/>
    <w:lvl w:ilvl="0" w:tplc="1D8868A6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49620ABB"/>
    <w:multiLevelType w:val="hybridMultilevel"/>
    <w:tmpl w:val="31A62038"/>
    <w:lvl w:ilvl="0" w:tplc="8DF4697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AE41B6"/>
    <w:multiLevelType w:val="hybridMultilevel"/>
    <w:tmpl w:val="196A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57287"/>
    <w:multiLevelType w:val="hybridMultilevel"/>
    <w:tmpl w:val="FB6E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02868"/>
    <w:multiLevelType w:val="hybridMultilevel"/>
    <w:tmpl w:val="C9F415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BF6"/>
    <w:rsid w:val="00026964"/>
    <w:rsid w:val="00080BD2"/>
    <w:rsid w:val="00095392"/>
    <w:rsid w:val="00095AC1"/>
    <w:rsid w:val="000A1BEA"/>
    <w:rsid w:val="000B0F62"/>
    <w:rsid w:val="000B39D3"/>
    <w:rsid w:val="000B4EC3"/>
    <w:rsid w:val="000F0C73"/>
    <w:rsid w:val="00141CD9"/>
    <w:rsid w:val="00157DC8"/>
    <w:rsid w:val="00165CC0"/>
    <w:rsid w:val="0019625E"/>
    <w:rsid w:val="001A04A7"/>
    <w:rsid w:val="001A2ECA"/>
    <w:rsid w:val="001A4200"/>
    <w:rsid w:val="001B21E2"/>
    <w:rsid w:val="001F0554"/>
    <w:rsid w:val="00230BE0"/>
    <w:rsid w:val="002327F1"/>
    <w:rsid w:val="0025456F"/>
    <w:rsid w:val="00263083"/>
    <w:rsid w:val="0026754E"/>
    <w:rsid w:val="00284116"/>
    <w:rsid w:val="00285967"/>
    <w:rsid w:val="00294BC3"/>
    <w:rsid w:val="002E7663"/>
    <w:rsid w:val="00306DC9"/>
    <w:rsid w:val="00323BF6"/>
    <w:rsid w:val="003703A7"/>
    <w:rsid w:val="00375429"/>
    <w:rsid w:val="003A1C66"/>
    <w:rsid w:val="003D36F8"/>
    <w:rsid w:val="00406DD2"/>
    <w:rsid w:val="00442DEC"/>
    <w:rsid w:val="0044435A"/>
    <w:rsid w:val="00455481"/>
    <w:rsid w:val="00480472"/>
    <w:rsid w:val="00486E86"/>
    <w:rsid w:val="004B3C05"/>
    <w:rsid w:val="004D71A3"/>
    <w:rsid w:val="00560338"/>
    <w:rsid w:val="005770FA"/>
    <w:rsid w:val="005A57D0"/>
    <w:rsid w:val="005A7056"/>
    <w:rsid w:val="005B5147"/>
    <w:rsid w:val="005B625E"/>
    <w:rsid w:val="005C7F68"/>
    <w:rsid w:val="005D4CFE"/>
    <w:rsid w:val="005E0720"/>
    <w:rsid w:val="005F0811"/>
    <w:rsid w:val="00607A80"/>
    <w:rsid w:val="00646ADA"/>
    <w:rsid w:val="00695837"/>
    <w:rsid w:val="006B00B8"/>
    <w:rsid w:val="006B301D"/>
    <w:rsid w:val="007116D1"/>
    <w:rsid w:val="00713E22"/>
    <w:rsid w:val="00785FBF"/>
    <w:rsid w:val="007E36D2"/>
    <w:rsid w:val="008270E3"/>
    <w:rsid w:val="0084570B"/>
    <w:rsid w:val="008502AA"/>
    <w:rsid w:val="00853DD7"/>
    <w:rsid w:val="00863B2F"/>
    <w:rsid w:val="008A0AF5"/>
    <w:rsid w:val="008A37FD"/>
    <w:rsid w:val="008D29F5"/>
    <w:rsid w:val="008D2DC6"/>
    <w:rsid w:val="008D6DDF"/>
    <w:rsid w:val="008E0AD7"/>
    <w:rsid w:val="00932106"/>
    <w:rsid w:val="00944028"/>
    <w:rsid w:val="0096414E"/>
    <w:rsid w:val="00965387"/>
    <w:rsid w:val="0098424D"/>
    <w:rsid w:val="009C730D"/>
    <w:rsid w:val="00A62358"/>
    <w:rsid w:val="00A95C6C"/>
    <w:rsid w:val="00AC4BB8"/>
    <w:rsid w:val="00AE2EB8"/>
    <w:rsid w:val="00B012E5"/>
    <w:rsid w:val="00B03990"/>
    <w:rsid w:val="00B2532D"/>
    <w:rsid w:val="00B514BA"/>
    <w:rsid w:val="00BB528C"/>
    <w:rsid w:val="00BF72F4"/>
    <w:rsid w:val="00C005A3"/>
    <w:rsid w:val="00C24CC8"/>
    <w:rsid w:val="00C255B0"/>
    <w:rsid w:val="00C6708A"/>
    <w:rsid w:val="00CD551F"/>
    <w:rsid w:val="00CF7EA5"/>
    <w:rsid w:val="00D3405D"/>
    <w:rsid w:val="00D3666B"/>
    <w:rsid w:val="00D529CA"/>
    <w:rsid w:val="00D70A8A"/>
    <w:rsid w:val="00D73CE5"/>
    <w:rsid w:val="00D939BE"/>
    <w:rsid w:val="00D94C74"/>
    <w:rsid w:val="00DA3C1C"/>
    <w:rsid w:val="00DC3B4A"/>
    <w:rsid w:val="00DF6D4F"/>
    <w:rsid w:val="00E15F40"/>
    <w:rsid w:val="00E35D3E"/>
    <w:rsid w:val="00E3751E"/>
    <w:rsid w:val="00E5425A"/>
    <w:rsid w:val="00E60684"/>
    <w:rsid w:val="00E668F7"/>
    <w:rsid w:val="00E84618"/>
    <w:rsid w:val="00EA3E88"/>
    <w:rsid w:val="00EA468F"/>
    <w:rsid w:val="00EB1D73"/>
    <w:rsid w:val="00ED5032"/>
    <w:rsid w:val="00EE1542"/>
    <w:rsid w:val="00EE282E"/>
    <w:rsid w:val="00EF1E5D"/>
    <w:rsid w:val="00F04374"/>
    <w:rsid w:val="00F1267E"/>
    <w:rsid w:val="00F164BC"/>
    <w:rsid w:val="00F21BB3"/>
    <w:rsid w:val="00F224E3"/>
    <w:rsid w:val="00F331C7"/>
    <w:rsid w:val="00F65ECB"/>
    <w:rsid w:val="00F943CE"/>
    <w:rsid w:val="00F94A37"/>
    <w:rsid w:val="00FE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24D"/>
    <w:pPr>
      <w:ind w:left="720"/>
      <w:contextualSpacing/>
    </w:pPr>
  </w:style>
  <w:style w:type="paragraph" w:customStyle="1" w:styleId="ConsPlusTitle">
    <w:name w:val="ConsPlusTitle"/>
    <w:rsid w:val="000B39D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B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9D3"/>
  </w:style>
  <w:style w:type="paragraph" w:styleId="a8">
    <w:name w:val="footer"/>
    <w:basedOn w:val="a"/>
    <w:link w:val="a9"/>
    <w:uiPriority w:val="99"/>
    <w:unhideWhenUsed/>
    <w:rsid w:val="000B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F24AD60BE9C5950807B7BD94C5DC80E2CD5E65DBFF1ED8726A645552U1V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F24AD60BE9C5950807B7BD94C5DC80E2CF5B6FDEFA1ED8726A645552U1V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24AD60BE9C5950807B7BD94C5DC80E2CF5B6FDEFA1ED8726A645552U1V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2014-05-15T10:50:00Z</cp:lastPrinted>
  <dcterms:created xsi:type="dcterms:W3CDTF">2014-05-13T10:17:00Z</dcterms:created>
  <dcterms:modified xsi:type="dcterms:W3CDTF">2014-05-21T05:31:00Z</dcterms:modified>
</cp:coreProperties>
</file>