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0" w:rsidRPr="00F637C0" w:rsidRDefault="00F637C0" w:rsidP="00F637C0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63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8100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C0" w:rsidRPr="00F637C0" w:rsidRDefault="00F637C0" w:rsidP="00F637C0">
      <w:pPr>
        <w:spacing w:before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637C0" w:rsidRPr="00F637C0" w:rsidRDefault="00F637C0" w:rsidP="00F637C0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F637C0" w:rsidRPr="00F637C0" w:rsidRDefault="00F637C0" w:rsidP="00F637C0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F637C0" w:rsidRPr="00F637C0" w:rsidRDefault="00F942DA" w:rsidP="00F637C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Шестьдесят четвертое</w:t>
      </w:r>
      <w:r w:rsidR="00F637C0"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F637C0" w:rsidRPr="00F637C0" w:rsidRDefault="00F637C0" w:rsidP="002A2E5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F637C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B377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41</w:t>
      </w:r>
      <w:r w:rsidR="00976F1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F637C0" w:rsidRPr="00F637C0" w:rsidRDefault="00F942DA" w:rsidP="00F637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июня</w:t>
      </w:r>
      <w:r w:rsidR="00F637C0" w:rsidRPr="00F637C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637C0" w:rsidRPr="00F637C0" w:rsidRDefault="00F637C0" w:rsidP="00F637C0">
      <w:p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F637C0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A80F71" w:rsidRPr="00E767BC" w:rsidRDefault="008E12F7" w:rsidP="006D06DC">
      <w:pPr>
        <w:pStyle w:val="ConsPlusTitle"/>
        <w:ind w:right="4109"/>
        <w:rPr>
          <w:i/>
        </w:rPr>
      </w:pPr>
      <w:r>
        <w:rPr>
          <w:i/>
        </w:rPr>
        <w:t>О формировании</w:t>
      </w:r>
      <w:r w:rsidR="007C020D" w:rsidRPr="00E767BC">
        <w:rPr>
          <w:i/>
        </w:rPr>
        <w:t xml:space="preserve"> Общественно</w:t>
      </w:r>
      <w:r w:rsidR="004F3571">
        <w:rPr>
          <w:i/>
        </w:rPr>
        <w:t>й</w:t>
      </w:r>
      <w:r w:rsidR="007C020D" w:rsidRPr="00E767BC">
        <w:rPr>
          <w:i/>
        </w:rPr>
        <w:t xml:space="preserve"> </w:t>
      </w:r>
      <w:r>
        <w:rPr>
          <w:i/>
        </w:rPr>
        <w:t>Палаты</w:t>
      </w:r>
      <w:r w:rsidR="006E6C05">
        <w:rPr>
          <w:i/>
        </w:rPr>
        <w:t xml:space="preserve"> </w:t>
      </w:r>
      <w:r w:rsidR="007C020D" w:rsidRPr="00E767BC">
        <w:rPr>
          <w:i/>
        </w:rPr>
        <w:t>Городского округа Верхняя Тура</w:t>
      </w:r>
    </w:p>
    <w:p w:rsidR="00A80F71" w:rsidRDefault="00A80F71">
      <w:pPr>
        <w:pStyle w:val="ConsPlusNormal"/>
      </w:pPr>
    </w:p>
    <w:p w:rsidR="006D06DC" w:rsidRPr="00E767BC" w:rsidRDefault="006D06DC">
      <w:pPr>
        <w:pStyle w:val="ConsPlusNormal"/>
      </w:pPr>
    </w:p>
    <w:p w:rsidR="00D123F3" w:rsidRPr="00E767BC" w:rsidRDefault="008E12F7">
      <w:pPr>
        <w:pStyle w:val="ConsPlusNormal"/>
        <w:ind w:firstLine="540"/>
        <w:jc w:val="both"/>
      </w:pPr>
      <w:r>
        <w:t>В соответствии со статьей 6 Положения «Об Общественной Палате Городского округа Верхняя Тура», утвержденное Решением Думы Городского округа Верхняя Тура от 22.05.2018 года № 37</w:t>
      </w:r>
      <w:r w:rsidR="00A80F71" w:rsidRPr="00E767BC">
        <w:t>,</w:t>
      </w:r>
      <w:r>
        <w:t xml:space="preserve"> руководствуясь Уставом Городского округа Верхняя Тура,</w:t>
      </w:r>
      <w:r w:rsidR="00A80F71" w:rsidRPr="00E767BC">
        <w:t xml:space="preserve"> </w:t>
      </w:r>
    </w:p>
    <w:p w:rsidR="00D123F3" w:rsidRPr="00E767BC" w:rsidRDefault="00D123F3" w:rsidP="00D123F3">
      <w:pPr>
        <w:pStyle w:val="ConsPlusNormal"/>
        <w:widowControl/>
        <w:tabs>
          <w:tab w:val="left" w:pos="993"/>
        </w:tabs>
        <w:spacing w:before="120" w:after="120"/>
        <w:ind w:left="720"/>
        <w:rPr>
          <w:b/>
          <w:szCs w:val="28"/>
        </w:rPr>
      </w:pPr>
      <w:r w:rsidRPr="00E767BC">
        <w:rPr>
          <w:b/>
          <w:szCs w:val="28"/>
        </w:rPr>
        <w:t>ДУМА ГОРОДСКОГО ОКРУГА ВЕРХНЯЯ ТУРА РЕШИЛА:</w:t>
      </w:r>
    </w:p>
    <w:p w:rsidR="00B62F05" w:rsidRDefault="00A80F71" w:rsidP="00E46AE9">
      <w:pPr>
        <w:pStyle w:val="ConsPlusNormal"/>
        <w:ind w:firstLine="709"/>
        <w:jc w:val="both"/>
      </w:pPr>
      <w:r w:rsidRPr="00E46AE9">
        <w:t xml:space="preserve">1. </w:t>
      </w:r>
      <w:r w:rsidR="008E12F7" w:rsidRPr="00E46AE9">
        <w:t xml:space="preserve">Рекомендовать главе Городского округа Верхняя Тура </w:t>
      </w:r>
      <w:r w:rsidR="00E46AE9" w:rsidRPr="00E46AE9">
        <w:t>н</w:t>
      </w:r>
      <w:r w:rsidR="00B62F05" w:rsidRPr="00E46AE9">
        <w:t>ачать процедуру формирования состава Общественной Палаты Городского округа Верхняя Тура первого созыва.</w:t>
      </w:r>
    </w:p>
    <w:p w:rsidR="00342F68" w:rsidRPr="00342F68" w:rsidRDefault="00E46AE9" w:rsidP="0034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42F68" w:rsidRPr="00342F68">
        <w:rPr>
          <w:rFonts w:ascii="Times New Roman" w:hAnsi="Times New Roman"/>
          <w:sz w:val="28"/>
        </w:rPr>
        <w:t>. Опубликовать настоящее решение в газете «Голос Верхней Туры» и разместить на официальном сайте Городского округа Верхняя Тура в информационно-телекоммуникационной сети «Интернет».</w:t>
      </w:r>
    </w:p>
    <w:p w:rsidR="00342F68" w:rsidRPr="00342F68" w:rsidRDefault="00E46AE9" w:rsidP="00342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42F68" w:rsidRPr="00342F68">
        <w:rPr>
          <w:rFonts w:ascii="Times New Roman" w:hAnsi="Times New Roman"/>
          <w:sz w:val="28"/>
        </w:rPr>
        <w:t xml:space="preserve">. </w:t>
      </w:r>
      <w:r w:rsidR="006D06DC">
        <w:rPr>
          <w:rFonts w:ascii="Times New Roman" w:hAnsi="Times New Roman"/>
          <w:sz w:val="28"/>
        </w:rPr>
        <w:t xml:space="preserve"> </w:t>
      </w:r>
      <w:r w:rsidR="00342F68" w:rsidRPr="00342F68">
        <w:rPr>
          <w:rFonts w:ascii="Times New Roman" w:hAnsi="Times New Roman"/>
          <w:sz w:val="28"/>
        </w:rPr>
        <w:t>Настоящее решение вступает в</w:t>
      </w:r>
      <w:r w:rsidR="00E66AD3">
        <w:rPr>
          <w:rFonts w:ascii="Times New Roman" w:hAnsi="Times New Roman"/>
          <w:sz w:val="28"/>
        </w:rPr>
        <w:t xml:space="preserve"> силу с момента его принятия</w:t>
      </w:r>
      <w:r w:rsidR="00342F68" w:rsidRPr="00342F68">
        <w:rPr>
          <w:rFonts w:ascii="Times New Roman" w:hAnsi="Times New Roman"/>
          <w:sz w:val="28"/>
        </w:rPr>
        <w:t>.</w:t>
      </w:r>
    </w:p>
    <w:p w:rsidR="00342F68" w:rsidRPr="00342F68" w:rsidRDefault="00E46AE9" w:rsidP="0034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42F68" w:rsidRPr="00342F68">
        <w:rPr>
          <w:rFonts w:ascii="Times New Roman" w:hAnsi="Times New Roman"/>
          <w:sz w:val="28"/>
        </w:rPr>
        <w:t>. Контроль исполнения за настоящим решением возложить на постоянную комиссию по местному самоуправлению и социальной политике (председатель Чуйкина М.Н.).</w:t>
      </w:r>
    </w:p>
    <w:p w:rsidR="00A80F71" w:rsidRDefault="00A80F71">
      <w:pPr>
        <w:pStyle w:val="ConsPlusNormal"/>
      </w:pPr>
    </w:p>
    <w:p w:rsidR="00F637C0" w:rsidRPr="00E767BC" w:rsidRDefault="00F637C0">
      <w:pPr>
        <w:pStyle w:val="ConsPlusNormal"/>
      </w:pPr>
    </w:p>
    <w:tbl>
      <w:tblPr>
        <w:tblW w:w="9856" w:type="dxa"/>
        <w:jc w:val="center"/>
        <w:tblInd w:w="644" w:type="dxa"/>
        <w:tblLook w:val="01E0"/>
      </w:tblPr>
      <w:tblGrid>
        <w:gridCol w:w="5070"/>
        <w:gridCol w:w="4786"/>
      </w:tblGrid>
      <w:tr w:rsidR="00342F68" w:rsidRPr="00E767BC" w:rsidTr="0032241B">
        <w:trPr>
          <w:jc w:val="center"/>
        </w:trPr>
        <w:tc>
          <w:tcPr>
            <w:tcW w:w="5070" w:type="dxa"/>
          </w:tcPr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0" w:rsidRDefault="00342F68" w:rsidP="002A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_______________ О.М. Добош</w:t>
            </w:r>
          </w:p>
          <w:p w:rsidR="00BF4B4B" w:rsidRPr="00E767BC" w:rsidRDefault="00BF4B4B" w:rsidP="002A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81305" w:rsidRDefault="00A81305" w:rsidP="008E12F7">
      <w:pPr>
        <w:pStyle w:val="ConsPlusNormal"/>
        <w:ind w:left="5387"/>
        <w:outlineLvl w:val="0"/>
      </w:pPr>
    </w:p>
    <w:sectPr w:rsidR="00A81305" w:rsidSect="00B37731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7" w:rsidRDefault="000A39B7" w:rsidP="00C6309F">
      <w:r>
        <w:separator/>
      </w:r>
    </w:p>
  </w:endnote>
  <w:endnote w:type="continuationSeparator" w:id="1">
    <w:p w:rsidR="000A39B7" w:rsidRDefault="000A39B7" w:rsidP="00C6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7" w:rsidRDefault="000A39B7" w:rsidP="00C6309F">
      <w:r>
        <w:separator/>
      </w:r>
    </w:p>
  </w:footnote>
  <w:footnote w:type="continuationSeparator" w:id="1">
    <w:p w:rsidR="000A39B7" w:rsidRDefault="000A39B7" w:rsidP="00C6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0BE" w:rsidRPr="00C6309F" w:rsidRDefault="00B67926">
        <w:pPr>
          <w:pStyle w:val="a5"/>
          <w:jc w:val="center"/>
          <w:rPr>
            <w:rFonts w:ascii="Times New Roman" w:hAnsi="Times New Roman" w:cs="Times New Roman"/>
          </w:rPr>
        </w:pPr>
        <w:r w:rsidRPr="00C6309F">
          <w:rPr>
            <w:rFonts w:ascii="Times New Roman" w:hAnsi="Times New Roman" w:cs="Times New Roman"/>
          </w:rPr>
          <w:fldChar w:fldCharType="begin"/>
        </w:r>
        <w:r w:rsidR="009560BE" w:rsidRPr="00C6309F">
          <w:rPr>
            <w:rFonts w:ascii="Times New Roman" w:hAnsi="Times New Roman" w:cs="Times New Roman"/>
          </w:rPr>
          <w:instrText xml:space="preserve"> PAGE   \* MERGEFORMAT </w:instrText>
        </w:r>
        <w:r w:rsidRPr="00C6309F">
          <w:rPr>
            <w:rFonts w:ascii="Times New Roman" w:hAnsi="Times New Roman" w:cs="Times New Roman"/>
          </w:rPr>
          <w:fldChar w:fldCharType="separate"/>
        </w:r>
        <w:r w:rsidR="00B62F05">
          <w:rPr>
            <w:rFonts w:ascii="Times New Roman" w:hAnsi="Times New Roman" w:cs="Times New Roman"/>
            <w:noProof/>
          </w:rPr>
          <w:t>2</w:t>
        </w:r>
        <w:r w:rsidRPr="00C6309F">
          <w:rPr>
            <w:rFonts w:ascii="Times New Roman" w:hAnsi="Times New Roman" w:cs="Times New Roman"/>
          </w:rPr>
          <w:fldChar w:fldCharType="end"/>
        </w:r>
      </w:p>
    </w:sdtContent>
  </w:sdt>
  <w:p w:rsidR="009560BE" w:rsidRDefault="00956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71"/>
    <w:rsid w:val="0001237A"/>
    <w:rsid w:val="00027B4C"/>
    <w:rsid w:val="0008343D"/>
    <w:rsid w:val="000A39B7"/>
    <w:rsid w:val="000B0E20"/>
    <w:rsid w:val="000D6154"/>
    <w:rsid w:val="00111B33"/>
    <w:rsid w:val="00141AAD"/>
    <w:rsid w:val="001D14A4"/>
    <w:rsid w:val="00287956"/>
    <w:rsid w:val="002A24A1"/>
    <w:rsid w:val="002A2E50"/>
    <w:rsid w:val="002B36B1"/>
    <w:rsid w:val="002F3EB3"/>
    <w:rsid w:val="0032241B"/>
    <w:rsid w:val="00342F68"/>
    <w:rsid w:val="00385F7A"/>
    <w:rsid w:val="003C2F83"/>
    <w:rsid w:val="00423BD3"/>
    <w:rsid w:val="00484A87"/>
    <w:rsid w:val="004E00A0"/>
    <w:rsid w:val="004F3571"/>
    <w:rsid w:val="00542127"/>
    <w:rsid w:val="00544839"/>
    <w:rsid w:val="00577F99"/>
    <w:rsid w:val="005B1F35"/>
    <w:rsid w:val="005C1135"/>
    <w:rsid w:val="005E56E0"/>
    <w:rsid w:val="005F60EE"/>
    <w:rsid w:val="006964A2"/>
    <w:rsid w:val="006A4087"/>
    <w:rsid w:val="006C6FD1"/>
    <w:rsid w:val="006D06DC"/>
    <w:rsid w:val="006D6F0D"/>
    <w:rsid w:val="006E0588"/>
    <w:rsid w:val="006E6C05"/>
    <w:rsid w:val="006F6440"/>
    <w:rsid w:val="007612BC"/>
    <w:rsid w:val="007827CC"/>
    <w:rsid w:val="007C020D"/>
    <w:rsid w:val="007F6DC6"/>
    <w:rsid w:val="0082243D"/>
    <w:rsid w:val="00866AEB"/>
    <w:rsid w:val="008B7660"/>
    <w:rsid w:val="008C2DC5"/>
    <w:rsid w:val="008D1DAC"/>
    <w:rsid w:val="008E12F7"/>
    <w:rsid w:val="008E5A97"/>
    <w:rsid w:val="0091341B"/>
    <w:rsid w:val="009173AF"/>
    <w:rsid w:val="00925411"/>
    <w:rsid w:val="009269A1"/>
    <w:rsid w:val="009560BE"/>
    <w:rsid w:val="00962AF1"/>
    <w:rsid w:val="00976F14"/>
    <w:rsid w:val="009873E5"/>
    <w:rsid w:val="00A03843"/>
    <w:rsid w:val="00A33038"/>
    <w:rsid w:val="00A80F71"/>
    <w:rsid w:val="00A81305"/>
    <w:rsid w:val="00A852E3"/>
    <w:rsid w:val="00AA780B"/>
    <w:rsid w:val="00AA7F37"/>
    <w:rsid w:val="00AF018E"/>
    <w:rsid w:val="00B145ED"/>
    <w:rsid w:val="00B37731"/>
    <w:rsid w:val="00B62F05"/>
    <w:rsid w:val="00B67926"/>
    <w:rsid w:val="00BD70C9"/>
    <w:rsid w:val="00BF4B4B"/>
    <w:rsid w:val="00C0228A"/>
    <w:rsid w:val="00C31141"/>
    <w:rsid w:val="00C61108"/>
    <w:rsid w:val="00C6309F"/>
    <w:rsid w:val="00C85203"/>
    <w:rsid w:val="00CC7E2F"/>
    <w:rsid w:val="00CF1802"/>
    <w:rsid w:val="00D123F3"/>
    <w:rsid w:val="00D838DC"/>
    <w:rsid w:val="00E10557"/>
    <w:rsid w:val="00E44939"/>
    <w:rsid w:val="00E46AE9"/>
    <w:rsid w:val="00E650A1"/>
    <w:rsid w:val="00E66AD3"/>
    <w:rsid w:val="00E767BC"/>
    <w:rsid w:val="00EF2398"/>
    <w:rsid w:val="00F637C0"/>
    <w:rsid w:val="00F64F2B"/>
    <w:rsid w:val="00F942DA"/>
    <w:rsid w:val="00FE2A1E"/>
    <w:rsid w:val="00FF1005"/>
    <w:rsid w:val="00F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80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80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09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3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0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189-B5E3-4CEA-A1B8-089F5BA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2018-06-13T05:34:00Z</cp:lastPrinted>
  <dcterms:created xsi:type="dcterms:W3CDTF">2018-06-08T06:39:00Z</dcterms:created>
  <dcterms:modified xsi:type="dcterms:W3CDTF">2018-06-21T04:29:00Z</dcterms:modified>
</cp:coreProperties>
</file>