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1C" w:rsidRPr="0039623B" w:rsidRDefault="00724B1C">
      <w:pPr>
        <w:shd w:val="clear" w:color="auto" w:fill="FFFFFF"/>
        <w:ind w:left="5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9623B">
        <w:rPr>
          <w:rFonts w:ascii="Liberation Serif" w:hAnsi="Liberation Serif" w:cs="Liberation Serif"/>
          <w:b/>
          <w:i/>
          <w:iCs/>
          <w:sz w:val="24"/>
          <w:szCs w:val="24"/>
        </w:rPr>
        <w:t>Информационное сообщение о проведении торгов</w:t>
      </w:r>
    </w:p>
    <w:p w:rsidR="00724B1C" w:rsidRPr="0039623B" w:rsidRDefault="00724B1C" w:rsidP="00F97D9A">
      <w:pPr>
        <w:shd w:val="clear" w:color="auto" w:fill="FFFFFF"/>
        <w:tabs>
          <w:tab w:val="left" w:pos="1073"/>
        </w:tabs>
        <w:spacing w:before="274"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28"/>
          <w:sz w:val="24"/>
          <w:szCs w:val="24"/>
        </w:rPr>
        <w:t>1.</w:t>
      </w:r>
      <w:r w:rsidRPr="0039623B">
        <w:rPr>
          <w:rFonts w:ascii="Liberation Serif" w:hAnsi="Liberation Serif" w:cs="Liberation Serif"/>
          <w:sz w:val="24"/>
          <w:szCs w:val="24"/>
        </w:rPr>
        <w:tab/>
      </w:r>
      <w:r w:rsidR="00596666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сообщает о проведении торгов </w:t>
      </w:r>
      <w:r w:rsidR="00064C22" w:rsidRPr="0039623B">
        <w:rPr>
          <w:rFonts w:ascii="Liberation Serif" w:hAnsi="Liberation Serif" w:cs="Liberation Serif"/>
          <w:sz w:val="24"/>
          <w:szCs w:val="24"/>
        </w:rPr>
        <w:t xml:space="preserve">по продаже </w:t>
      </w:r>
      <w:r w:rsidRPr="0039623B">
        <w:rPr>
          <w:rFonts w:ascii="Liberation Serif" w:hAnsi="Liberation Serif" w:cs="Liberation Serif"/>
          <w:sz w:val="24"/>
          <w:szCs w:val="24"/>
        </w:rPr>
        <w:t>земельн</w:t>
      </w:r>
      <w:r w:rsidR="00571FA0" w:rsidRPr="0039623B">
        <w:rPr>
          <w:rFonts w:ascii="Liberation Serif" w:hAnsi="Liberation Serif" w:cs="Liberation Serif"/>
          <w:sz w:val="24"/>
          <w:szCs w:val="24"/>
        </w:rPr>
        <w:t>ых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571FA0" w:rsidRPr="0039623B">
        <w:rPr>
          <w:rFonts w:ascii="Liberation Serif" w:hAnsi="Liberation Serif" w:cs="Liberation Serif"/>
          <w:sz w:val="24"/>
          <w:szCs w:val="24"/>
        </w:rPr>
        <w:t>ов</w:t>
      </w:r>
      <w:r w:rsidR="00F97D9A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right="11" w:firstLine="738"/>
        <w:jc w:val="both"/>
        <w:rPr>
          <w:rFonts w:ascii="Liberation Serif" w:hAnsi="Liberation Serif" w:cs="Liberation Serif"/>
          <w:spacing w:val="-15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Форма торгов - </w:t>
      </w:r>
      <w:r w:rsidR="00956392" w:rsidRPr="0039623B">
        <w:rPr>
          <w:rFonts w:ascii="Liberation Serif" w:hAnsi="Liberation Serif" w:cs="Liberation Serif"/>
          <w:sz w:val="24"/>
          <w:szCs w:val="24"/>
        </w:rPr>
        <w:t>аукцион,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открытый по составу участников, открыт</w:t>
      </w:r>
      <w:r w:rsidR="003F0F62" w:rsidRPr="0039623B">
        <w:rPr>
          <w:rFonts w:ascii="Liberation Serif" w:hAnsi="Liberation Serif" w:cs="Liberation Serif"/>
          <w:sz w:val="24"/>
          <w:szCs w:val="24"/>
        </w:rPr>
        <w:t>ый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 форме подачи предложений </w:t>
      </w:r>
      <w:r w:rsidR="00ED7EF9" w:rsidRPr="0039623B">
        <w:rPr>
          <w:rFonts w:ascii="Liberation Serif" w:hAnsi="Liberation Serif" w:cs="Liberation Serif"/>
          <w:sz w:val="24"/>
          <w:szCs w:val="24"/>
        </w:rPr>
        <w:t xml:space="preserve">по </w:t>
      </w:r>
      <w:r w:rsidR="00956392" w:rsidRPr="0039623B">
        <w:rPr>
          <w:rFonts w:ascii="Liberation Serif" w:hAnsi="Liberation Serif" w:cs="Liberation Serif"/>
          <w:sz w:val="24"/>
          <w:szCs w:val="24"/>
        </w:rPr>
        <w:t>продаже земельных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571FA0" w:rsidRPr="0039623B">
        <w:rPr>
          <w:rFonts w:ascii="Liberation Serif" w:hAnsi="Liberation Serif" w:cs="Liberation Serif"/>
          <w:sz w:val="24"/>
          <w:szCs w:val="24"/>
        </w:rPr>
        <w:t>ов.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firstLine="738"/>
        <w:jc w:val="both"/>
        <w:rPr>
          <w:rFonts w:ascii="Liberation Serif" w:hAnsi="Liberation Serif" w:cs="Liberation Serif"/>
          <w:spacing w:val="-16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Сведения о предмете торгов:</w:t>
      </w:r>
    </w:p>
    <w:p w:rsidR="005D60CE" w:rsidRPr="00855CC5" w:rsidRDefault="00724B1C" w:rsidP="00855CC5">
      <w:pPr>
        <w:shd w:val="clear" w:color="auto" w:fill="FFFFFF"/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39623B">
        <w:rPr>
          <w:rFonts w:ascii="Liberation Serif" w:hAnsi="Liberation Serif" w:cs="Liberation Serif"/>
          <w:spacing w:val="-10"/>
          <w:sz w:val="24"/>
          <w:szCs w:val="24"/>
        </w:rPr>
        <w:t>3.</w:t>
      </w:r>
      <w:r w:rsidR="004C2B1F" w:rsidRPr="0039623B">
        <w:rPr>
          <w:rFonts w:ascii="Liberation Serif" w:hAnsi="Liberation Serif" w:cs="Liberation Serif"/>
          <w:spacing w:val="-10"/>
          <w:sz w:val="24"/>
          <w:szCs w:val="24"/>
        </w:rPr>
        <w:t>1</w:t>
      </w:r>
      <w:r w:rsidRPr="0039623B">
        <w:rPr>
          <w:rFonts w:ascii="Liberation Serif" w:hAnsi="Liberation Serif" w:cs="Liberation Serif"/>
          <w:spacing w:val="-10"/>
          <w:sz w:val="24"/>
          <w:szCs w:val="24"/>
        </w:rPr>
        <w:t>.</w:t>
      </w:r>
      <w:r w:rsidR="00576B5D" w:rsidRPr="0039623B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662390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3A0819">
        <w:rPr>
          <w:rFonts w:ascii="Liberation Serif" w:hAnsi="Liberation Serif" w:cs="Liberation Serif"/>
          <w:sz w:val="24"/>
          <w:szCs w:val="24"/>
        </w:rPr>
        <w:t>Лот №</w:t>
      </w:r>
      <w:r w:rsidR="005D6FEE" w:rsidRPr="003A0819">
        <w:rPr>
          <w:rFonts w:ascii="Liberation Serif" w:hAnsi="Liberation Serif" w:cs="Liberation Serif"/>
          <w:sz w:val="24"/>
          <w:szCs w:val="24"/>
        </w:rPr>
        <w:t xml:space="preserve"> </w:t>
      </w:r>
      <w:r w:rsidR="004C2B1F" w:rsidRPr="003A0819">
        <w:rPr>
          <w:rFonts w:ascii="Liberation Serif" w:hAnsi="Liberation Serif" w:cs="Liberation Serif"/>
          <w:sz w:val="24"/>
          <w:szCs w:val="24"/>
        </w:rPr>
        <w:t>1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 </w:t>
      </w:r>
      <w:r w:rsidR="00855CC5" w:rsidRPr="003A0819">
        <w:rPr>
          <w:rFonts w:ascii="Liberation Serif" w:hAnsi="Liberation Serif" w:cs="Liberation Serif"/>
          <w:szCs w:val="24"/>
        </w:rPr>
        <w:t>-</w:t>
      </w:r>
      <w:r w:rsidR="00576B5D" w:rsidRPr="003A0819">
        <w:rPr>
          <w:rFonts w:ascii="Liberation Serif" w:hAnsi="Liberation Serif" w:cs="Liberation Serif"/>
          <w:sz w:val="24"/>
          <w:szCs w:val="24"/>
        </w:rPr>
        <w:t xml:space="preserve"> </w:t>
      </w:r>
      <w:r w:rsidR="00956392" w:rsidRPr="005D5F12">
        <w:rPr>
          <w:rFonts w:ascii="Liberation Serif" w:hAnsi="Liberation Serif" w:cs="Liberation Serif"/>
          <w:sz w:val="24"/>
          <w:szCs w:val="24"/>
        </w:rPr>
        <w:t>Земельный участок</w:t>
      </w:r>
      <w:r w:rsidR="005D5F12" w:rsidRPr="005D5F12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66:38:0102015:445. Местоположение: Свердловская область, город Верхняя Тура, ул. Крупской 1. Площадь земельного участка – 803,0 кв. м. Разрешенное использование земельного участка – для индивидуального жилищного строительства</w:t>
      </w:r>
      <w:r w:rsidR="005D5F12" w:rsidRPr="005D5F12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5D5F12" w:rsidRPr="005D5F12">
        <w:rPr>
          <w:rFonts w:ascii="Liberation Serif" w:hAnsi="Liberation Serif" w:cs="Liberation Serif"/>
          <w:sz w:val="24"/>
          <w:szCs w:val="24"/>
        </w:rPr>
        <w:t>(далее – Участок)</w:t>
      </w:r>
      <w:r w:rsidR="005D60CE" w:rsidRPr="005D5F12">
        <w:rPr>
          <w:rFonts w:ascii="Liberation Serif" w:hAnsi="Liberation Serif" w:cs="Liberation Serif"/>
          <w:sz w:val="24"/>
          <w:szCs w:val="24"/>
        </w:rPr>
        <w:t>.</w:t>
      </w:r>
    </w:p>
    <w:p w:rsidR="0083090A" w:rsidRPr="0083090A" w:rsidRDefault="0083090A" w:rsidP="0083090A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83090A">
        <w:rPr>
          <w:rFonts w:ascii="Liberation Serif" w:hAnsi="Liberation Serif" w:cs="Liberation Serif"/>
          <w:sz w:val="24"/>
          <w:szCs w:val="24"/>
        </w:rPr>
        <w:t>Рыночн</w:t>
      </w:r>
      <w:r>
        <w:rPr>
          <w:rFonts w:ascii="Liberation Serif" w:hAnsi="Liberation Serif" w:cs="Liberation Serif"/>
          <w:sz w:val="24"/>
          <w:szCs w:val="24"/>
        </w:rPr>
        <w:t>ая</w:t>
      </w:r>
      <w:r w:rsidRPr="0083090A">
        <w:rPr>
          <w:rFonts w:ascii="Liberation Serif" w:hAnsi="Liberation Serif" w:cs="Liberation Serif"/>
          <w:sz w:val="24"/>
          <w:szCs w:val="24"/>
        </w:rPr>
        <w:t xml:space="preserve"> стоимость Участка в соответствии с отчетом независимого оценщика от 19.12.2022 № 8609/22 в размере 122000,0 (сто двадцать две тысячи) рублей.</w:t>
      </w:r>
    </w:p>
    <w:p w:rsidR="0083090A" w:rsidRPr="0083090A" w:rsidRDefault="0083090A" w:rsidP="0083090A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83090A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 24400,0 (двадцать четыре тысячи четыреста) рублей.</w:t>
      </w:r>
    </w:p>
    <w:p w:rsidR="0083090A" w:rsidRPr="0083090A" w:rsidRDefault="0083090A" w:rsidP="0083090A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83090A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3660,0 (три тысячи шестьсот шестьдесят) рублей.</w:t>
      </w:r>
    </w:p>
    <w:p w:rsidR="0083090A" w:rsidRPr="00C85786" w:rsidRDefault="0083090A" w:rsidP="0083090A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C85786">
        <w:rPr>
          <w:rFonts w:ascii="Liberation Serif" w:hAnsi="Liberation Serif" w:cs="Liberation Serif"/>
          <w:szCs w:val="24"/>
        </w:rPr>
        <w:t>Ограничения (обременения) земельного участка</w:t>
      </w:r>
      <w:r>
        <w:rPr>
          <w:rFonts w:ascii="Liberation Serif" w:hAnsi="Liberation Serif" w:cs="Liberation Serif"/>
          <w:szCs w:val="24"/>
        </w:rPr>
        <w:t xml:space="preserve"> отсутствуют</w:t>
      </w:r>
      <w:r w:rsidRPr="00C85786">
        <w:rPr>
          <w:rFonts w:ascii="Liberation Serif" w:hAnsi="Liberation Serif" w:cs="Liberation Serif"/>
          <w:szCs w:val="24"/>
        </w:rPr>
        <w:t>.</w:t>
      </w:r>
    </w:p>
    <w:p w:rsidR="00621A0C" w:rsidRPr="00DA49AF" w:rsidRDefault="00621A0C" w:rsidP="00621A0C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83090A" w:rsidRDefault="00621A0C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>Водоснабжение</w:t>
      </w:r>
      <w:r w:rsidR="0083090A">
        <w:rPr>
          <w:rFonts w:ascii="Liberation Serif" w:hAnsi="Liberation Serif" w:cs="Liberation Serif"/>
          <w:sz w:val="24"/>
          <w:szCs w:val="24"/>
        </w:rPr>
        <w:t xml:space="preserve"> - Техническая возможность для подключения к системе водоснабжения отсутствует. </w:t>
      </w:r>
    </w:p>
    <w:p w:rsidR="0083090A" w:rsidRPr="00621A0C" w:rsidRDefault="0083090A" w:rsidP="0083090A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</w:t>
      </w:r>
      <w:r w:rsidR="00621A0C" w:rsidRPr="00DA49AF">
        <w:rPr>
          <w:rFonts w:ascii="Liberation Serif" w:hAnsi="Liberation Serif" w:cs="Liberation Serif"/>
          <w:sz w:val="24"/>
          <w:szCs w:val="24"/>
        </w:rPr>
        <w:t xml:space="preserve">одоотведение – </w:t>
      </w:r>
      <w:r>
        <w:rPr>
          <w:rFonts w:ascii="Liberation Serif" w:hAnsi="Liberation Serif" w:cs="Liberation Serif"/>
          <w:sz w:val="24"/>
          <w:szCs w:val="24"/>
        </w:rPr>
        <w:t>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21A0C" w:rsidRPr="00DA49AF" w:rsidRDefault="00621A0C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 Срок действия</w:t>
      </w:r>
      <w:r w:rsidR="0083090A">
        <w:rPr>
          <w:rFonts w:ascii="Liberation Serif" w:hAnsi="Liberation Serif" w:cs="Liberation Serif"/>
          <w:sz w:val="24"/>
          <w:szCs w:val="24"/>
        </w:rPr>
        <w:t xml:space="preserve"> настоящих технических условий 1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год.</w:t>
      </w:r>
    </w:p>
    <w:p w:rsidR="0083090A" w:rsidRDefault="00621A0C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Теплоснабжение – </w:t>
      </w:r>
      <w:r w:rsidR="0083090A">
        <w:rPr>
          <w:rFonts w:ascii="Liberation Serif" w:hAnsi="Liberation Serif" w:cs="Liberation Serif"/>
          <w:sz w:val="24"/>
          <w:szCs w:val="24"/>
        </w:rPr>
        <w:t>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621A0C" w:rsidRPr="00DA49AF" w:rsidRDefault="0083090A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21A0C" w:rsidRPr="00DA49AF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83090A" w:rsidRDefault="005D60CE" w:rsidP="0083090A">
      <w:pPr>
        <w:shd w:val="clear" w:color="auto" w:fill="FFFFFF"/>
        <w:tabs>
          <w:tab w:val="left" w:pos="709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576B5D" w:rsidRPr="0039623B">
        <w:rPr>
          <w:rFonts w:ascii="Liberation Serif" w:hAnsi="Liberation Serif" w:cs="Liberation Serif"/>
          <w:sz w:val="24"/>
          <w:szCs w:val="24"/>
        </w:rPr>
        <w:t>3.</w:t>
      </w:r>
      <w:r w:rsidR="00855CC5">
        <w:rPr>
          <w:rFonts w:ascii="Liberation Serif" w:hAnsi="Liberation Serif" w:cs="Liberation Serif"/>
          <w:sz w:val="24"/>
          <w:szCs w:val="24"/>
        </w:rPr>
        <w:t>2</w:t>
      </w:r>
      <w:r w:rsidR="00576B5D"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="00855CC5" w:rsidRPr="003A0819">
        <w:rPr>
          <w:rFonts w:ascii="Liberation Serif" w:hAnsi="Liberation Serif" w:cs="Liberation Serif"/>
          <w:sz w:val="24"/>
          <w:szCs w:val="24"/>
        </w:rPr>
        <w:t xml:space="preserve">Лот 2 </w:t>
      </w:r>
      <w:r w:rsidR="009E72F0" w:rsidRPr="003A0819">
        <w:rPr>
          <w:rFonts w:ascii="Liberation Serif" w:hAnsi="Liberation Serif" w:cs="Liberation Serif"/>
          <w:sz w:val="24"/>
          <w:szCs w:val="24"/>
        </w:rPr>
        <w:t xml:space="preserve">- </w:t>
      </w:r>
      <w:r w:rsidR="00956392" w:rsidRPr="0083090A">
        <w:rPr>
          <w:rFonts w:ascii="Liberation Serif" w:hAnsi="Liberation Serif" w:cs="Liberation Serif"/>
          <w:sz w:val="24"/>
          <w:szCs w:val="24"/>
        </w:rPr>
        <w:t>Земельный участок</w:t>
      </w:r>
      <w:r w:rsidR="0083090A" w:rsidRPr="0083090A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66:38:0101012:78. Местоположение: Свердловская область, город Верхняя Тура, ул. Ленина 125. Площадь земельного участка – 1015,0 кв. м. Разрешенное использование земельного участка –  индивидуальная жилая застройка (далее – Участок)</w:t>
      </w:r>
    </w:p>
    <w:p w:rsidR="0083090A" w:rsidRPr="0083090A" w:rsidRDefault="00956392" w:rsidP="0083090A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83090A">
        <w:rPr>
          <w:rFonts w:ascii="Liberation Serif" w:hAnsi="Liberation Serif" w:cs="Liberation Serif"/>
          <w:sz w:val="24"/>
          <w:szCs w:val="24"/>
        </w:rPr>
        <w:t>Рыночн</w:t>
      </w:r>
      <w:r>
        <w:rPr>
          <w:rFonts w:ascii="Liberation Serif" w:hAnsi="Liberation Serif" w:cs="Liberation Serif"/>
          <w:sz w:val="24"/>
          <w:szCs w:val="24"/>
        </w:rPr>
        <w:t>ая</w:t>
      </w:r>
      <w:r w:rsidRPr="0083090A">
        <w:rPr>
          <w:rFonts w:ascii="Liberation Serif" w:hAnsi="Liberation Serif" w:cs="Liberation Serif"/>
          <w:sz w:val="24"/>
          <w:szCs w:val="24"/>
        </w:rPr>
        <w:t xml:space="preserve"> стоимость</w:t>
      </w:r>
      <w:r w:rsidR="0083090A" w:rsidRPr="0083090A">
        <w:rPr>
          <w:rFonts w:ascii="Liberation Serif" w:hAnsi="Liberation Serif" w:cs="Liberation Serif"/>
          <w:sz w:val="24"/>
          <w:szCs w:val="24"/>
        </w:rPr>
        <w:t xml:space="preserve"> Участка в соответствии с отчетом независимого оценщика от 30.08.2022 № 5445/22 в размере 109290,0 (сто девять тысяч двести девяносто) рублей.</w:t>
      </w:r>
    </w:p>
    <w:p w:rsidR="0083090A" w:rsidRPr="0083090A" w:rsidRDefault="0083090A" w:rsidP="0083090A">
      <w:pPr>
        <w:pStyle w:val="BodyText2"/>
        <w:ind w:left="0" w:right="-2" w:firstLine="708"/>
        <w:rPr>
          <w:rFonts w:ascii="Liberation Serif" w:hAnsi="Liberation Serif" w:cs="Liberation Serif"/>
          <w:szCs w:val="24"/>
        </w:rPr>
      </w:pPr>
      <w:r w:rsidRPr="0083090A">
        <w:rPr>
          <w:rFonts w:ascii="Liberation Serif" w:hAnsi="Liberation Serif" w:cs="Liberation Serif"/>
          <w:szCs w:val="24"/>
        </w:rPr>
        <w:t>Размер задатка: 20 процентов от начальной цены земельного участка – 21 858,0 (двадцать одна тысяча восемьсот пятьдесят восемь) рублей.</w:t>
      </w:r>
    </w:p>
    <w:p w:rsidR="0083090A" w:rsidRPr="0083090A" w:rsidRDefault="0083090A" w:rsidP="0083090A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83090A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3278,70 (три тысячи двести семьдесят восемь) рублей 70 коп.</w:t>
      </w:r>
    </w:p>
    <w:p w:rsidR="0083090A" w:rsidRDefault="0083090A" w:rsidP="0083090A">
      <w:pPr>
        <w:pStyle w:val="BodyText2"/>
        <w:ind w:left="0" w:firstLine="0"/>
        <w:rPr>
          <w:rFonts w:ascii="Liberation Serif" w:hAnsi="Liberation Serif" w:cs="Liberation Serif"/>
          <w:szCs w:val="24"/>
        </w:rPr>
      </w:pPr>
      <w:r w:rsidRPr="00C85786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83090A" w:rsidRPr="006E5A87" w:rsidRDefault="0083090A" w:rsidP="0083090A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Водоснабжение: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данном районе сетей водоснабжения нет. Ближайшая точка подключения систем водоснабжения ул. Красноармейская № 56. Для подключения к существующим сетям согласовать нагрузку на водоснабжение и получить Технические условия на подключение. </w:t>
      </w:r>
      <w:r w:rsidRPr="006E5A87">
        <w:rPr>
          <w:rFonts w:ascii="Liberation Serif" w:hAnsi="Liberation Serif" w:cs="Liberation Serif"/>
          <w:sz w:val="24"/>
          <w:szCs w:val="24"/>
        </w:rPr>
        <w:t>Срок действия технических условий – 1 год.</w:t>
      </w:r>
    </w:p>
    <w:p w:rsidR="0083090A" w:rsidRDefault="0083090A" w:rsidP="0083090A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6E5A87">
        <w:rPr>
          <w:rFonts w:ascii="Liberation Serif" w:hAnsi="Liberation Serif" w:cs="Liberation Serif"/>
          <w:sz w:val="24"/>
          <w:szCs w:val="24"/>
        </w:rPr>
        <w:t>Водоотведение:</w:t>
      </w:r>
      <w:r>
        <w:rPr>
          <w:rFonts w:ascii="Liberation Serif" w:hAnsi="Liberation Serif" w:cs="Liberation Serif"/>
          <w:sz w:val="24"/>
          <w:szCs w:val="24"/>
        </w:rPr>
        <w:t xml:space="preserve"> 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Срок </w:t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действия технических условий – 1 год. </w:t>
      </w:r>
    </w:p>
    <w:p w:rsidR="0083090A" w:rsidRDefault="0083090A" w:rsidP="0083090A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Теплоснабжение: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83090A" w:rsidRDefault="0083090A" w:rsidP="0083090A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6E5A87">
        <w:rPr>
          <w:rFonts w:ascii="Liberation Serif" w:hAnsi="Liberation Serif" w:cs="Liberation Serif"/>
          <w:sz w:val="24"/>
          <w:szCs w:val="24"/>
        </w:rPr>
        <w:t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</w:t>
      </w:r>
    </w:p>
    <w:p w:rsidR="008B594F" w:rsidRPr="00A659D6" w:rsidRDefault="0068615C" w:rsidP="008B594F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1A0C">
        <w:rPr>
          <w:rFonts w:ascii="Liberation Serif" w:hAnsi="Liberation Serif" w:cs="Liberation Serif"/>
          <w:sz w:val="24"/>
          <w:szCs w:val="24"/>
        </w:rPr>
        <w:t>Основание проведения аукциона -</w:t>
      </w:r>
      <w:r w:rsidR="00750A3C" w:rsidRPr="00621A0C">
        <w:rPr>
          <w:rFonts w:ascii="Liberation Serif" w:hAnsi="Liberation Serif" w:cs="Liberation Serif"/>
          <w:sz w:val="24"/>
          <w:szCs w:val="24"/>
        </w:rPr>
        <w:t xml:space="preserve"> </w:t>
      </w:r>
      <w:r w:rsidR="007D227B" w:rsidRPr="00621A0C">
        <w:rPr>
          <w:rFonts w:ascii="Liberation Serif" w:hAnsi="Liberation Serif" w:cs="Liberation Serif"/>
          <w:sz w:val="24"/>
          <w:szCs w:val="24"/>
        </w:rPr>
        <w:t>Распоряжение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главы </w:t>
      </w:r>
      <w:r w:rsidR="00750A3C" w:rsidRPr="00621A0C">
        <w:rPr>
          <w:rFonts w:ascii="Liberation Serif" w:hAnsi="Liberation Serif" w:cs="Liberation Serif"/>
          <w:sz w:val="24"/>
          <w:szCs w:val="24"/>
        </w:rPr>
        <w:t>Г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ородского округа Верхняя Тура </w:t>
      </w:r>
      <w:r w:rsidR="00031280" w:rsidRPr="00621A0C">
        <w:rPr>
          <w:rFonts w:ascii="Liberation Serif" w:hAnsi="Liberation Serif" w:cs="Liberation Serif"/>
          <w:sz w:val="24"/>
          <w:szCs w:val="24"/>
        </w:rPr>
        <w:t>«</w:t>
      </w:r>
      <w:r w:rsidR="003C0D8B" w:rsidRPr="00621A0C">
        <w:rPr>
          <w:rFonts w:ascii="Liberation Serif" w:hAnsi="Liberation Serif" w:cs="Liberation Serif"/>
          <w:sz w:val="24"/>
          <w:szCs w:val="24"/>
        </w:rPr>
        <w:t>О проведении аукциона по продаже земельных участков</w:t>
      </w:r>
      <w:r w:rsidR="00031280" w:rsidRPr="00621A0C">
        <w:rPr>
          <w:rFonts w:ascii="Liberation Serif" w:hAnsi="Liberation Serif" w:cs="Liberation Serif"/>
          <w:sz w:val="24"/>
          <w:szCs w:val="24"/>
        </w:rPr>
        <w:t>»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от</w:t>
      </w:r>
      <w:r w:rsidR="00643F24" w:rsidRPr="00621A0C">
        <w:rPr>
          <w:rFonts w:ascii="Liberation Serif" w:hAnsi="Liberation Serif" w:cs="Liberation Serif"/>
          <w:sz w:val="24"/>
          <w:szCs w:val="24"/>
        </w:rPr>
        <w:t xml:space="preserve"> </w:t>
      </w:r>
      <w:r w:rsidR="0083090A">
        <w:rPr>
          <w:rFonts w:ascii="Liberation Serif" w:hAnsi="Liberation Serif" w:cs="Liberation Serif"/>
          <w:sz w:val="24"/>
          <w:szCs w:val="24"/>
        </w:rPr>
        <w:t>03</w:t>
      </w:r>
      <w:r w:rsidR="007D227B" w:rsidRPr="00621A0C">
        <w:rPr>
          <w:rFonts w:ascii="Liberation Serif" w:hAnsi="Liberation Serif" w:cs="Liberation Serif"/>
          <w:sz w:val="24"/>
          <w:szCs w:val="24"/>
        </w:rPr>
        <w:t>.</w:t>
      </w:r>
      <w:r w:rsidR="005347AC" w:rsidRPr="00621A0C">
        <w:rPr>
          <w:rFonts w:ascii="Liberation Serif" w:hAnsi="Liberation Serif" w:cs="Liberation Serif"/>
          <w:sz w:val="24"/>
          <w:szCs w:val="24"/>
        </w:rPr>
        <w:t>0</w:t>
      </w:r>
      <w:r w:rsidR="0083090A">
        <w:rPr>
          <w:rFonts w:ascii="Liberation Serif" w:hAnsi="Liberation Serif" w:cs="Liberation Serif"/>
          <w:sz w:val="24"/>
          <w:szCs w:val="24"/>
        </w:rPr>
        <w:t>2</w:t>
      </w:r>
      <w:r w:rsidR="00643F24" w:rsidRPr="00621A0C">
        <w:rPr>
          <w:rFonts w:ascii="Liberation Serif" w:hAnsi="Liberation Serif" w:cs="Liberation Serif"/>
          <w:sz w:val="24"/>
          <w:szCs w:val="24"/>
        </w:rPr>
        <w:t>.20</w:t>
      </w:r>
      <w:r w:rsidR="00D43600" w:rsidRPr="00621A0C">
        <w:rPr>
          <w:rFonts w:ascii="Liberation Serif" w:hAnsi="Liberation Serif" w:cs="Liberation Serif"/>
          <w:sz w:val="24"/>
          <w:szCs w:val="24"/>
        </w:rPr>
        <w:t>2</w:t>
      </w:r>
      <w:r w:rsidR="005F6627">
        <w:rPr>
          <w:rFonts w:ascii="Liberation Serif" w:hAnsi="Liberation Serif" w:cs="Liberation Serif"/>
          <w:sz w:val="24"/>
          <w:szCs w:val="24"/>
        </w:rPr>
        <w:t>3</w:t>
      </w:r>
      <w:r w:rsidR="00643F24" w:rsidRPr="00621A0C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4D5F71" w:rsidRPr="00621A0C">
        <w:rPr>
          <w:rFonts w:ascii="Liberation Serif" w:hAnsi="Liberation Serif" w:cs="Liberation Serif"/>
          <w:sz w:val="24"/>
          <w:szCs w:val="24"/>
        </w:rPr>
        <w:t xml:space="preserve">№ </w:t>
      </w:r>
      <w:r w:rsidR="004D5F71">
        <w:rPr>
          <w:rFonts w:ascii="Liberation Serif" w:hAnsi="Liberation Serif" w:cs="Liberation Serif"/>
          <w:sz w:val="24"/>
          <w:szCs w:val="24"/>
        </w:rPr>
        <w:t>26</w:t>
      </w:r>
      <w:r w:rsidR="00643F24" w:rsidRPr="00621A0C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750A3C">
      <w:pPr>
        <w:shd w:val="clear" w:color="auto" w:fill="FFFFFF"/>
        <w:spacing w:before="14" w:line="277" w:lineRule="exact"/>
        <w:ind w:left="25" w:right="47" w:firstLine="702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4.</w:t>
      </w:r>
      <w:r w:rsidR="00907781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Организатор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39623B">
        <w:rPr>
          <w:rFonts w:ascii="Liberation Serif" w:hAnsi="Liberation Serif" w:cs="Liberation Serif"/>
          <w:sz w:val="24"/>
          <w:szCs w:val="24"/>
        </w:rPr>
        <w:t>–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724B1C">
      <w:pPr>
        <w:numPr>
          <w:ilvl w:val="0"/>
          <w:numId w:val="2"/>
        </w:numPr>
        <w:shd w:val="clear" w:color="auto" w:fill="FFFFFF"/>
        <w:tabs>
          <w:tab w:val="left" w:pos="961"/>
        </w:tabs>
        <w:spacing w:line="277" w:lineRule="exact"/>
        <w:ind w:left="18" w:right="4" w:firstLine="706"/>
        <w:jc w:val="both"/>
        <w:rPr>
          <w:rFonts w:ascii="Liberation Serif" w:hAnsi="Liberation Serif" w:cs="Liberation Serif"/>
          <w:spacing w:val="-17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Заявки на участие 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принимаются с </w:t>
      </w:r>
      <w:r w:rsidR="00F96E2C">
        <w:rPr>
          <w:rFonts w:ascii="Liberation Serif" w:hAnsi="Liberation Serif" w:cs="Liberation Serif"/>
          <w:sz w:val="24"/>
          <w:szCs w:val="24"/>
        </w:rPr>
        <w:t>06</w:t>
      </w:r>
      <w:r w:rsidR="00855CC5">
        <w:rPr>
          <w:rFonts w:ascii="Liberation Serif" w:hAnsi="Liberation Serif" w:cs="Liberation Serif"/>
          <w:sz w:val="24"/>
          <w:szCs w:val="24"/>
        </w:rPr>
        <w:t xml:space="preserve"> </w:t>
      </w:r>
      <w:r w:rsidR="00F96E2C">
        <w:rPr>
          <w:rFonts w:ascii="Liberation Serif" w:hAnsi="Liberation Serif" w:cs="Liberation Serif"/>
          <w:sz w:val="24"/>
          <w:szCs w:val="24"/>
        </w:rPr>
        <w:t>февраля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0A1C88" w:rsidRPr="0039623B">
        <w:rPr>
          <w:rFonts w:ascii="Liberation Serif" w:hAnsi="Liberation Serif" w:cs="Liberation Serif"/>
          <w:sz w:val="24"/>
          <w:szCs w:val="24"/>
        </w:rPr>
        <w:t>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года по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F96E2C">
        <w:rPr>
          <w:rFonts w:ascii="Liberation Serif" w:hAnsi="Liberation Serif" w:cs="Liberation Serif"/>
          <w:sz w:val="24"/>
          <w:szCs w:val="24"/>
        </w:rPr>
        <w:t>07</w:t>
      </w:r>
      <w:r w:rsidR="0079490E">
        <w:rPr>
          <w:rFonts w:ascii="Liberation Serif" w:hAnsi="Liberation Serif" w:cs="Liberation Serif"/>
          <w:sz w:val="24"/>
          <w:szCs w:val="24"/>
        </w:rPr>
        <w:t xml:space="preserve"> </w:t>
      </w:r>
      <w:r w:rsidR="00F96E2C">
        <w:rPr>
          <w:rFonts w:ascii="Liberation Serif" w:hAnsi="Liberation Serif" w:cs="Liberation Serif"/>
          <w:sz w:val="24"/>
          <w:szCs w:val="24"/>
        </w:rPr>
        <w:t>марта</w:t>
      </w:r>
      <w:r w:rsidR="00CA5F4A">
        <w:rPr>
          <w:rFonts w:ascii="Liberation Serif" w:hAnsi="Liberation Serif" w:cs="Liberation Serif"/>
          <w:sz w:val="24"/>
          <w:szCs w:val="24"/>
        </w:rPr>
        <w:t xml:space="preserve"> 202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="00855CC5">
        <w:rPr>
          <w:rFonts w:ascii="Liberation Serif" w:hAnsi="Liberation Serif" w:cs="Liberation Serif"/>
          <w:sz w:val="24"/>
          <w:szCs w:val="24"/>
        </w:rPr>
        <w:t xml:space="preserve"> </w:t>
      </w:r>
      <w:r w:rsidR="002E50F2" w:rsidRPr="0039623B">
        <w:rPr>
          <w:rFonts w:ascii="Liberation Serif" w:hAnsi="Liberation Serif" w:cs="Liberation Serif"/>
          <w:sz w:val="24"/>
          <w:szCs w:val="24"/>
        </w:rPr>
        <w:t>г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  <w:r w:rsidRPr="003962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в приемные дни с 8</w:t>
      </w:r>
      <w:r w:rsidR="002E50F2" w:rsidRPr="0039623B">
        <w:rPr>
          <w:rFonts w:ascii="Liberation Serif" w:hAnsi="Liberation Serif" w:cs="Liberation Serif"/>
          <w:sz w:val="24"/>
          <w:szCs w:val="24"/>
        </w:rPr>
        <w:t>:</w:t>
      </w:r>
      <w:r w:rsidRPr="0039623B">
        <w:rPr>
          <w:rFonts w:ascii="Liberation Serif" w:hAnsi="Liberation Serif" w:cs="Liberation Serif"/>
          <w:sz w:val="24"/>
          <w:szCs w:val="24"/>
        </w:rPr>
        <w:t>00 до 17</w:t>
      </w:r>
      <w:r w:rsidR="002E50F2" w:rsidRPr="0039623B">
        <w:rPr>
          <w:rFonts w:ascii="Liberation Serif" w:hAnsi="Liberation Serif" w:cs="Liberation Serif"/>
          <w:sz w:val="24"/>
          <w:szCs w:val="24"/>
        </w:rPr>
        <w:t>:</w:t>
      </w:r>
      <w:r w:rsidRPr="0039623B">
        <w:rPr>
          <w:rFonts w:ascii="Liberation Serif" w:hAnsi="Liberation Serif" w:cs="Liberation Serif"/>
          <w:sz w:val="24"/>
          <w:szCs w:val="24"/>
        </w:rPr>
        <w:t>00 (обед с 12 час.</w:t>
      </w:r>
      <w:r w:rsidR="00D03AB0" w:rsidRPr="0039623B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0 мин. до 13 час. </w:t>
      </w:r>
      <w:r w:rsidR="00EF65B0" w:rsidRPr="0039623B">
        <w:rPr>
          <w:rFonts w:ascii="Liberation Serif" w:hAnsi="Liberation Serif" w:cs="Liberation Serif"/>
          <w:sz w:val="24"/>
          <w:szCs w:val="24"/>
        </w:rPr>
        <w:t>18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мин) по адресу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CD2768" w:rsidRPr="0039623B">
        <w:rPr>
          <w:rFonts w:ascii="Liberation Serif" w:hAnsi="Liberation Serif" w:cs="Liberation Serif"/>
          <w:sz w:val="24"/>
          <w:szCs w:val="24"/>
        </w:rPr>
        <w:t>Иканина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№ </w:t>
      </w:r>
      <w:r w:rsidR="00CD2768" w:rsidRPr="0039623B">
        <w:rPr>
          <w:rFonts w:ascii="Liberation Serif" w:hAnsi="Liberation Serif" w:cs="Liberation Serif"/>
          <w:sz w:val="24"/>
          <w:szCs w:val="24"/>
        </w:rPr>
        <w:t>77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кабинет № </w:t>
      </w:r>
      <w:r w:rsidR="00CD2768" w:rsidRPr="0039623B">
        <w:rPr>
          <w:rFonts w:ascii="Liberation Serif" w:hAnsi="Liberation Serif" w:cs="Liberation Serif"/>
          <w:sz w:val="24"/>
          <w:szCs w:val="24"/>
        </w:rPr>
        <w:t>302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B82F3E">
      <w:pPr>
        <w:shd w:val="clear" w:color="auto" w:fill="FFFFFF"/>
        <w:tabs>
          <w:tab w:val="left" w:pos="1170"/>
        </w:tabs>
        <w:spacing w:line="277" w:lineRule="exact"/>
        <w:ind w:left="14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6</w:t>
      </w:r>
      <w:r w:rsidR="00724B1C" w:rsidRPr="0039623B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 xml:space="preserve">Дата, место и порядок подведения итогов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(проведение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>)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F96E2C">
        <w:rPr>
          <w:rFonts w:ascii="Liberation Serif" w:hAnsi="Liberation Serif" w:cs="Liberation Serif"/>
          <w:sz w:val="24"/>
          <w:szCs w:val="24"/>
        </w:rPr>
        <w:t>09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F96E2C">
        <w:rPr>
          <w:rFonts w:ascii="Liberation Serif" w:hAnsi="Liberation Serif" w:cs="Liberation Serif"/>
          <w:sz w:val="24"/>
          <w:szCs w:val="24"/>
        </w:rPr>
        <w:t xml:space="preserve">марта </w:t>
      </w:r>
      <w:r w:rsidR="00724B1C" w:rsidRPr="0039623B">
        <w:rPr>
          <w:rFonts w:ascii="Liberation Serif" w:hAnsi="Liberation Serif" w:cs="Liberation Serif"/>
          <w:sz w:val="24"/>
          <w:szCs w:val="24"/>
        </w:rPr>
        <w:t>20</w:t>
      </w:r>
      <w:r w:rsidR="0039623B" w:rsidRPr="0039623B">
        <w:rPr>
          <w:rFonts w:ascii="Liberation Serif" w:hAnsi="Liberation Serif" w:cs="Liberation Serif"/>
          <w:sz w:val="24"/>
          <w:szCs w:val="24"/>
        </w:rPr>
        <w:t>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года в 1</w:t>
      </w:r>
      <w:r w:rsidR="00D03AB0" w:rsidRPr="0039623B">
        <w:rPr>
          <w:rFonts w:ascii="Liberation Serif" w:hAnsi="Liberation Serif" w:cs="Liberation Serif"/>
          <w:sz w:val="24"/>
          <w:szCs w:val="24"/>
        </w:rPr>
        <w:t>4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час. 00 мин. по 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="00724B1C" w:rsidRPr="0039623B">
        <w:rPr>
          <w:rFonts w:ascii="Liberation Serif" w:hAnsi="Liberation Serif" w:cs="Liberation Serif"/>
          <w:sz w:val="24"/>
          <w:szCs w:val="24"/>
        </w:rPr>
        <w:t>, улица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D92859" w:rsidRPr="0039623B">
        <w:rPr>
          <w:rFonts w:ascii="Liberation Serif" w:hAnsi="Liberation Serif" w:cs="Liberation Serif"/>
          <w:sz w:val="24"/>
          <w:szCs w:val="24"/>
        </w:rPr>
        <w:t>Иканина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, № </w:t>
      </w:r>
      <w:r w:rsidR="00D92859" w:rsidRPr="0039623B">
        <w:rPr>
          <w:rFonts w:ascii="Liberation Serif" w:hAnsi="Liberation Serif" w:cs="Liberation Serif"/>
          <w:sz w:val="24"/>
          <w:szCs w:val="24"/>
        </w:rPr>
        <w:t>77</w:t>
      </w:r>
      <w:r w:rsidR="00724B1C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39623B" w:rsidRDefault="0039623B" w:rsidP="0039623B">
      <w:pPr>
        <w:shd w:val="clear" w:color="auto" w:fill="FFFFFF"/>
        <w:tabs>
          <w:tab w:val="left" w:pos="965"/>
        </w:tabs>
        <w:spacing w:line="277" w:lineRule="exact"/>
        <w:ind w:left="7" w:right="14" w:firstLine="71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9"/>
          <w:sz w:val="24"/>
          <w:szCs w:val="24"/>
        </w:rPr>
        <w:t>7.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Дата, время и порядок осмотра земельного участка на местности: в рабочее время по предварительному согласованию со специалистом управления архитектуры, градостроительства и муниципального </w:t>
      </w:r>
      <w:r w:rsidR="004D5F71" w:rsidRPr="0039623B">
        <w:rPr>
          <w:rFonts w:ascii="Liberation Serif" w:hAnsi="Liberation Serif" w:cs="Liberation Serif"/>
          <w:sz w:val="24"/>
          <w:szCs w:val="24"/>
        </w:rPr>
        <w:t>имущества администрации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Тура.</w:t>
      </w:r>
    </w:p>
    <w:p w:rsidR="00724B1C" w:rsidRPr="0039623B" w:rsidRDefault="00B82F3E">
      <w:pPr>
        <w:shd w:val="clear" w:color="auto" w:fill="FFFFFF"/>
        <w:tabs>
          <w:tab w:val="left" w:pos="1076"/>
        </w:tabs>
        <w:spacing w:line="295" w:lineRule="exact"/>
        <w:ind w:left="11" w:right="2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8</w:t>
      </w:r>
      <w:r w:rsidR="00724B1C" w:rsidRPr="0039623B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>Заявка подается по установленной форме в письменном виде и принимае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тся 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одновременно с полным комплектом документов, требуемых для участия в </w:t>
      </w:r>
      <w:r w:rsidR="00732CCD">
        <w:rPr>
          <w:rFonts w:ascii="Liberation Serif" w:hAnsi="Liberation Serif" w:cs="Liberation Serif"/>
          <w:sz w:val="24"/>
          <w:szCs w:val="24"/>
        </w:rPr>
        <w:t>аукционе</w:t>
      </w:r>
      <w:r w:rsidR="00724B1C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39623B" w:rsidRDefault="00B82F3E" w:rsidP="0039623B">
      <w:pPr>
        <w:shd w:val="clear" w:color="auto" w:fill="FFFFFF"/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7"/>
          <w:sz w:val="24"/>
          <w:szCs w:val="24"/>
        </w:rPr>
        <w:t>9</w:t>
      </w:r>
      <w:r w:rsidR="00724B1C" w:rsidRPr="0039623B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>Задаток должен поступить не</w:t>
      </w:r>
      <w:r w:rsidR="00724B1C" w:rsidRPr="003962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позднее </w:t>
      </w:r>
      <w:r w:rsidR="00F96E2C">
        <w:rPr>
          <w:rFonts w:ascii="Liberation Serif" w:hAnsi="Liberation Serif" w:cs="Liberation Serif"/>
          <w:sz w:val="24"/>
          <w:szCs w:val="24"/>
        </w:rPr>
        <w:t>07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F96E2C">
        <w:rPr>
          <w:rFonts w:ascii="Liberation Serif" w:hAnsi="Liberation Serif" w:cs="Liberation Serif"/>
          <w:sz w:val="24"/>
          <w:szCs w:val="24"/>
        </w:rPr>
        <w:t>марта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39623B" w:rsidRPr="0039623B">
        <w:rPr>
          <w:rFonts w:ascii="Liberation Serif" w:hAnsi="Liberation Serif" w:cs="Liberation Serif"/>
          <w:sz w:val="24"/>
          <w:szCs w:val="24"/>
        </w:rPr>
        <w:t>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39623B" w:rsidRPr="0039623B">
        <w:rPr>
          <w:rFonts w:ascii="Liberation Serif" w:hAnsi="Liberation Serif" w:cs="Liberation Serif"/>
          <w:sz w:val="24"/>
          <w:szCs w:val="24"/>
        </w:rPr>
        <w:t xml:space="preserve">на </w:t>
      </w:r>
      <w:r w:rsidR="00CA5F4A">
        <w:rPr>
          <w:rFonts w:ascii="Liberation Serif" w:hAnsi="Liberation Serif" w:cs="Liberation Serif"/>
          <w:sz w:val="24"/>
          <w:szCs w:val="24"/>
        </w:rPr>
        <w:t xml:space="preserve">расчетный </w:t>
      </w:r>
      <w:r w:rsidR="00CA5F4A" w:rsidRPr="00065E9E">
        <w:rPr>
          <w:rFonts w:ascii="Liberation Serif" w:hAnsi="Liberation Serif" w:cs="Liberation Serif"/>
          <w:sz w:val="24"/>
          <w:szCs w:val="24"/>
        </w:rPr>
        <w:t>счет ФО ГО Верхняя Тура</w:t>
      </w:r>
      <w:r w:rsidR="00CA5F4A">
        <w:rPr>
          <w:rFonts w:ascii="Liberation Serif" w:hAnsi="Liberation Serif" w:cs="Liberation Serif"/>
          <w:sz w:val="24"/>
          <w:szCs w:val="24"/>
        </w:rPr>
        <w:t xml:space="preserve"> (Администрация Городского округа Верхняя Тура</w:t>
      </w:r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 05</w:t>
      </w:r>
      <w:r w:rsidR="00CA5F4A">
        <w:rPr>
          <w:rFonts w:ascii="Liberation Serif" w:hAnsi="Liberation Serif" w:cs="Liberation Serif"/>
          <w:sz w:val="24"/>
          <w:szCs w:val="24"/>
        </w:rPr>
        <w:t>623000360</w:t>
      </w:r>
      <w:r w:rsidR="00CA5F4A" w:rsidRPr="00065E9E">
        <w:rPr>
          <w:rFonts w:ascii="Liberation Serif" w:hAnsi="Liberation Serif" w:cs="Liberation Serif"/>
          <w:sz w:val="24"/>
          <w:szCs w:val="24"/>
        </w:rPr>
        <w:t>) ИНН 6620002908, КПП 668101001 р/</w:t>
      </w:r>
      <w:proofErr w:type="spellStart"/>
      <w:r w:rsidR="00CA5F4A" w:rsidRPr="00065E9E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.  </w:t>
      </w:r>
      <w:r w:rsidR="004D5F71">
        <w:rPr>
          <w:rFonts w:ascii="Liberation Serif" w:hAnsi="Liberation Serif" w:cs="Liberation Serif"/>
          <w:sz w:val="24"/>
          <w:szCs w:val="24"/>
        </w:rPr>
        <w:t>03232643657340006200</w:t>
      </w:r>
      <w:r w:rsidR="004D5F71" w:rsidRPr="00065E9E">
        <w:rPr>
          <w:rFonts w:ascii="Liberation Serif" w:hAnsi="Liberation Serif" w:cs="Liberation Serif"/>
          <w:sz w:val="24"/>
          <w:szCs w:val="24"/>
        </w:rPr>
        <w:t>, Уральское</w:t>
      </w:r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 ГУ банка России </w:t>
      </w:r>
      <w:r w:rsidR="00CA5F4A">
        <w:rPr>
          <w:rFonts w:ascii="Liberation Serif" w:hAnsi="Liberation Serif" w:cs="Liberation Serif"/>
          <w:sz w:val="24"/>
          <w:szCs w:val="24"/>
        </w:rPr>
        <w:t xml:space="preserve">УФК по Свердловской области </w:t>
      </w:r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г.Екатеринбург БИК </w:t>
      </w:r>
      <w:r w:rsidR="00CA5F4A">
        <w:rPr>
          <w:rFonts w:ascii="Liberation Serif" w:hAnsi="Liberation Serif" w:cs="Liberation Serif"/>
          <w:sz w:val="24"/>
          <w:szCs w:val="24"/>
        </w:rPr>
        <w:t>016577551</w:t>
      </w:r>
      <w:r w:rsidR="00CA5F4A" w:rsidRPr="00065E9E">
        <w:rPr>
          <w:rFonts w:ascii="Liberation Serif" w:hAnsi="Liberation Serif" w:cs="Liberation Serif"/>
          <w:sz w:val="24"/>
          <w:szCs w:val="24"/>
        </w:rPr>
        <w:t>.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39623B" w:rsidRPr="0039623B">
        <w:rPr>
          <w:rFonts w:ascii="Liberation Serif" w:hAnsi="Liberation Serif" w:cs="Liberation Serif"/>
          <w:sz w:val="24"/>
          <w:szCs w:val="24"/>
        </w:rPr>
        <w:t xml:space="preserve">Документом, подтверждающим поступление задатка на указанный </w:t>
      </w:r>
      <w:proofErr w:type="gramStart"/>
      <w:r w:rsidR="0039623B" w:rsidRPr="0039623B">
        <w:rPr>
          <w:rFonts w:ascii="Liberation Serif" w:hAnsi="Liberation Serif" w:cs="Liberation Serif"/>
          <w:sz w:val="24"/>
          <w:szCs w:val="24"/>
        </w:rPr>
        <w:t>счет</w:t>
      </w:r>
      <w:proofErr w:type="gramEnd"/>
      <w:r w:rsidR="0039623B" w:rsidRPr="0039623B">
        <w:rPr>
          <w:rFonts w:ascii="Liberation Serif" w:hAnsi="Liberation Serif" w:cs="Liberation Serif"/>
          <w:sz w:val="24"/>
          <w:szCs w:val="24"/>
        </w:rPr>
        <w:t xml:space="preserve"> является выписка с этого счета. Основанием для внесения задатка является заключенное с Администрацией Городского округа Верхняя Тура соглашение о задатке. Заключение соглашения о задатке осуществляется по месту приема заявок.</w:t>
      </w:r>
    </w:p>
    <w:p w:rsidR="00724B1C" w:rsidRPr="0039623B" w:rsidRDefault="00724B1C" w:rsidP="0039623B">
      <w:pPr>
        <w:shd w:val="clear" w:color="auto" w:fill="FFFFFF"/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Участникам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>, не ставшими победителями, задаток возвращается в течени</w:t>
      </w:r>
      <w:r w:rsidR="002E50F2" w:rsidRPr="0039623B">
        <w:rPr>
          <w:rFonts w:ascii="Liberation Serif" w:hAnsi="Liberation Serif" w:cs="Liberation Serif"/>
          <w:sz w:val="24"/>
          <w:szCs w:val="24"/>
        </w:rPr>
        <w:t>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3-х дней с момента проведения торгов.</w:t>
      </w:r>
    </w:p>
    <w:p w:rsidR="00724B1C" w:rsidRPr="0039623B" w:rsidRDefault="00724B1C">
      <w:pPr>
        <w:shd w:val="clear" w:color="auto" w:fill="FFFFFF"/>
        <w:tabs>
          <w:tab w:val="left" w:pos="1062"/>
        </w:tabs>
        <w:spacing w:line="281" w:lineRule="exact"/>
        <w:ind w:right="18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7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spacing w:val="-17"/>
          <w:sz w:val="24"/>
          <w:szCs w:val="24"/>
        </w:rPr>
        <w:t>0</w:t>
      </w:r>
      <w:r w:rsidRPr="0039623B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Место, дата, время и порядок определения участников </w:t>
      </w:r>
      <w:r w:rsidR="004D5F71" w:rsidRPr="0039623B">
        <w:rPr>
          <w:rFonts w:ascii="Liberation Serif" w:hAnsi="Liberation Serif" w:cs="Liberation Serif"/>
          <w:sz w:val="24"/>
          <w:szCs w:val="24"/>
        </w:rPr>
        <w:t>аукциона: 09</w:t>
      </w:r>
      <w:r w:rsidR="00F96E2C">
        <w:rPr>
          <w:rFonts w:ascii="Liberation Serif" w:hAnsi="Liberation Serif" w:cs="Liberation Serif"/>
          <w:sz w:val="24"/>
          <w:szCs w:val="24"/>
        </w:rPr>
        <w:t xml:space="preserve"> </w:t>
      </w:r>
      <w:r w:rsidR="004D5F71">
        <w:rPr>
          <w:rFonts w:ascii="Liberation Serif" w:hAnsi="Liberation Serif" w:cs="Liberation Serif"/>
          <w:sz w:val="24"/>
          <w:szCs w:val="24"/>
        </w:rPr>
        <w:t xml:space="preserve">марта </w:t>
      </w:r>
      <w:r w:rsidR="004D5F71" w:rsidRPr="0039623B">
        <w:rPr>
          <w:rFonts w:ascii="Liberation Serif" w:hAnsi="Liberation Serif" w:cs="Liberation Serif"/>
          <w:sz w:val="24"/>
          <w:szCs w:val="24"/>
        </w:rPr>
        <w:t>2023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года по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D92859" w:rsidRPr="0039623B">
        <w:rPr>
          <w:rFonts w:ascii="Liberation Serif" w:hAnsi="Liberation Serif" w:cs="Liberation Serif"/>
          <w:sz w:val="24"/>
          <w:szCs w:val="24"/>
        </w:rPr>
        <w:t>Иканина 77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>
      <w:pPr>
        <w:shd w:val="clear" w:color="auto" w:fill="FFFFFF"/>
        <w:spacing w:line="281" w:lineRule="exact"/>
        <w:ind w:left="11" w:right="3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Комиссия рассматривает заявки и документы претендентов и устанавливает фак</w:t>
      </w:r>
      <w:r w:rsidR="002E50F2" w:rsidRPr="0039623B">
        <w:rPr>
          <w:rFonts w:ascii="Liberation Serif" w:hAnsi="Liberation Serif" w:cs="Liberation Serif"/>
          <w:sz w:val="24"/>
          <w:szCs w:val="24"/>
        </w:rPr>
        <w:t>т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поступления на счет </w:t>
      </w:r>
      <w:r w:rsidR="009C7629" w:rsidRPr="0039623B">
        <w:rPr>
          <w:rFonts w:ascii="Liberation Serif" w:hAnsi="Liberation Serif" w:cs="Liberation Serif"/>
          <w:sz w:val="24"/>
          <w:szCs w:val="24"/>
        </w:rPr>
        <w:t>Администрации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установленных сумм задатков. Определение участников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проводится без участия претендентов.</w:t>
      </w:r>
    </w:p>
    <w:p w:rsidR="00724B1C" w:rsidRPr="0039623B" w:rsidRDefault="00724B1C">
      <w:pPr>
        <w:shd w:val="clear" w:color="auto" w:fill="FFFFFF"/>
        <w:spacing w:line="281" w:lineRule="exact"/>
        <w:ind w:right="43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По результатам рассмотрения заявок и документов Комиссия принимает решение о признании претендентов участниками торгов.</w:t>
      </w:r>
    </w:p>
    <w:p w:rsidR="00724B1C" w:rsidRPr="0039623B" w:rsidRDefault="00724B1C">
      <w:pPr>
        <w:shd w:val="clear" w:color="auto" w:fill="FFFFFF"/>
        <w:tabs>
          <w:tab w:val="left" w:pos="1062"/>
        </w:tabs>
        <w:spacing w:line="281" w:lineRule="exact"/>
        <w:ind w:left="720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6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spacing w:val="-16"/>
          <w:sz w:val="24"/>
          <w:szCs w:val="24"/>
        </w:rPr>
        <w:t>1</w:t>
      </w:r>
      <w:r w:rsidRPr="0039623B">
        <w:rPr>
          <w:rFonts w:ascii="Liberation Serif" w:hAnsi="Liberation Serif" w:cs="Liberation Serif"/>
          <w:spacing w:val="-16"/>
          <w:sz w:val="24"/>
          <w:szCs w:val="24"/>
        </w:rPr>
        <w:t>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Порядок определения победителей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>:</w:t>
      </w:r>
    </w:p>
    <w:p w:rsidR="00724B1C" w:rsidRPr="0039623B" w:rsidRDefault="00724B1C">
      <w:pPr>
        <w:shd w:val="clear" w:color="auto" w:fill="FFFFFF"/>
        <w:spacing w:line="281" w:lineRule="exact"/>
        <w:ind w:left="4" w:right="36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Победителями аукциона признается участник, предложивший за предмет торгов наибольшую цену по отношению к начальной цене.</w:t>
      </w:r>
    </w:p>
    <w:p w:rsidR="002E50F2" w:rsidRPr="0039623B" w:rsidRDefault="002E50F2" w:rsidP="002E50F2">
      <w:pPr>
        <w:pStyle w:val="a4"/>
        <w:spacing w:before="0" w:beforeAutospacing="0" w:after="0" w:afterAutospacing="0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  <w:r w:rsidRPr="0039623B">
        <w:rPr>
          <w:rFonts w:ascii="Liberation Serif" w:hAnsi="Liberation Serif" w:cs="Liberation Serif"/>
          <w:color w:val="auto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color w:val="auto"/>
          <w:sz w:val="24"/>
          <w:szCs w:val="24"/>
        </w:rPr>
        <w:t>2</w:t>
      </w:r>
      <w:r w:rsidRPr="0039623B">
        <w:rPr>
          <w:rFonts w:ascii="Liberation Serif" w:hAnsi="Liberation Serif" w:cs="Liberation Serif"/>
          <w:color w:val="auto"/>
          <w:sz w:val="24"/>
          <w:szCs w:val="24"/>
        </w:rPr>
        <w:t xml:space="preserve">. Для участия в торгах заявители представляют в установленный в информационном сообщении о проведении торгов срок следующие документы: 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2) копии документов, удостоверяющих личность заявителя (для граждан);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 xml:space="preserve">3) </w:t>
      </w:r>
      <w:proofErr w:type="gramStart"/>
      <w:r w:rsidRPr="0039623B">
        <w:rPr>
          <w:rFonts w:ascii="Liberation Serif" w:hAnsi="Liberation Serif" w:cs="Liberation Serif"/>
          <w:bCs/>
          <w:iCs/>
          <w:sz w:val="24"/>
          <w:szCs w:val="24"/>
        </w:rPr>
        <w:t>надлежащим о</w:t>
      </w:r>
      <w:bookmarkStart w:id="0" w:name="_GoBack"/>
      <w:bookmarkEnd w:id="0"/>
      <w:r w:rsidRPr="0039623B">
        <w:rPr>
          <w:rFonts w:ascii="Liberation Serif" w:hAnsi="Liberation Serif" w:cs="Liberation Serif"/>
          <w:bCs/>
          <w:iCs/>
          <w:sz w:val="24"/>
          <w:szCs w:val="24"/>
        </w:rPr>
        <w:t>бразом</w:t>
      </w:r>
      <w:proofErr w:type="gramEnd"/>
      <w:r w:rsidRPr="0039623B">
        <w:rPr>
          <w:rFonts w:ascii="Liberation Serif" w:hAnsi="Liberation Serif" w:cs="Liberation Serif"/>
          <w:bCs/>
          <w:i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4) документы, подтверждающие внесение задатка.</w:t>
      </w:r>
    </w:p>
    <w:p w:rsidR="00724B1C" w:rsidRPr="0039623B" w:rsidRDefault="00B82F3E" w:rsidP="00B82F3E">
      <w:pPr>
        <w:shd w:val="clear" w:color="auto" w:fill="FFFFFF"/>
        <w:tabs>
          <w:tab w:val="left" w:pos="567"/>
        </w:tabs>
        <w:spacing w:line="277" w:lineRule="exact"/>
        <w:jc w:val="both"/>
        <w:rPr>
          <w:rFonts w:ascii="Liberation Serif" w:hAnsi="Liberation Serif" w:cs="Liberation Serif"/>
          <w:spacing w:val="-18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ab/>
      </w:r>
      <w:r w:rsidRPr="0039623B">
        <w:rPr>
          <w:rFonts w:ascii="Liberation Serif" w:hAnsi="Liberation Serif" w:cs="Liberation Serif"/>
          <w:sz w:val="24"/>
          <w:szCs w:val="24"/>
        </w:rPr>
        <w:tab/>
        <w:t>13.</w:t>
      </w:r>
      <w:r w:rsidR="00724B1C" w:rsidRPr="0039623B">
        <w:rPr>
          <w:rFonts w:ascii="Liberation Serif" w:hAnsi="Liberation Serif" w:cs="Liberation Serif"/>
          <w:sz w:val="24"/>
          <w:szCs w:val="24"/>
        </w:rPr>
        <w:t>Один заявитель вправе подать только одну заявку на участие в торгах.</w:t>
      </w:r>
    </w:p>
    <w:p w:rsidR="00724B1C" w:rsidRPr="0039623B" w:rsidRDefault="00724B1C" w:rsidP="007F133E">
      <w:pPr>
        <w:numPr>
          <w:ilvl w:val="0"/>
          <w:numId w:val="6"/>
        </w:numPr>
        <w:shd w:val="clear" w:color="auto" w:fill="FFFFFF"/>
        <w:tabs>
          <w:tab w:val="left" w:pos="1062"/>
        </w:tabs>
        <w:spacing w:line="277" w:lineRule="exact"/>
        <w:ind w:right="18" w:firstLine="724"/>
        <w:jc w:val="both"/>
        <w:rPr>
          <w:rFonts w:ascii="Liberation Serif" w:hAnsi="Liberation Serif" w:cs="Liberation Serif"/>
          <w:spacing w:val="-21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lastRenderedPageBreak/>
        <w:t>В случае, если аукцион признан не состоявшимся, в связи с тем, ч</w:t>
      </w:r>
      <w:r w:rsidR="007F133E" w:rsidRPr="0039623B">
        <w:rPr>
          <w:rFonts w:ascii="Liberation Serif" w:hAnsi="Liberation Serif" w:cs="Liberation Serif"/>
          <w:sz w:val="24"/>
          <w:szCs w:val="24"/>
        </w:rPr>
        <w:t>т</w:t>
      </w:r>
      <w:r w:rsidRPr="0039623B">
        <w:rPr>
          <w:rFonts w:ascii="Liberation Serif" w:hAnsi="Liberation Serif" w:cs="Liberation Serif"/>
          <w:sz w:val="24"/>
          <w:szCs w:val="24"/>
        </w:rPr>
        <w:t>о в аукционе участвовали менее 2-х участников, единственный участник аукциона не позднее</w:t>
      </w:r>
      <w:r w:rsidR="006B0243" w:rsidRPr="0039623B">
        <w:rPr>
          <w:rFonts w:ascii="Liberation Serif" w:hAnsi="Liberation Serif" w:cs="Liberation Serif"/>
          <w:sz w:val="24"/>
          <w:szCs w:val="24"/>
        </w:rPr>
        <w:t>,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чем через д</w:t>
      </w:r>
      <w:r w:rsidR="005B5541" w:rsidRPr="0039623B">
        <w:rPr>
          <w:rFonts w:ascii="Liberation Serif" w:hAnsi="Liberation Serif" w:cs="Liberation Serif"/>
          <w:sz w:val="24"/>
          <w:szCs w:val="24"/>
        </w:rPr>
        <w:t>есять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дней после дня проведения аукциона вправе заключить договор </w:t>
      </w:r>
      <w:r w:rsidR="00CE16C0">
        <w:rPr>
          <w:rFonts w:ascii="Liberation Serif" w:hAnsi="Liberation Serif" w:cs="Liberation Serif"/>
          <w:sz w:val="24"/>
          <w:szCs w:val="24"/>
        </w:rPr>
        <w:t xml:space="preserve">купли продажи </w:t>
      </w:r>
      <w:r w:rsidRPr="0039623B">
        <w:rPr>
          <w:rFonts w:ascii="Liberation Serif" w:hAnsi="Liberation Serif" w:cs="Liberation Serif"/>
          <w:sz w:val="24"/>
          <w:szCs w:val="24"/>
        </w:rPr>
        <w:t>выставляемого на аукцион земельного участка по начальной цене аукциона.</w:t>
      </w:r>
    </w:p>
    <w:p w:rsidR="00FB6DFC" w:rsidRPr="0039623B" w:rsidRDefault="00AE0DCA" w:rsidP="00FB6DFC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  1</w:t>
      </w:r>
      <w:r w:rsidR="00B82F3E" w:rsidRPr="0039623B">
        <w:rPr>
          <w:rFonts w:ascii="Liberation Serif" w:hAnsi="Liberation Serif" w:cs="Liberation Serif"/>
          <w:sz w:val="24"/>
          <w:szCs w:val="24"/>
        </w:rPr>
        <w:t>5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="00FB6DFC" w:rsidRPr="0039623B">
        <w:rPr>
          <w:rFonts w:ascii="Liberation Serif" w:hAnsi="Liberation Serif" w:cs="Liberation Serif"/>
          <w:sz w:val="24"/>
          <w:szCs w:val="24"/>
        </w:rPr>
        <w:t xml:space="preserve">Не допускается заключение договора по результатам аукциона или в случае, если аукцион признан не состоявшимся по причине, если в аукционе  участвовали менее двух участников, ранее чем через десять дней со дня размещения информации о результатах аукциона в сети Интернет - </w:t>
      </w:r>
      <w:hyperlink r:id="rId5" w:history="1"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proofErr w:type="spellEnd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proofErr w:type="spellEnd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="00FB6DFC" w:rsidRPr="0039623B">
        <w:rPr>
          <w:rFonts w:ascii="Liberation Serif" w:hAnsi="Liberation Serif" w:cs="Liberation Serif"/>
          <w:sz w:val="24"/>
          <w:szCs w:val="24"/>
        </w:rPr>
        <w:t xml:space="preserve"> и на </w:t>
      </w:r>
      <w:r w:rsidR="00D72770" w:rsidRPr="0039623B">
        <w:rPr>
          <w:rFonts w:ascii="Liberation Serif" w:hAnsi="Liberation Serif" w:cs="Liberation Serif"/>
          <w:sz w:val="24"/>
          <w:szCs w:val="24"/>
        </w:rPr>
        <w:t>интернет портале</w:t>
      </w:r>
      <w:r w:rsidR="00FB6DFC" w:rsidRPr="0039623B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Тура.</w:t>
      </w:r>
    </w:p>
    <w:p w:rsidR="003B010B" w:rsidRDefault="00724B1C" w:rsidP="00956392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9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spacing w:val="-19"/>
          <w:sz w:val="24"/>
          <w:szCs w:val="24"/>
        </w:rPr>
        <w:t>6</w:t>
      </w:r>
      <w:r w:rsidRPr="0039623B">
        <w:rPr>
          <w:rFonts w:ascii="Liberation Serif" w:hAnsi="Liberation Serif" w:cs="Liberation Serif"/>
          <w:spacing w:val="-19"/>
          <w:sz w:val="24"/>
          <w:szCs w:val="24"/>
        </w:rPr>
        <w:t>.</w:t>
      </w:r>
      <w:r w:rsidR="00AE0DCA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Получить дополнительную информацию о земельных участках можно с момента</w:t>
      </w:r>
      <w:r w:rsidR="007966FC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публикации по 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5B5541" w:rsidRPr="0039623B">
        <w:rPr>
          <w:rFonts w:ascii="Liberation Serif" w:hAnsi="Liberation Serif" w:cs="Liberation Serif"/>
          <w:sz w:val="24"/>
          <w:szCs w:val="24"/>
        </w:rPr>
        <w:t>Иканина, №77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кабинет </w:t>
      </w:r>
      <w:r w:rsidR="000E14C0" w:rsidRPr="0039623B">
        <w:rPr>
          <w:rFonts w:ascii="Liberation Serif" w:hAnsi="Liberation Serif" w:cs="Liberation Serif"/>
          <w:sz w:val="24"/>
          <w:szCs w:val="24"/>
        </w:rPr>
        <w:t xml:space="preserve">№ </w:t>
      </w:r>
      <w:r w:rsidR="00D72770" w:rsidRPr="0039623B">
        <w:rPr>
          <w:rFonts w:ascii="Liberation Serif" w:hAnsi="Liberation Serif" w:cs="Liberation Serif"/>
          <w:sz w:val="24"/>
          <w:szCs w:val="24"/>
        </w:rPr>
        <w:t>302</w:t>
      </w:r>
      <w:r w:rsidRPr="0039623B">
        <w:rPr>
          <w:rFonts w:ascii="Liberation Serif" w:hAnsi="Liberation Serif" w:cs="Liberation Serif"/>
          <w:sz w:val="24"/>
          <w:szCs w:val="24"/>
        </w:rPr>
        <w:t>,</w:t>
      </w:r>
      <w:r w:rsidR="007966FC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по телефонам: (343</w:t>
      </w:r>
      <w:r w:rsidR="006B0243" w:rsidRPr="0039623B">
        <w:rPr>
          <w:rFonts w:ascii="Liberation Serif" w:hAnsi="Liberation Serif" w:cs="Liberation Serif"/>
          <w:sz w:val="24"/>
          <w:szCs w:val="24"/>
        </w:rPr>
        <w:t>44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) </w:t>
      </w:r>
      <w:r w:rsidR="00D72770" w:rsidRPr="0039623B">
        <w:rPr>
          <w:rFonts w:ascii="Liberation Serif" w:hAnsi="Liberation Serif" w:cs="Liberation Serif"/>
          <w:sz w:val="24"/>
          <w:szCs w:val="24"/>
        </w:rPr>
        <w:t>2</w:t>
      </w:r>
      <w:r w:rsidRPr="0039623B">
        <w:rPr>
          <w:rFonts w:ascii="Liberation Serif" w:hAnsi="Liberation Serif" w:cs="Liberation Serif"/>
          <w:sz w:val="24"/>
          <w:szCs w:val="24"/>
        </w:rPr>
        <w:t>-</w:t>
      </w:r>
      <w:r w:rsidR="00D72770" w:rsidRPr="0039623B">
        <w:rPr>
          <w:rFonts w:ascii="Liberation Serif" w:hAnsi="Liberation Serif" w:cs="Liberation Serif"/>
          <w:sz w:val="24"/>
          <w:szCs w:val="24"/>
        </w:rPr>
        <w:t>82</w:t>
      </w:r>
      <w:r w:rsidRPr="0039623B">
        <w:rPr>
          <w:rFonts w:ascii="Liberation Serif" w:hAnsi="Liberation Serif" w:cs="Liberation Serif"/>
          <w:sz w:val="24"/>
          <w:szCs w:val="24"/>
        </w:rPr>
        <w:t>-</w:t>
      </w:r>
      <w:r w:rsidR="00D72770" w:rsidRPr="0039623B">
        <w:rPr>
          <w:rFonts w:ascii="Liberation Serif" w:hAnsi="Liberation Serif" w:cs="Liberation Serif"/>
          <w:sz w:val="24"/>
          <w:szCs w:val="24"/>
        </w:rPr>
        <w:t>90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AE0DCA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8642C5" w:rsidRPr="0039623B">
        <w:rPr>
          <w:rFonts w:ascii="Liberation Serif" w:hAnsi="Liberation Serif" w:cs="Liberation Serif"/>
          <w:sz w:val="24"/>
          <w:szCs w:val="24"/>
        </w:rPr>
        <w:t xml:space="preserve">в сети Интернет - </w:t>
      </w:r>
      <w:hyperlink r:id="rId6" w:history="1"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D129B7" w:rsidRPr="0039623B">
        <w:rPr>
          <w:rFonts w:ascii="Liberation Serif" w:hAnsi="Liberation Serif" w:cs="Liberation Serif"/>
          <w:sz w:val="24"/>
          <w:szCs w:val="24"/>
        </w:rPr>
        <w:t xml:space="preserve"> и на </w:t>
      </w:r>
      <w:r w:rsidR="00D72770" w:rsidRPr="0039623B">
        <w:rPr>
          <w:rFonts w:ascii="Liberation Serif" w:hAnsi="Liberation Serif" w:cs="Liberation Serif"/>
          <w:sz w:val="24"/>
          <w:szCs w:val="24"/>
        </w:rPr>
        <w:t>интернет портале</w:t>
      </w:r>
      <w:r w:rsidR="00D129B7" w:rsidRPr="0039623B">
        <w:rPr>
          <w:rFonts w:ascii="Liberation Serif" w:hAnsi="Liberation Serif" w:cs="Liberation Serif"/>
          <w:sz w:val="24"/>
          <w:szCs w:val="24"/>
        </w:rPr>
        <w:t xml:space="preserve"> Г</w:t>
      </w:r>
      <w:r w:rsidR="008642C5" w:rsidRPr="0039623B">
        <w:rPr>
          <w:rFonts w:ascii="Liberation Serif" w:hAnsi="Liberation Serif" w:cs="Liberation Serif"/>
          <w:sz w:val="24"/>
          <w:szCs w:val="24"/>
        </w:rPr>
        <w:t>ородского округа Верхняя Тура</w:t>
      </w:r>
      <w:r w:rsidR="00E463B6" w:rsidRPr="0039623B">
        <w:rPr>
          <w:rFonts w:ascii="Liberation Serif" w:hAnsi="Liberation Serif" w:cs="Liberation Serif"/>
          <w:sz w:val="24"/>
          <w:szCs w:val="24"/>
        </w:rPr>
        <w:t>.</w:t>
      </w:r>
    </w:p>
    <w:sectPr w:rsidR="003B010B" w:rsidSect="00B82F3E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DC26C8"/>
    <w:lvl w:ilvl="0">
      <w:numFmt w:val="bullet"/>
      <w:lvlText w:val="*"/>
      <w:lvlJc w:val="left"/>
    </w:lvl>
  </w:abstractNum>
  <w:abstractNum w:abstractNumId="1" w15:restartNumberingAfterBreak="0">
    <w:nsid w:val="1C72075A"/>
    <w:multiLevelType w:val="singleLevel"/>
    <w:tmpl w:val="0396C94A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50B46CF"/>
    <w:multiLevelType w:val="singleLevel"/>
    <w:tmpl w:val="483A3ECA"/>
    <w:lvl w:ilvl="0">
      <w:start w:val="1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4C4FB5"/>
    <w:multiLevelType w:val="singleLevel"/>
    <w:tmpl w:val="483A3ECA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B32B12"/>
    <w:multiLevelType w:val="hybridMultilevel"/>
    <w:tmpl w:val="3524F8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EC75CD"/>
    <w:multiLevelType w:val="hybridMultilevel"/>
    <w:tmpl w:val="104C80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C"/>
    <w:rsid w:val="00007D95"/>
    <w:rsid w:val="00016697"/>
    <w:rsid w:val="00031280"/>
    <w:rsid w:val="000443B2"/>
    <w:rsid w:val="00064C22"/>
    <w:rsid w:val="00082B04"/>
    <w:rsid w:val="000A1C88"/>
    <w:rsid w:val="000D6114"/>
    <w:rsid w:val="000E14C0"/>
    <w:rsid w:val="000E1DB1"/>
    <w:rsid w:val="00112163"/>
    <w:rsid w:val="00113F28"/>
    <w:rsid w:val="00143263"/>
    <w:rsid w:val="00146356"/>
    <w:rsid w:val="00173135"/>
    <w:rsid w:val="001B6B6E"/>
    <w:rsid w:val="001C3809"/>
    <w:rsid w:val="001E7D3B"/>
    <w:rsid w:val="00214248"/>
    <w:rsid w:val="00217232"/>
    <w:rsid w:val="00243275"/>
    <w:rsid w:val="0025681C"/>
    <w:rsid w:val="00262447"/>
    <w:rsid w:val="00266F5F"/>
    <w:rsid w:val="00274617"/>
    <w:rsid w:val="00282586"/>
    <w:rsid w:val="002951A0"/>
    <w:rsid w:val="002D130F"/>
    <w:rsid w:val="002E50F2"/>
    <w:rsid w:val="00326127"/>
    <w:rsid w:val="00327D56"/>
    <w:rsid w:val="003363D0"/>
    <w:rsid w:val="00340A57"/>
    <w:rsid w:val="0034634B"/>
    <w:rsid w:val="003641B8"/>
    <w:rsid w:val="0037550B"/>
    <w:rsid w:val="0039623B"/>
    <w:rsid w:val="003A0819"/>
    <w:rsid w:val="003A7A39"/>
    <w:rsid w:val="003B010B"/>
    <w:rsid w:val="003B647E"/>
    <w:rsid w:val="003C0D8B"/>
    <w:rsid w:val="003E0C42"/>
    <w:rsid w:val="003E1E22"/>
    <w:rsid w:val="003E4204"/>
    <w:rsid w:val="003E678F"/>
    <w:rsid w:val="003F0F62"/>
    <w:rsid w:val="003F1F22"/>
    <w:rsid w:val="004857E2"/>
    <w:rsid w:val="004B0B16"/>
    <w:rsid w:val="004B0E6E"/>
    <w:rsid w:val="004C2B1F"/>
    <w:rsid w:val="004D2FDD"/>
    <w:rsid w:val="004D5F71"/>
    <w:rsid w:val="004F466B"/>
    <w:rsid w:val="004F75F0"/>
    <w:rsid w:val="00531538"/>
    <w:rsid w:val="005319EA"/>
    <w:rsid w:val="005347AC"/>
    <w:rsid w:val="005668B7"/>
    <w:rsid w:val="00571FA0"/>
    <w:rsid w:val="00574D53"/>
    <w:rsid w:val="00576B5D"/>
    <w:rsid w:val="00596666"/>
    <w:rsid w:val="005B5541"/>
    <w:rsid w:val="005B6D2E"/>
    <w:rsid w:val="005D5F12"/>
    <w:rsid w:val="005D60CE"/>
    <w:rsid w:val="005D6FEE"/>
    <w:rsid w:val="005E1755"/>
    <w:rsid w:val="005F01C6"/>
    <w:rsid w:val="005F6627"/>
    <w:rsid w:val="00621A0C"/>
    <w:rsid w:val="00643A48"/>
    <w:rsid w:val="00643F24"/>
    <w:rsid w:val="00653CB1"/>
    <w:rsid w:val="00662390"/>
    <w:rsid w:val="00682FC4"/>
    <w:rsid w:val="0068615C"/>
    <w:rsid w:val="00687B68"/>
    <w:rsid w:val="006B0243"/>
    <w:rsid w:val="00723215"/>
    <w:rsid w:val="00724535"/>
    <w:rsid w:val="00724B1C"/>
    <w:rsid w:val="00732CCD"/>
    <w:rsid w:val="00750A3C"/>
    <w:rsid w:val="00761436"/>
    <w:rsid w:val="007658FC"/>
    <w:rsid w:val="00782252"/>
    <w:rsid w:val="0079490E"/>
    <w:rsid w:val="007966FC"/>
    <w:rsid w:val="007D227B"/>
    <w:rsid w:val="007E04CC"/>
    <w:rsid w:val="007F133E"/>
    <w:rsid w:val="00814A33"/>
    <w:rsid w:val="00824382"/>
    <w:rsid w:val="0083090A"/>
    <w:rsid w:val="0084245C"/>
    <w:rsid w:val="00855CC5"/>
    <w:rsid w:val="008642C5"/>
    <w:rsid w:val="00872E6B"/>
    <w:rsid w:val="00883EFB"/>
    <w:rsid w:val="00891CCA"/>
    <w:rsid w:val="008B5742"/>
    <w:rsid w:val="008B594F"/>
    <w:rsid w:val="008C3459"/>
    <w:rsid w:val="00907781"/>
    <w:rsid w:val="00956392"/>
    <w:rsid w:val="009B275C"/>
    <w:rsid w:val="009B295C"/>
    <w:rsid w:val="009C0922"/>
    <w:rsid w:val="009C642E"/>
    <w:rsid w:val="009C7629"/>
    <w:rsid w:val="009E72F0"/>
    <w:rsid w:val="00A10FD0"/>
    <w:rsid w:val="00A11D0B"/>
    <w:rsid w:val="00A528F2"/>
    <w:rsid w:val="00A57856"/>
    <w:rsid w:val="00A659D6"/>
    <w:rsid w:val="00AE0DCA"/>
    <w:rsid w:val="00AF70D7"/>
    <w:rsid w:val="00B124D4"/>
    <w:rsid w:val="00B1592B"/>
    <w:rsid w:val="00B64D84"/>
    <w:rsid w:val="00B82F3E"/>
    <w:rsid w:val="00BB2249"/>
    <w:rsid w:val="00BB73E0"/>
    <w:rsid w:val="00BE77E4"/>
    <w:rsid w:val="00BF26E9"/>
    <w:rsid w:val="00C715F0"/>
    <w:rsid w:val="00C77759"/>
    <w:rsid w:val="00C847A3"/>
    <w:rsid w:val="00CA0F40"/>
    <w:rsid w:val="00CA5F4A"/>
    <w:rsid w:val="00CC2244"/>
    <w:rsid w:val="00CD10B4"/>
    <w:rsid w:val="00CD2768"/>
    <w:rsid w:val="00CE16C0"/>
    <w:rsid w:val="00D03AB0"/>
    <w:rsid w:val="00D129B7"/>
    <w:rsid w:val="00D1310A"/>
    <w:rsid w:val="00D26E8A"/>
    <w:rsid w:val="00D43600"/>
    <w:rsid w:val="00D71AB5"/>
    <w:rsid w:val="00D72770"/>
    <w:rsid w:val="00D7286D"/>
    <w:rsid w:val="00D80AA7"/>
    <w:rsid w:val="00D92859"/>
    <w:rsid w:val="00DA4975"/>
    <w:rsid w:val="00DC236B"/>
    <w:rsid w:val="00E463B6"/>
    <w:rsid w:val="00E50FF1"/>
    <w:rsid w:val="00E55C53"/>
    <w:rsid w:val="00E67526"/>
    <w:rsid w:val="00E702B2"/>
    <w:rsid w:val="00E76B33"/>
    <w:rsid w:val="00EA0A22"/>
    <w:rsid w:val="00EA1198"/>
    <w:rsid w:val="00EC0862"/>
    <w:rsid w:val="00ED7EF9"/>
    <w:rsid w:val="00EF3416"/>
    <w:rsid w:val="00EF65B0"/>
    <w:rsid w:val="00F130BC"/>
    <w:rsid w:val="00F14C35"/>
    <w:rsid w:val="00F21441"/>
    <w:rsid w:val="00F65651"/>
    <w:rsid w:val="00F854D0"/>
    <w:rsid w:val="00F94737"/>
    <w:rsid w:val="00F96E2C"/>
    <w:rsid w:val="00F97D9A"/>
    <w:rsid w:val="00FA3428"/>
    <w:rsid w:val="00FA6F16"/>
    <w:rsid w:val="00FB0A40"/>
    <w:rsid w:val="00FB6DFC"/>
    <w:rsid w:val="00FE062C"/>
    <w:rsid w:val="00FE46E5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EB6CC34-A2E1-49B6-8C2B-B574AB4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463B6"/>
    <w:rPr>
      <w:color w:val="0000FF"/>
      <w:u w:val="single"/>
    </w:rPr>
  </w:style>
  <w:style w:type="paragraph" w:styleId="a4">
    <w:name w:val="Normal (Web)"/>
    <w:basedOn w:val="a"/>
    <w:rsid w:val="002E50F2"/>
    <w:pPr>
      <w:widowControl/>
      <w:autoSpaceDE/>
      <w:autoSpaceDN/>
      <w:adjustRightInd/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ConsPlusNonformat">
    <w:name w:val="ConsPlusNonformat"/>
    <w:rsid w:val="00643F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3F2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odyText2">
    <w:name w:val="Body Text 2"/>
    <w:basedOn w:val="a"/>
    <w:rsid w:val="00576B5D"/>
    <w:pPr>
      <w:widowControl/>
      <w:autoSpaceDE/>
      <w:autoSpaceDN/>
      <w:adjustRightInd/>
      <w:ind w:left="709" w:firstLine="707"/>
      <w:jc w:val="both"/>
    </w:pPr>
    <w:rPr>
      <w:rFonts w:ascii="CG Times (W1)" w:hAnsi="CG Times (W1)"/>
      <w:sz w:val="24"/>
    </w:rPr>
  </w:style>
  <w:style w:type="paragraph" w:styleId="a5">
    <w:name w:val="Body Text Indent"/>
    <w:basedOn w:val="a"/>
    <w:link w:val="a6"/>
    <w:rsid w:val="00EC0862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C0862"/>
    <w:rPr>
      <w:sz w:val="28"/>
    </w:rPr>
  </w:style>
  <w:style w:type="paragraph" w:customStyle="1" w:styleId="ConsNonformat">
    <w:name w:val="ConsNonformat"/>
    <w:rsid w:val="00EC08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MUGISO</Company>
  <LinksUpToDate>false</LinksUpToDate>
  <CharactersWithSpaces>8627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subject/>
  <dc:creator>Ershov</dc:creator>
  <cp:keywords/>
  <cp:lastModifiedBy>Мухачев Алексей Львович</cp:lastModifiedBy>
  <cp:revision>2</cp:revision>
  <cp:lastPrinted>2021-04-19T09:01:00Z</cp:lastPrinted>
  <dcterms:created xsi:type="dcterms:W3CDTF">2023-02-06T05:42:00Z</dcterms:created>
  <dcterms:modified xsi:type="dcterms:W3CDTF">2023-02-06T05:42:00Z</dcterms:modified>
</cp:coreProperties>
</file>