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79" w:rsidRPr="007C328A" w:rsidRDefault="007C328A" w:rsidP="007C328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/>
        </w:rPr>
      </w:pPr>
      <w:r w:rsidRPr="007C328A">
        <w:rPr>
          <w:rFonts w:ascii="Liberation Serif" w:hAnsi="Liberation Serif"/>
        </w:rPr>
        <w:t>Постановление администрации Городского округа Верхняя Тура</w:t>
      </w:r>
      <w:r w:rsidRPr="007C328A">
        <w:rPr>
          <w:rFonts w:ascii="Liberation Serif" w:hAnsi="Liberation Serif"/>
        </w:rPr>
        <w:br/>
        <w:t>от 02.12.2022 №109</w:t>
      </w: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A11B79" w:rsidRDefault="00256D6B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в положение</w:t>
      </w:r>
      <w:r w:rsidR="00A11B79">
        <w:rPr>
          <w:rFonts w:ascii="Liberation Serif" w:hAnsi="Liberation Serif"/>
          <w:b/>
          <w:i/>
          <w:sz w:val="28"/>
          <w:szCs w:val="28"/>
        </w:rPr>
        <w:t xml:space="preserve"> о порядке и условиях выплат стимулирующего характера руководителям бюджетных учреждений культуры и спорта Городского округа Верхняя Тура</w:t>
      </w:r>
    </w:p>
    <w:p w:rsidR="00A11B79" w:rsidRPr="00C3500A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A11B79" w:rsidRPr="00C3500A" w:rsidRDefault="00A11B79" w:rsidP="00A11B7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AE3444" w:rsidRDefault="00A11B79" w:rsidP="008223BB">
      <w:pPr>
        <w:pStyle w:val="ConsPlusTitle"/>
        <w:widowControl/>
        <w:ind w:firstLine="709"/>
        <w:jc w:val="both"/>
        <w:rPr>
          <w:rFonts w:ascii="Liberation Serif" w:hAnsi="Liberation Serif" w:cs="Arial"/>
          <w:b w:val="0"/>
          <w:spacing w:val="2"/>
          <w:sz w:val="28"/>
          <w:szCs w:val="28"/>
        </w:rPr>
      </w:pPr>
      <w:r w:rsidRPr="00AE3444">
        <w:rPr>
          <w:rFonts w:ascii="Liberation Serif" w:hAnsi="Liberation Serif" w:cs="Liberation Serif"/>
          <w:b w:val="0"/>
          <w:sz w:val="28"/>
          <w:szCs w:val="28"/>
        </w:rPr>
        <w:t>В соответствии с Трудовым кодексом Российской Федерации</w:t>
      </w:r>
      <w:r w:rsidRPr="00AE3444">
        <w:rPr>
          <w:rFonts w:ascii="Liberation Serif" w:hAnsi="Liberation Serif"/>
          <w:b w:val="0"/>
          <w:bCs w:val="0"/>
        </w:rPr>
        <w:t xml:space="preserve">, </w:t>
      </w:r>
      <w:r w:rsidR="008223BB" w:rsidRPr="00AE3444">
        <w:rPr>
          <w:rFonts w:ascii="Liberation Serif" w:hAnsi="Liberation Serif"/>
          <w:b w:val="0"/>
          <w:bCs w:val="0"/>
          <w:sz w:val="28"/>
        </w:rPr>
        <w:t>на основании Постановления Администрации</w:t>
      </w:r>
      <w:r w:rsidR="008223BB" w:rsidRPr="00AE3444">
        <w:rPr>
          <w:rFonts w:ascii="Liberation Serif" w:hAnsi="Liberation Serif" w:cs="Liberation Serif"/>
          <w:b w:val="0"/>
          <w:sz w:val="28"/>
          <w:szCs w:val="28"/>
        </w:rPr>
        <w:t xml:space="preserve"> от 03.03.2017 № 33 «</w:t>
      </w:r>
      <w:r w:rsidR="008223BB" w:rsidRPr="00AE3444">
        <w:rPr>
          <w:rFonts w:ascii="Liberation Serif" w:hAnsi="Liberation Serif"/>
          <w:b w:val="0"/>
          <w:sz w:val="28"/>
          <w:szCs w:val="28"/>
        </w:rPr>
        <w:t>О системах оплаты труда работников муниципальных бюджетных, автономных и казенных учреждений Городского округа Верхняя Тура»,</w:t>
      </w:r>
      <w:r w:rsidR="00444BAD">
        <w:rPr>
          <w:rFonts w:ascii="Liberation Serif" w:hAnsi="Liberation Serif"/>
          <w:b w:val="0"/>
          <w:sz w:val="28"/>
          <w:szCs w:val="28"/>
        </w:rPr>
        <w:t xml:space="preserve"> Постановления Администрации от 28.03.2022 № 39 «Об утверждении положения о порядке и условиях выплат стимулирующего характера руководителям бюджетных учреждений культуры и спорта Городского округа Верхняя Тура»,</w:t>
      </w:r>
      <w:r w:rsidR="008223BB" w:rsidRPr="00AE3444">
        <w:rPr>
          <w:rFonts w:ascii="Liberation Serif" w:hAnsi="Liberation Serif"/>
          <w:b w:val="0"/>
          <w:sz w:val="28"/>
          <w:szCs w:val="28"/>
        </w:rPr>
        <w:t xml:space="preserve"> </w:t>
      </w:r>
      <w:r w:rsidRPr="00AE3444">
        <w:rPr>
          <w:rFonts w:ascii="Liberation Serif" w:hAnsi="Liberation Serif" w:cs="Liberation Serif"/>
          <w:b w:val="0"/>
          <w:sz w:val="28"/>
          <w:szCs w:val="28"/>
        </w:rPr>
        <w:t xml:space="preserve">в целях </w:t>
      </w:r>
      <w:r w:rsidR="00444BAD">
        <w:rPr>
          <w:rFonts w:ascii="Liberation Serif" w:hAnsi="Liberation Serif" w:cs="Liberation Serif"/>
          <w:b w:val="0"/>
          <w:sz w:val="28"/>
          <w:szCs w:val="28"/>
        </w:rPr>
        <w:t>обеспечения эффективного развития программы социальной поддержки молодежи в возрасте от 14 до 22 лет для повышения доступности организаций культуры «Пушкинская карта»</w:t>
      </w:r>
    </w:p>
    <w:p w:rsidR="00AE3444" w:rsidRPr="00AE3444" w:rsidRDefault="00AE3444" w:rsidP="00AE3444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AE3444">
        <w:rPr>
          <w:rFonts w:ascii="Liberation Serif" w:hAnsi="Liberation Serif"/>
          <w:b/>
          <w:sz w:val="28"/>
          <w:szCs w:val="28"/>
        </w:rPr>
        <w:t>ПОСТАНОВЛЯЮ:</w:t>
      </w:r>
    </w:p>
    <w:p w:rsidR="00A11B79" w:rsidRPr="00AE3444" w:rsidRDefault="00A11B79" w:rsidP="00AE3444">
      <w:pPr>
        <w:pStyle w:val="ConsPlusTitle"/>
        <w:widowControl/>
        <w:ind w:firstLine="709"/>
        <w:jc w:val="both"/>
        <w:rPr>
          <w:rFonts w:ascii="Liberation Serif" w:hAnsi="Liberation Serif" w:cs="Arial"/>
          <w:b w:val="0"/>
          <w:spacing w:val="2"/>
          <w:sz w:val="28"/>
          <w:szCs w:val="28"/>
        </w:rPr>
      </w:pPr>
      <w:r w:rsidRPr="00AE3444">
        <w:rPr>
          <w:rFonts w:ascii="Liberation Serif" w:hAnsi="Liberation Serif" w:cs="Arial"/>
          <w:b w:val="0"/>
          <w:spacing w:val="2"/>
          <w:sz w:val="28"/>
          <w:szCs w:val="28"/>
        </w:rPr>
        <w:t xml:space="preserve"> 1. </w:t>
      </w:r>
      <w:r w:rsidR="00256D6B">
        <w:rPr>
          <w:rFonts w:ascii="Liberation Serif" w:hAnsi="Liberation Serif" w:cs="Arial"/>
          <w:b w:val="0"/>
          <w:spacing w:val="2"/>
          <w:sz w:val="28"/>
          <w:szCs w:val="28"/>
        </w:rPr>
        <w:t xml:space="preserve">Внести изменения в </w:t>
      </w:r>
      <w:r w:rsidR="00444BAD">
        <w:rPr>
          <w:rFonts w:ascii="Liberation Serif" w:hAnsi="Liberation Serif" w:cs="Arial"/>
          <w:b w:val="0"/>
          <w:spacing w:val="2"/>
          <w:sz w:val="28"/>
          <w:szCs w:val="28"/>
        </w:rPr>
        <w:t>положение</w:t>
      </w:r>
      <w:r w:rsidR="008223BB" w:rsidRPr="00AE3444">
        <w:rPr>
          <w:rFonts w:ascii="Liberation Serif" w:hAnsi="Liberation Serif" w:cs="Arial"/>
          <w:b w:val="0"/>
          <w:spacing w:val="2"/>
          <w:sz w:val="28"/>
          <w:szCs w:val="28"/>
        </w:rPr>
        <w:t xml:space="preserve"> о порядке и условиях выплат стимулирующего характера руководителям бюджетных учреждений культуры и спорта Городского </w:t>
      </w:r>
      <w:r w:rsidR="008B038B" w:rsidRPr="00AE3444">
        <w:rPr>
          <w:rFonts w:ascii="Liberation Serif" w:hAnsi="Liberation Serif" w:cs="Arial"/>
          <w:b w:val="0"/>
          <w:spacing w:val="2"/>
          <w:sz w:val="28"/>
          <w:szCs w:val="28"/>
        </w:rPr>
        <w:t>округа Верхняя Тура</w:t>
      </w:r>
      <w:r w:rsidR="0002506B">
        <w:rPr>
          <w:rFonts w:ascii="Liberation Serif" w:hAnsi="Liberation Serif" w:cs="Arial"/>
          <w:b w:val="0"/>
          <w:spacing w:val="2"/>
          <w:sz w:val="28"/>
          <w:szCs w:val="28"/>
        </w:rPr>
        <w:t>, утвержденное</w:t>
      </w:r>
      <w:r w:rsidR="00444BAD">
        <w:rPr>
          <w:rFonts w:ascii="Liberation Serif" w:hAnsi="Liberation Serif" w:cs="Arial"/>
          <w:b w:val="0"/>
          <w:spacing w:val="2"/>
          <w:sz w:val="28"/>
          <w:szCs w:val="28"/>
        </w:rPr>
        <w:t xml:space="preserve"> Постановлением Администрации № 39 от 28.03.2022, изложив приложение 1 в новой редакции (прилагается</w:t>
      </w:r>
      <w:r w:rsidR="008223BB" w:rsidRPr="00AE3444">
        <w:rPr>
          <w:rFonts w:ascii="Liberation Serif" w:hAnsi="Liberation Serif" w:cs="Arial"/>
          <w:b w:val="0"/>
          <w:spacing w:val="2"/>
          <w:sz w:val="28"/>
          <w:szCs w:val="28"/>
        </w:rPr>
        <w:t>)</w:t>
      </w:r>
      <w:r w:rsidRPr="00AE3444">
        <w:rPr>
          <w:rFonts w:ascii="Liberation Serif" w:hAnsi="Liberation Serif" w:cs="Arial"/>
          <w:b w:val="0"/>
          <w:spacing w:val="2"/>
          <w:sz w:val="28"/>
          <w:szCs w:val="28"/>
        </w:rPr>
        <w:t>.</w:t>
      </w:r>
    </w:p>
    <w:p w:rsidR="00A11B79" w:rsidRPr="00AE3444" w:rsidRDefault="0002506B" w:rsidP="00A11B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2</w:t>
      </w:r>
      <w:r w:rsidR="00A11B79" w:rsidRPr="00AE3444">
        <w:rPr>
          <w:rFonts w:ascii="Liberation Serif" w:hAnsi="Liberation Serif" w:cs="Arial"/>
          <w:spacing w:val="2"/>
          <w:sz w:val="28"/>
          <w:szCs w:val="28"/>
        </w:rPr>
        <w:t>.</w:t>
      </w:r>
      <w:r w:rsidR="00A11B79" w:rsidRPr="00AE3444">
        <w:rPr>
          <w:rFonts w:ascii="Liberation Serif" w:hAnsi="Liberation Serif" w:cs="Liberation Serif"/>
          <w:sz w:val="28"/>
          <w:szCs w:val="28"/>
        </w:rPr>
        <w:t xml:space="preserve"> Разместить настоящее </w:t>
      </w:r>
      <w:r w:rsidR="00AC31F6" w:rsidRPr="00AE3444">
        <w:rPr>
          <w:rFonts w:ascii="Liberation Serif" w:hAnsi="Liberation Serif" w:cs="Liberation Serif"/>
          <w:sz w:val="28"/>
          <w:szCs w:val="28"/>
        </w:rPr>
        <w:t>постановление</w:t>
      </w:r>
      <w:r w:rsidR="00A11B79" w:rsidRPr="00AE3444">
        <w:rPr>
          <w:rFonts w:ascii="Liberation Serif" w:hAnsi="Liberation Serif" w:cs="Liberation Serif"/>
          <w:sz w:val="28"/>
          <w:szCs w:val="28"/>
        </w:rPr>
        <w:t xml:space="preserve"> на официальном сайте Городского округа Верхняя Тура в информационно-телекоммуникационной сети «Интернет».</w:t>
      </w:r>
    </w:p>
    <w:p w:rsidR="00A11B79" w:rsidRPr="00AE3444" w:rsidRDefault="0002506B" w:rsidP="00A11B7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3</w:t>
      </w:r>
      <w:r w:rsidR="00A11B79" w:rsidRPr="00AE3444">
        <w:rPr>
          <w:rFonts w:ascii="Liberation Serif" w:hAnsi="Liberation Serif" w:cs="Arial"/>
          <w:spacing w:val="2"/>
          <w:sz w:val="28"/>
          <w:szCs w:val="28"/>
        </w:rPr>
        <w:t xml:space="preserve">. Контроль за исполнением настоящего </w:t>
      </w:r>
      <w:r w:rsidR="00AC31F6" w:rsidRPr="00AE3444">
        <w:rPr>
          <w:rFonts w:ascii="Liberation Serif" w:hAnsi="Liberation Serif" w:cs="Arial"/>
          <w:spacing w:val="2"/>
          <w:sz w:val="28"/>
          <w:szCs w:val="28"/>
        </w:rPr>
        <w:t>постановления</w:t>
      </w:r>
      <w:r w:rsidR="00A11B79" w:rsidRPr="00AE3444">
        <w:rPr>
          <w:rFonts w:ascii="Liberation Serif" w:hAnsi="Liberation Serif" w:cs="Arial"/>
          <w:spacing w:val="2"/>
          <w:sz w:val="28"/>
          <w:szCs w:val="28"/>
        </w:rPr>
        <w:t xml:space="preserve"> возложить на заместителя главы Администрации Городского округа Верхняя Тура Ирину Михайловну Аверкиеву.</w:t>
      </w:r>
    </w:p>
    <w:p w:rsidR="00A11B79" w:rsidRPr="00C3500A" w:rsidRDefault="00A11B79" w:rsidP="00A11B7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A11B79" w:rsidRDefault="00A11B79" w:rsidP="00A11B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 xml:space="preserve">Глава городского округа                                                          </w:t>
      </w:r>
      <w:r w:rsidR="00FC147E">
        <w:rPr>
          <w:rFonts w:ascii="Liberation Serif" w:hAnsi="Liberation Serif" w:cs="Arial"/>
          <w:spacing w:val="2"/>
          <w:sz w:val="28"/>
          <w:szCs w:val="28"/>
        </w:rPr>
        <w:t xml:space="preserve">         </w:t>
      </w:r>
      <w:r>
        <w:rPr>
          <w:rFonts w:ascii="Liberation Serif" w:hAnsi="Liberation Serif" w:cs="Arial"/>
          <w:spacing w:val="2"/>
          <w:sz w:val="28"/>
          <w:szCs w:val="28"/>
        </w:rPr>
        <w:t>И.С. Веснин</w:t>
      </w:r>
    </w:p>
    <w:p w:rsidR="00444BAD" w:rsidRDefault="00444BAD" w:rsidP="00A11B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444BAD" w:rsidRDefault="00444BAD" w:rsidP="00A11B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444BAD" w:rsidRDefault="00444BAD" w:rsidP="00A11B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02506B" w:rsidRDefault="0002506B" w:rsidP="00A11B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  <w:sectPr w:rsidR="0002506B" w:rsidSect="0002506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444BAD" w:rsidRDefault="00444BAD" w:rsidP="00A11B7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02506B" w:rsidRPr="00D27FAC" w:rsidRDefault="002F2B50" w:rsidP="0002506B">
      <w:pPr>
        <w:pStyle w:val="a4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Calibri"/>
          <w:szCs w:val="28"/>
        </w:rPr>
        <w:t xml:space="preserve">    </w:t>
      </w:r>
      <w:r w:rsidR="00FC147E">
        <w:rPr>
          <w:rFonts w:ascii="Liberation Serif" w:hAnsi="Liberation Serif" w:cs="Calibri"/>
          <w:szCs w:val="28"/>
        </w:rPr>
        <w:t xml:space="preserve">                     </w:t>
      </w:r>
      <w:r w:rsidR="0002506B">
        <w:rPr>
          <w:rFonts w:ascii="Liberation Serif" w:hAnsi="Liberation Serif" w:cs="Liberation Serif"/>
          <w:sz w:val="24"/>
          <w:szCs w:val="24"/>
        </w:rPr>
        <w:t>П</w:t>
      </w:r>
      <w:r w:rsidR="0002506B" w:rsidRPr="00D27FAC">
        <w:rPr>
          <w:rFonts w:ascii="Liberation Serif" w:hAnsi="Liberation Serif" w:cs="Liberation Serif"/>
          <w:sz w:val="24"/>
          <w:szCs w:val="24"/>
        </w:rPr>
        <w:t>риложение № 1</w:t>
      </w:r>
    </w:p>
    <w:p w:rsidR="0002506B" w:rsidRDefault="0002506B" w:rsidP="0002506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alibri"/>
          <w:bCs/>
          <w:sz w:val="24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27FAC">
        <w:rPr>
          <w:rFonts w:ascii="Liberation Serif" w:hAnsi="Liberation Serif" w:cs="Liberation Serif"/>
          <w:sz w:val="24"/>
          <w:szCs w:val="24"/>
        </w:rPr>
        <w:t xml:space="preserve">к Положению </w:t>
      </w:r>
      <w:r w:rsidRPr="00F64364">
        <w:rPr>
          <w:rFonts w:ascii="Liberation Serif" w:hAnsi="Liberation Serif" w:cs="Calibri"/>
          <w:bCs/>
          <w:sz w:val="24"/>
          <w:szCs w:val="28"/>
        </w:rPr>
        <w:t xml:space="preserve">о порядке и условиях </w:t>
      </w:r>
    </w:p>
    <w:p w:rsidR="0002506B" w:rsidRDefault="0002506B" w:rsidP="0002506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alibri"/>
          <w:bCs/>
          <w:sz w:val="24"/>
          <w:szCs w:val="28"/>
        </w:rPr>
      </w:pPr>
      <w:r w:rsidRPr="00F64364">
        <w:rPr>
          <w:rFonts w:ascii="Liberation Serif" w:hAnsi="Liberation Serif" w:cs="Calibri"/>
          <w:bCs/>
          <w:sz w:val="24"/>
          <w:szCs w:val="28"/>
        </w:rPr>
        <w:t>выплат стимулирующего характера</w:t>
      </w:r>
    </w:p>
    <w:p w:rsidR="0002506B" w:rsidRDefault="0002506B" w:rsidP="0002506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alibri"/>
          <w:bCs/>
          <w:sz w:val="24"/>
          <w:szCs w:val="28"/>
        </w:rPr>
      </w:pPr>
      <w:r w:rsidRPr="00F64364">
        <w:rPr>
          <w:rFonts w:ascii="Liberation Serif" w:hAnsi="Liberation Serif" w:cs="Calibri"/>
          <w:bCs/>
          <w:sz w:val="24"/>
          <w:szCs w:val="28"/>
        </w:rPr>
        <w:t xml:space="preserve"> руководителям бюджетных учреждений </w:t>
      </w:r>
    </w:p>
    <w:p w:rsidR="0002506B" w:rsidRDefault="0002506B" w:rsidP="0002506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alibri"/>
          <w:bCs/>
          <w:sz w:val="24"/>
          <w:szCs w:val="28"/>
        </w:rPr>
      </w:pPr>
      <w:r w:rsidRPr="00F64364">
        <w:rPr>
          <w:rFonts w:ascii="Liberation Serif" w:hAnsi="Liberation Serif" w:cs="Calibri"/>
          <w:bCs/>
          <w:sz w:val="24"/>
          <w:szCs w:val="28"/>
        </w:rPr>
        <w:t xml:space="preserve">культуры и спорта </w:t>
      </w:r>
    </w:p>
    <w:p w:rsidR="0002506B" w:rsidRPr="00F64364" w:rsidRDefault="0002506B" w:rsidP="0002506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Calibri"/>
          <w:sz w:val="24"/>
          <w:szCs w:val="28"/>
        </w:rPr>
      </w:pPr>
      <w:r w:rsidRPr="00F64364">
        <w:rPr>
          <w:rFonts w:ascii="Liberation Serif" w:hAnsi="Liberation Serif" w:cs="Calibri"/>
          <w:bCs/>
          <w:sz w:val="24"/>
          <w:szCs w:val="28"/>
        </w:rPr>
        <w:t>Городского округа Верхняя Тура</w:t>
      </w:r>
    </w:p>
    <w:p w:rsidR="0002506B" w:rsidRPr="00D27FAC" w:rsidRDefault="0002506B" w:rsidP="0002506B">
      <w:pPr>
        <w:pStyle w:val="a4"/>
        <w:ind w:left="11057"/>
        <w:jc w:val="right"/>
        <w:rPr>
          <w:rFonts w:ascii="Liberation Serif" w:hAnsi="Liberation Serif" w:cs="Liberation Serif"/>
          <w:sz w:val="26"/>
          <w:szCs w:val="28"/>
        </w:rPr>
      </w:pPr>
    </w:p>
    <w:p w:rsidR="0002506B" w:rsidRPr="00885327" w:rsidRDefault="0002506B" w:rsidP="0002506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5327">
        <w:rPr>
          <w:rFonts w:ascii="Liberation Serif" w:hAnsi="Liberation Serif"/>
          <w:b/>
          <w:sz w:val="24"/>
          <w:szCs w:val="24"/>
        </w:rPr>
        <w:t xml:space="preserve">КРИТЕРИИ ОЦЕНКИ ДЛЯ ОСУЩЕСТВЛЕНИЯ МОНИТОРИНГА </w:t>
      </w:r>
    </w:p>
    <w:p w:rsidR="0002506B" w:rsidRPr="00885327" w:rsidRDefault="0002506B" w:rsidP="0002506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5327">
        <w:rPr>
          <w:rFonts w:ascii="Liberation Serif" w:hAnsi="Liberation Serif"/>
          <w:b/>
          <w:sz w:val="24"/>
          <w:szCs w:val="24"/>
        </w:rPr>
        <w:t xml:space="preserve">ЭФФЕКТИВНОСТИ  И РЕЗУЛЬТАТИВНОСТИ ДЕЯТЕЛЬНОСТИ </w:t>
      </w:r>
    </w:p>
    <w:p w:rsidR="0002506B" w:rsidRPr="00885327" w:rsidRDefault="0002506B" w:rsidP="0002506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5327">
        <w:rPr>
          <w:rFonts w:ascii="Liberation Serif" w:hAnsi="Liberation Serif"/>
          <w:b/>
          <w:sz w:val="24"/>
          <w:szCs w:val="24"/>
        </w:rPr>
        <w:t>МУНИЦИПАЛЬНЫХ УЧРЕЖДЕНИЙ КУЛЬТУРЫ И СПОРТА.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917"/>
        <w:gridCol w:w="3222"/>
        <w:gridCol w:w="2607"/>
      </w:tblGrid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b/>
                <w:sz w:val="24"/>
                <w:szCs w:val="24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b/>
                <w:sz w:val="24"/>
                <w:szCs w:val="24"/>
              </w:rPr>
              <w:t>индикаторы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02506B" w:rsidRPr="00885327" w:rsidTr="00E40205"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025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  <w:r w:rsidRPr="00885327">
              <w:rPr>
                <w:rFonts w:ascii="Liberation Serif" w:hAnsi="Liberation Serif"/>
                <w:b/>
                <w:i/>
                <w:sz w:val="28"/>
              </w:rPr>
              <w:t>Нормативное обеспечение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b/>
                <w:sz w:val="28"/>
                <w:szCs w:val="24"/>
              </w:rPr>
              <w:t>9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Наличие согласованного с Администрацией Городского округа Верхняя Тура ежемесячного плана мероприятий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Да 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Наличие плана по кадровой работе (обучение сотрудников учреждения, аттестация и пр.) и прогноза потребности организации в кадрах с учетом их ротации на среднесрочный период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Создание безопасных условий труда: выполнение  мероприятий по охране труда, периодического медицинского освидетельствования (диспансеризация), профилактических прививок и 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025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</w:rPr>
            </w:pPr>
            <w:r w:rsidRPr="00885327">
              <w:rPr>
                <w:rFonts w:ascii="Liberation Serif" w:hAnsi="Liberation Serif"/>
                <w:b/>
                <w:i/>
                <w:sz w:val="28"/>
              </w:rPr>
              <w:t>Формирование современной информационной инфраструктуры и обеспечение высокого уровня доступа населения к информации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885327">
              <w:rPr>
                <w:rFonts w:ascii="Liberation Serif" w:hAnsi="Liberation Serif"/>
                <w:b/>
                <w:sz w:val="28"/>
                <w:szCs w:val="24"/>
              </w:rPr>
              <w:t>6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Публикация и передача в СМИ (электронных и бумажных) информации о деятельности учреждения, перспективах его развития, новых </w:t>
            </w: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мероприятиях и услугах, подготовленной учреждением или корреспондентом СМИ, статьи в печатных СМИ, теле и радио передачи объемом вещания не менее 3 мин. и более (не учитываются новостные материалы и рекламные материалы и ролики на ТВ, рекламные материалы в печатных СМИ)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Да 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Наличие собственного регулярно обновляемого Интернет-сайта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Да 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Своевременное размещение сведений о муниципальном задании, его исполнении и изменении на сайте Российской Федерации для размещения информации о муниципальных учреждениях (</w:t>
            </w:r>
            <w:hyperlink r:id="rId8" w:history="1">
              <w:r w:rsidRPr="00885327">
                <w:rPr>
                  <w:rStyle w:val="a6"/>
                  <w:rFonts w:ascii="Liberation Serif" w:hAnsi="Liberation Serif"/>
                  <w:sz w:val="24"/>
                  <w:szCs w:val="24"/>
                  <w:lang w:val="en-US"/>
                </w:rPr>
                <w:t>http</w:t>
              </w:r>
              <w:r w:rsidRPr="00885327">
                <w:rPr>
                  <w:rStyle w:val="a6"/>
                  <w:rFonts w:ascii="Liberation Serif" w:hAnsi="Liberation Serif"/>
                  <w:sz w:val="24"/>
                  <w:szCs w:val="24"/>
                </w:rPr>
                <w:t>://</w:t>
              </w:r>
              <w:r w:rsidRPr="00885327">
                <w:rPr>
                  <w:rStyle w:val="a6"/>
                  <w:rFonts w:ascii="Liberation Serif" w:hAnsi="Liberation Serif"/>
                  <w:sz w:val="24"/>
                  <w:szCs w:val="24"/>
                  <w:lang w:val="en-US"/>
                </w:rPr>
                <w:t>bus</w:t>
              </w:r>
              <w:r w:rsidRPr="00885327">
                <w:rPr>
                  <w:rStyle w:val="a6"/>
                  <w:rFonts w:ascii="Liberation Serif" w:hAnsi="Liberation Serif"/>
                  <w:sz w:val="24"/>
                  <w:szCs w:val="24"/>
                </w:rPr>
                <w:t>.</w:t>
              </w:r>
              <w:r w:rsidRPr="00885327">
                <w:rPr>
                  <w:rStyle w:val="a6"/>
                  <w:rFonts w:ascii="Liberation Serif" w:hAnsi="Liberation Serif"/>
                  <w:sz w:val="24"/>
                  <w:szCs w:val="24"/>
                  <w:lang w:val="en-US"/>
                </w:rPr>
                <w:t>gov</w:t>
              </w:r>
              <w:r w:rsidRPr="00885327">
                <w:rPr>
                  <w:rStyle w:val="a6"/>
                  <w:rFonts w:ascii="Liberation Serif" w:hAnsi="Liberation Serif"/>
                  <w:sz w:val="24"/>
                  <w:szCs w:val="24"/>
                </w:rPr>
                <w:t>.</w:t>
              </w:r>
              <w:r w:rsidRPr="00885327">
                <w:rPr>
                  <w:rStyle w:val="a6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r w:rsidRPr="00885327">
                <w:rPr>
                  <w:rStyle w:val="a6"/>
                  <w:rFonts w:ascii="Liberation Serif" w:hAnsi="Liberation Serif"/>
                  <w:sz w:val="24"/>
                  <w:szCs w:val="24"/>
                </w:rPr>
                <w:t>//</w:t>
              </w:r>
            </w:hyperlink>
            <w:r w:rsidRPr="00885327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Да 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025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  <w:r w:rsidRPr="00885327">
              <w:rPr>
                <w:rFonts w:ascii="Liberation Serif" w:hAnsi="Liberation Serif"/>
                <w:b/>
                <w:i/>
                <w:sz w:val="28"/>
              </w:rPr>
              <w:t>Эффективность деятельности учреждения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b/>
                <w:sz w:val="28"/>
                <w:szCs w:val="24"/>
              </w:rPr>
              <w:t>52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Степень выполнения учреждением муниципального задания </w:t>
            </w:r>
            <w:r w:rsidR="000903B6">
              <w:rPr>
                <w:rFonts w:ascii="Liberation Serif" w:hAnsi="Liberation Serif"/>
                <w:sz w:val="24"/>
                <w:szCs w:val="24"/>
              </w:rPr>
              <w:t>с учетом допустимого отклонения</w:t>
            </w: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 (выполнение целевых показателей эффективности деятельности учреждения за отчетный период)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Выполнено в полном объеме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Выполнено не в полном объеме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Доля мероприятий, рассчитанных на обслуживание социально менее защищенных граждан (дети, подростки, пенсионеры, многодетные семьи, люди с ограниченными возможностями здоровья и пр.)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Доля мероприятий свыше 5%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Доля мероприятий от 2% до 5%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Доля мероприятий ниже 2%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Результативность проектной деятельности учреждения (участие в конкурсах, получение грантов, субсидий на иные цели (областных, федеральных, местных), трансфертов и иных форм поддержки учреждения)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Наличие проектов, поддержанных в объеме свыше 100 тыс. руб.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Наличие проектов, поддержанных в объеме ниже 100 тыс. руб.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Отсутствие поддержанных проектов или отсутствие проектной деятельности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Участие учреждения в межмуниципальных и областных конкурсах и проектах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Да 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Участие учреждения во всероссийских и международных конкурсах, проектах и соревнованиях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Да 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02506B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284" w:hanging="284"/>
              <w:rPr>
                <w:rFonts w:ascii="Liberation Serif" w:hAnsi="Liberation Serif"/>
              </w:rPr>
            </w:pPr>
            <w:r w:rsidRPr="00885327">
              <w:rPr>
                <w:rFonts w:ascii="Liberation Serif" w:hAnsi="Liberation Serif"/>
                <w:b/>
                <w:i/>
              </w:rPr>
              <w:t xml:space="preserve">Индивидуальные показатели по видам учреждений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b/>
                <w:i/>
                <w:sz w:val="28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b/>
                <w:i/>
                <w:sz w:val="28"/>
                <w:szCs w:val="24"/>
              </w:rPr>
            </w:pPr>
            <w:r w:rsidRPr="00885327">
              <w:rPr>
                <w:rFonts w:ascii="Liberation Serif" w:hAnsi="Liberation Serif"/>
                <w:b/>
                <w:i/>
                <w:sz w:val="28"/>
                <w:szCs w:val="24"/>
              </w:rPr>
              <w:t xml:space="preserve">           УЧРЕЖДЕНИЯ КЛУБНОГО ТИПА, КИНОТЕАТР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3.6.1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Средняя заполняемость зрительного зала при проведении мероприятий (киносеансов) 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Более 60%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(15%)</w:t>
            </w: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Менее 59 %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(14%)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3.6.2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обращений к порталу «Культура Урала.РФ», единиц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Более 10</w:t>
            </w: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Менее 9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3.6.3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актуальных информационных материалов о программе «Пушкинская карта» на афишах, сайте, официальной странице в соцсетях, на стендах внутри учреждения, в наружной рекламе и СМИ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Имеется</w:t>
            </w: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имеется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3.6.4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актуальных платных событий, включенных в афишу программы «Пушкинская карта», посещение которых возможно в отчетном месяце (без учета кинопоказа)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4</w:t>
            </w:r>
          </w:p>
          <w:p w:rsidR="0002506B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Менее 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3.6.5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актуальных событий организации культуры, включенных в афишу программы «Пушкинская карта», от общего числа актуальных платных событий организации культуры (без учета кинопоказа)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75%</w:t>
            </w:r>
          </w:p>
          <w:p w:rsidR="0002506B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Менее 75%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3.6.6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билетов, проданных по программе «Пушкинская карта», от числа билетов, проданных в отчетном месяце (без чета кинопоказа, учитывается факт продажи билета в отчетном месяце и не учитывается дата проведения события)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10%</w:t>
            </w:r>
          </w:p>
          <w:p w:rsidR="0002506B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Менее 10%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                                      БИБЛИОТЕКИ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3.6.1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Темп роста количества посещений библиотеки по сравнению с отчетным </w:t>
            </w: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периодом в предыдущем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Более 1%</w:t>
            </w: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Менее 1 %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3.6.2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Темп роста количества обращений к информационным ресурсам библиотеки удаленных пользователей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Более 1%</w:t>
            </w: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Менее 1 %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3.6.3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обращений к порталу «Культура Урала.РФ», единиц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Более 10</w:t>
            </w:r>
          </w:p>
          <w:p w:rsidR="0002506B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Менее 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3.6.4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Новые поступления в книжный фонд библиотеки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Установленные показатели выполнены в полном объеме</w:t>
            </w: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Установленные показатели выполнены не в полном объеме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b/>
                <w:i/>
                <w:sz w:val="24"/>
                <w:szCs w:val="24"/>
              </w:rPr>
              <w:t>УЧРЕЖДЕНИЯ ФИЗИЧЕСКОЙ КУЛЬТУРЫ И</w:t>
            </w: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r w:rsidRPr="00885327">
              <w:rPr>
                <w:rFonts w:ascii="Liberation Serif" w:hAnsi="Liberation Serif"/>
                <w:b/>
                <w:i/>
                <w:sz w:val="24"/>
                <w:szCs w:val="24"/>
              </w:rPr>
              <w:t>СПОРТА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3.6.1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Количество 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бучающихся в спортивных секциях </w:t>
            </w: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  по сравнению с аналогичным периодом предшествующего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Осталось на прежнем уровне</w:t>
            </w: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Уменьшение более 1 %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3.6.2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Темп роста количества участников, вовлеченных 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спортивные </w:t>
            </w:r>
            <w:r w:rsidRPr="00885327">
              <w:rPr>
                <w:rFonts w:ascii="Liberation Serif" w:hAnsi="Liberation Serif"/>
                <w:sz w:val="24"/>
                <w:szCs w:val="24"/>
              </w:rPr>
              <w:t>мероприятия по сравнению с  аналогичным периодом предшествующего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Более 1%</w:t>
            </w: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Менее 1 %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3.6.3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инамика количества проведенных спортивных </w:t>
            </w:r>
            <w:r w:rsidRPr="00885327">
              <w:rPr>
                <w:rFonts w:ascii="Liberation Serif" w:hAnsi="Liberation Serif"/>
                <w:sz w:val="24"/>
                <w:szCs w:val="24"/>
              </w:rPr>
              <w:t>меро</w:t>
            </w:r>
            <w:r>
              <w:rPr>
                <w:rFonts w:ascii="Liberation Serif" w:hAnsi="Liberation Serif"/>
                <w:sz w:val="24"/>
                <w:szCs w:val="24"/>
              </w:rPr>
              <w:t>приятий</w:t>
            </w: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 по сравнению с аналогичным периодом предшествующего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Более 1%</w:t>
            </w:r>
          </w:p>
          <w:p w:rsidR="0002506B" w:rsidRPr="00885327" w:rsidRDefault="0002506B" w:rsidP="00E40205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Менее 1 %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3.6.4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</w:rPr>
              <w:t xml:space="preserve">Достижение воспитанниками  высоких спортивных  показателей с аналогичным периодом предыдущего года.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pStyle w:val="a3"/>
              <w:rPr>
                <w:rFonts w:ascii="Liberation Serif" w:hAnsi="Liberation Serif"/>
              </w:rPr>
            </w:pPr>
            <w:r w:rsidRPr="00885327">
              <w:rPr>
                <w:rFonts w:ascii="Liberation Serif" w:hAnsi="Liberation Serif"/>
                <w:b/>
                <w:i/>
                <w:sz w:val="28"/>
              </w:rPr>
              <w:t>4.Финансово – экономическая деятельность учреждения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b/>
                <w:sz w:val="28"/>
                <w:szCs w:val="24"/>
              </w:rPr>
              <w:t>15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903B6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</w:t>
            </w:r>
            <w:r w:rsidR="0002506B" w:rsidRPr="0088532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Отсутствие  в учреждении задержек по социальным выплатам (заработная плата, пособия)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Да 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903B6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903B6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</w:t>
            </w:r>
            <w:r w:rsidR="0002506B" w:rsidRPr="0088532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Отсутствие в учреждении просроченной дебиторской и кредиторской задолженности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Да 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4.</w:t>
            </w:r>
            <w:r w:rsidR="000903B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Отсутствие фактов нецелевого использования средств субсидий и муниципального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Да 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903B6" w:rsidP="00E4020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4.</w:t>
            </w:r>
            <w:r w:rsidR="000903B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Привлечение внебюджетных средств и эффективное их использование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Да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02506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  <w:r w:rsidRPr="00885327">
              <w:rPr>
                <w:rFonts w:ascii="Liberation Serif" w:hAnsi="Liberation Serif"/>
                <w:b/>
                <w:i/>
                <w:sz w:val="28"/>
              </w:rPr>
              <w:t>Исполнительская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b/>
                <w:sz w:val="28"/>
                <w:szCs w:val="24"/>
              </w:rPr>
              <w:t>10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Своевременное предоставление установленной отчетности и информации по запросам Администрации Городского округа Верхняя 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Установленная отчетность и информация предоставлена в </w:t>
            </w: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течение отчетного периода без нарушения контрольных срок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Установленная отчетность и информация по необоснованным причинам предоставлена в течение отчетного периода с нарушением контрольных срок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Качество подготовки установленной отчетности и информации по запросам Администрации Городского округа Верхняя 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Отсутствие возвратов отчетности и информации на доработку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Наличие фактов возвратов отчетности и информации на доработку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02506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  <w:r w:rsidRPr="00885327">
              <w:rPr>
                <w:rFonts w:ascii="Liberation Serif" w:hAnsi="Liberation Serif"/>
                <w:b/>
                <w:i/>
                <w:sz w:val="28"/>
              </w:rPr>
              <w:t>Работа с кадрами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b/>
                <w:sz w:val="28"/>
                <w:szCs w:val="24"/>
              </w:rPr>
              <w:t>8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Доля специалистов с профильным образованием в учреждении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Доля 50 % и более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Доля 49% и менее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2506B" w:rsidRPr="00885327" w:rsidTr="00E40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t xml:space="preserve">Прохождение специалистами курсов повышения квалификации, </w:t>
            </w: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стажировку, профессиональную переподготовку в отчетном месяце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Да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  <w:r w:rsidRPr="00885327">
              <w:rPr>
                <w:rFonts w:ascii="Liberation Serif" w:hAnsi="Liberation Serif"/>
                <w:sz w:val="24"/>
                <w:szCs w:val="24"/>
              </w:rPr>
              <w:lastRenderedPageBreak/>
              <w:t>0</w:t>
            </w:r>
          </w:p>
          <w:p w:rsidR="0002506B" w:rsidRPr="00885327" w:rsidRDefault="0002506B" w:rsidP="00E4020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2506B" w:rsidRDefault="0002506B" w:rsidP="0002506B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Итого:____баллов</w:t>
      </w:r>
    </w:p>
    <w:p w:rsidR="0002506B" w:rsidRDefault="0002506B" w:rsidP="0002506B">
      <w:pPr>
        <w:rPr>
          <w:rFonts w:ascii="Liberation Serif" w:hAnsi="Liberation Serif" w:cs="Liberation Serif"/>
          <w:b/>
          <w:sz w:val="28"/>
          <w:szCs w:val="28"/>
        </w:rPr>
      </w:pPr>
    </w:p>
    <w:p w:rsidR="0002506B" w:rsidRPr="00D27FAC" w:rsidRDefault="0002506B" w:rsidP="000250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Calibri"/>
          <w:sz w:val="24"/>
          <w:szCs w:val="28"/>
        </w:rPr>
        <w:t xml:space="preserve">                              </w:t>
      </w:r>
    </w:p>
    <w:p w:rsidR="0002506B" w:rsidRPr="00D45ACF" w:rsidRDefault="0002506B" w:rsidP="0002506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sz w:val="28"/>
          <w:szCs w:val="28"/>
        </w:rPr>
      </w:pPr>
    </w:p>
    <w:p w:rsidR="00FA313B" w:rsidRPr="00D27FAC" w:rsidRDefault="00FA313B" w:rsidP="000250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4364" w:rsidRPr="00D45ACF" w:rsidRDefault="00F64364" w:rsidP="006A3CA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sz w:val="28"/>
          <w:szCs w:val="28"/>
        </w:rPr>
      </w:pPr>
    </w:p>
    <w:sectPr w:rsidR="00F64364" w:rsidRPr="00D45ACF" w:rsidSect="0002506B">
      <w:pgSz w:w="16838" w:h="11905" w:orient="landscape"/>
      <w:pgMar w:top="1701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35" w:rsidRDefault="00910C35" w:rsidP="00531C5A">
      <w:pPr>
        <w:spacing w:after="0" w:line="240" w:lineRule="auto"/>
      </w:pPr>
      <w:r>
        <w:separator/>
      </w:r>
    </w:p>
  </w:endnote>
  <w:endnote w:type="continuationSeparator" w:id="0">
    <w:p w:rsidR="00910C35" w:rsidRDefault="00910C35" w:rsidP="0053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35" w:rsidRDefault="00910C35" w:rsidP="00531C5A">
      <w:pPr>
        <w:spacing w:after="0" w:line="240" w:lineRule="auto"/>
      </w:pPr>
      <w:r>
        <w:separator/>
      </w:r>
    </w:p>
  </w:footnote>
  <w:footnote w:type="continuationSeparator" w:id="0">
    <w:p w:rsidR="00910C35" w:rsidRDefault="00910C35" w:rsidP="0053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129"/>
    <w:multiLevelType w:val="hybridMultilevel"/>
    <w:tmpl w:val="A2122FC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A6921"/>
    <w:multiLevelType w:val="hybridMultilevel"/>
    <w:tmpl w:val="2A704DEE"/>
    <w:lvl w:ilvl="0" w:tplc="1A6E4F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69E"/>
    <w:multiLevelType w:val="hybridMultilevel"/>
    <w:tmpl w:val="E1449444"/>
    <w:lvl w:ilvl="0" w:tplc="2DBE3E48">
      <w:start w:val="7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516580"/>
    <w:multiLevelType w:val="multilevel"/>
    <w:tmpl w:val="578E7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64B6E39"/>
    <w:multiLevelType w:val="hybridMultilevel"/>
    <w:tmpl w:val="96A4AEB8"/>
    <w:lvl w:ilvl="0" w:tplc="75D26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49B9"/>
    <w:multiLevelType w:val="hybridMultilevel"/>
    <w:tmpl w:val="1D98D386"/>
    <w:lvl w:ilvl="0" w:tplc="60FE6E4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82"/>
    <w:rsid w:val="0002506B"/>
    <w:rsid w:val="00082C9A"/>
    <w:rsid w:val="000903B6"/>
    <w:rsid w:val="001335E3"/>
    <w:rsid w:val="001A67DF"/>
    <w:rsid w:val="001F0C9B"/>
    <w:rsid w:val="00256D6B"/>
    <w:rsid w:val="002A3695"/>
    <w:rsid w:val="002F2B50"/>
    <w:rsid w:val="002F4D5B"/>
    <w:rsid w:val="0030727E"/>
    <w:rsid w:val="00362263"/>
    <w:rsid w:val="003E3ADB"/>
    <w:rsid w:val="0043409C"/>
    <w:rsid w:val="00444BAD"/>
    <w:rsid w:val="00491EBA"/>
    <w:rsid w:val="00531C5A"/>
    <w:rsid w:val="005458C4"/>
    <w:rsid w:val="005524FA"/>
    <w:rsid w:val="00561C58"/>
    <w:rsid w:val="00572244"/>
    <w:rsid w:val="00581A60"/>
    <w:rsid w:val="006173BE"/>
    <w:rsid w:val="006276E4"/>
    <w:rsid w:val="006A3CA2"/>
    <w:rsid w:val="0074275F"/>
    <w:rsid w:val="007719DB"/>
    <w:rsid w:val="007C328A"/>
    <w:rsid w:val="008223BB"/>
    <w:rsid w:val="00885327"/>
    <w:rsid w:val="008B038B"/>
    <w:rsid w:val="0090186F"/>
    <w:rsid w:val="00910C35"/>
    <w:rsid w:val="00914378"/>
    <w:rsid w:val="009A5751"/>
    <w:rsid w:val="009F385C"/>
    <w:rsid w:val="00A11B79"/>
    <w:rsid w:val="00A51CA2"/>
    <w:rsid w:val="00A91F7E"/>
    <w:rsid w:val="00AA2750"/>
    <w:rsid w:val="00AC31F6"/>
    <w:rsid w:val="00AD1AF1"/>
    <w:rsid w:val="00AE3444"/>
    <w:rsid w:val="00B22F8C"/>
    <w:rsid w:val="00B44525"/>
    <w:rsid w:val="00B648D1"/>
    <w:rsid w:val="00BC0D9B"/>
    <w:rsid w:val="00BD2FF1"/>
    <w:rsid w:val="00C01842"/>
    <w:rsid w:val="00C242F8"/>
    <w:rsid w:val="00CC07E7"/>
    <w:rsid w:val="00D45ACF"/>
    <w:rsid w:val="00D95D8F"/>
    <w:rsid w:val="00DC0C29"/>
    <w:rsid w:val="00DD4390"/>
    <w:rsid w:val="00E850EF"/>
    <w:rsid w:val="00EA49C3"/>
    <w:rsid w:val="00F00649"/>
    <w:rsid w:val="00F50C82"/>
    <w:rsid w:val="00F64364"/>
    <w:rsid w:val="00F81CDE"/>
    <w:rsid w:val="00FA313B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A8D3"/>
  <w15:docId w15:val="{7003D85D-46D5-4E7F-98B4-139A7715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44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F64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643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F64364"/>
    <w:rPr>
      <w:color w:val="0563C1"/>
      <w:u w:val="single"/>
    </w:rPr>
  </w:style>
  <w:style w:type="paragraph" w:styleId="a7">
    <w:name w:val="No Spacing"/>
    <w:uiPriority w:val="1"/>
    <w:qFormat/>
    <w:rsid w:val="00F643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1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2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31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1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31C5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31C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1C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1C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1C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1C5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3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FFBB-6BBA-4184-8F40-9352B316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Махмин Дмитрий Олегович</cp:lastModifiedBy>
  <cp:revision>2</cp:revision>
  <dcterms:created xsi:type="dcterms:W3CDTF">2022-12-05T04:31:00Z</dcterms:created>
  <dcterms:modified xsi:type="dcterms:W3CDTF">2022-12-05T04:31:00Z</dcterms:modified>
</cp:coreProperties>
</file>