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Постановление Администрации Городского округа Верхняя Тура</w:t>
      </w:r>
    </w:p>
    <w:p>
      <w:pPr>
        <w:pStyle w:val="Style25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31.01.2022 № 17</w:t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5"/>
        <w:ind w:firstLine="709"/>
        <w:jc w:val="center"/>
        <w:rPr/>
      </w:pPr>
      <w:r>
        <w:rPr>
          <w:rStyle w:val="Style14"/>
          <w:rFonts w:ascii="Liberation Serif" w:hAnsi="Liberation Serif"/>
          <w:b/>
          <w:i/>
          <w:iCs/>
          <w:sz w:val="28"/>
          <w:szCs w:val="28"/>
        </w:rPr>
        <w:t xml:space="preserve">Об утверждении формы проверочных листов, применяемых при осуществлении муниципального контроля на автомобильном транспорте и в дорожном хозяйстве на территории </w:t>
      </w:r>
      <w:r>
        <w:rPr>
          <w:rStyle w:val="Style14"/>
          <w:rFonts w:ascii="Liberation Serif" w:hAnsi="Liberation Serif"/>
          <w:b/>
          <w:bCs/>
          <w:i/>
          <w:iCs/>
          <w:sz w:val="28"/>
          <w:szCs w:val="28"/>
        </w:rPr>
        <w:t>Городского округа Верхняя Тура</w:t>
      </w:r>
    </w:p>
    <w:p>
      <w:pPr>
        <w:pStyle w:val="Style25"/>
        <w:ind w:firstLine="709"/>
        <w:jc w:val="center"/>
        <w:rPr/>
      </w:pPr>
      <w:r>
        <w:rPr/>
      </w:r>
    </w:p>
    <w:p>
      <w:pPr>
        <w:pStyle w:val="Style2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 Федеральным законом от 31 июля 2020 № 248-ФЗ</w:t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Верхняя Тура, Администрация Городского округа Верхняя Тура</w:t>
      </w:r>
    </w:p>
    <w:p>
      <w:pPr>
        <w:pStyle w:val="Style25"/>
        <w:jc w:val="both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5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 Утвердить форму проверочного листа, применяемого при осуществлении муниципального контроля на автомобильном транспорте и в дорожном хозяйстве на территории Городского округа Верхняя Тура (прилагается).</w:t>
      </w:r>
    </w:p>
    <w:p>
      <w:pPr>
        <w:pStyle w:val="Style25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Настоящее постановление вступает в силу с 01.03.2022.</w:t>
      </w:r>
    </w:p>
    <w:p>
      <w:pPr>
        <w:pStyle w:val="Style25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3. 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>
      <w:pPr>
        <w:pStyle w:val="Style25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4. 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Рашитовну.</w:t>
      </w:r>
    </w:p>
    <w:p>
      <w:pPr>
        <w:pStyle w:val="Style25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709" w:top="1134" w:footer="0" w:bottom="720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3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городского округа                                                                          И.С. Веснин</w:t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УТВЕРЖДЕНА</w:t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постановлением Администрации Городского округа Верхняя Тура</w:t>
      </w:r>
    </w:p>
    <w:p>
      <w:pPr>
        <w:pStyle w:val="Style25"/>
        <w:tabs>
          <w:tab w:val="clear" w:pos="708"/>
        </w:tabs>
        <w:ind w:left="595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31.01.2022 № 17</w:t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sz w:val="28"/>
          <w:szCs w:val="28"/>
        </w:rPr>
        <w:t>«Об утверждении формы проверочного листа, применяемого при осуществлении муниципального  контроля  на автомобильном транспорте и в дорожном хозяйстве на территории Городского округа Верхняя Тура»</w:t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176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  <w:gridCol w:w="674"/>
      </w:tblGrid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7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76" w:type="dxa"/>
            <w:gridSpan w:val="2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176" w:type="dxa"/>
            <w:gridSpan w:val="2"/>
            <w:tcBorders/>
          </w:tcPr>
          <w:p>
            <w:pPr>
              <w:pStyle w:val="Style25"/>
              <w:jc w:val="center"/>
              <w:rPr/>
            </w:pPr>
            <w:r>
              <w:rPr>
                <w:rStyle w:val="Style14"/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Style w:val="Style14"/>
                <w:rFonts w:ascii="Liberation Serif" w:hAnsi="Liberation Serif"/>
                <w:u w:val="single"/>
              </w:rPr>
              <w:t>(в части пассажирских перевозок)</w:t>
            </w:r>
            <w:r>
              <w:rPr>
                <w:rStyle w:val="Style14"/>
                <w:rFonts w:ascii="Liberation Serif" w:hAnsi="Liberation Serif"/>
              </w:rPr>
              <w:t xml:space="preserve"> на территории Городского округа Верхняя Тура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Администрация Городского округа Верхняя Тура</w:t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74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76" w:type="dxa"/>
            <w:gridSpan w:val="2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674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76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76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/>
            </w:pPr>
            <w:r>
              <w:rPr>
                <w:rStyle w:val="Style14"/>
                <w:rFonts w:ascii="Liberation Serif" w:hAnsi="Liberation Serif"/>
              </w:rPr>
              <w:t xml:space="preserve">2. Форма проверочного листа утверждена постановлением Администрации Городского округа Верхняя Тура 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>от «___» _________20___ г. №______</w:t>
            </w:r>
          </w:p>
        </w:tc>
      </w:tr>
      <w:tr>
        <w:trPr/>
        <w:tc>
          <w:tcPr>
            <w:tcW w:w="10176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176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76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176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674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74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76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176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76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176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76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</w:t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674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76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9672" w:type="dxa"/>
              <w:jc w:val="left"/>
              <w:tblInd w:w="82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8"/>
              <w:gridCol w:w="2734"/>
              <w:gridCol w:w="2504"/>
              <w:gridCol w:w="356"/>
              <w:gridCol w:w="395"/>
              <w:gridCol w:w="1477"/>
              <w:gridCol w:w="1528"/>
            </w:tblGrid>
            <w:tr>
              <w:trPr/>
              <w:tc>
                <w:tcPr>
                  <w:tcW w:w="6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  <w:p>
                  <w:pPr>
                    <w:pStyle w:val="Style25"/>
                    <w:tabs>
                      <w:tab w:val="clear" w:pos="708"/>
                    </w:tabs>
                    <w:ind w:left="57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25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7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678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73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50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ч. 3 ст. 14Федерального закона от 13.07.2015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№ </w:t>
                  </w:r>
                  <w:r>
                    <w:rPr>
                      <w:rFonts w:cs="Liberation Serif" w:ascii="Liberation Serif" w:hAnsi="Liberation Serif"/>
                    </w:rPr>
                    <w:t>220-ФЗ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"/>
                    <w:ind w:hanging="0"/>
                    <w:rPr>
                      <w:rFonts w:ascii="Liberation Serif" w:hAnsi="Liberation Serif" w:eastAsia="Calibri" w:cs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Liberation Serif" w:ascii="Liberation Serif" w:hAnsi="Liberation Serif"/>
                      <w:sz w:val="24"/>
                      <w:szCs w:val="24"/>
                      <w:lang w:eastAsia="en-US"/>
                    </w:rPr>
                    <w:t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3 ч. 4 ст. 17 Федерального закона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ч. 4-5 ст. 19 Федерального закона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7 постановления Правительства РФ</w:t>
                  </w:r>
                </w:p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</w:t>
                  </w:r>
                </w:p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>
                  <w:pPr>
                    <w:pStyle w:val="Style25"/>
                    <w:ind w:firstLine="44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11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13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14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На территории и в основном здании автовокзала, автостанции владелец автовокзала, автостанции размещает информацию: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б) о расписаниях перевозок по маршрутам регулярных перевозок;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15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Информация, предусмотренная </w:t>
                  </w:r>
                  <w:hyperlink r:id="rId4" w:tgtFrame="_top">
                    <w:r>
                      <w:rPr>
                        <w:rFonts w:cs="Liberation Serif" w:ascii="Liberation Serif" w:hAnsi="Liberation Serif"/>
                      </w:rPr>
                      <w:t xml:space="preserve">пунктом </w:t>
                    </w:r>
                  </w:hyperlink>
                  <w:hyperlink r:id="rId5" w:tgtFrame="_top">
                    <w:r>
                      <w:rPr>
                        <w:rFonts w:cs="Liberation Serif" w:ascii="Liberation Serif" w:hAnsi="Liberation Serif"/>
                      </w:rPr>
                      <w:t>15</w:t>
                    </w:r>
                  </w:hyperlink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16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17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18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19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20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21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Указатели маршрута регулярных перевозок, указанные в </w:t>
                  </w:r>
                  <w:hyperlink r:id="rId6" w:tgtFrame="_top">
                    <w:r>
                      <w:rPr>
                        <w:rFonts w:cs="Liberation Serif" w:ascii="Liberation Serif" w:hAnsi="Liberation Serif"/>
                      </w:rPr>
                      <w:t>пункте 18</w:t>
                    </w:r>
                  </w:hyperlink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22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>
                    <w:rPr>
                      <w:rStyle w:val="Style14"/>
                      <w:rFonts w:cs="Liberation Serif" w:ascii="Liberation Serif" w:hAnsi="Liberation Serif"/>
                      <w:position w:val="-1"/>
                      <w:sz w:val="16"/>
                    </w:rPr>
                    <w:t>2</w:t>
                  </w:r>
                  <w:r>
                    <w:rPr>
                      <w:rStyle w:val="Style14"/>
                      <w:rFonts w:cs="Liberation Serif" w:ascii="Liberation Serif" w:hAnsi="Liberation Serif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23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д) указатели мест расположения огнетушителей;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е) указатели мест расположения кнопок остановки транспортного средства;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ж) указатели аварийных выходов и правила пользования такими выходами;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з) права и обязанности пассажиров согласно настоящим Правилам;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24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>
                    <w:rPr>
                      <w:rStyle w:val="Style14"/>
                      <w:rFonts w:cs="Liberation Serif" w:ascii="Liberation Serif" w:hAnsi="Liberation Serif"/>
                      <w:position w:val="-1"/>
                      <w:sz w:val="16"/>
                    </w:rPr>
                    <w:t>2</w:t>
                  </w:r>
                  <w:r>
                    <w:rPr>
                      <w:rStyle w:val="Style14"/>
                      <w:rFonts w:cs="Liberation Serif" w:ascii="Liberation Serif" w:hAnsi="Liberation Serif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25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Проезд пассажиров по маршрутам регулярных перевозок осуществляется по билетам</w:t>
                  </w:r>
                </w:p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27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</w:t>
                  </w:r>
                </w:p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29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31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33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34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35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45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48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п. 49 постановления Правительства РФ</w:t>
                  </w:r>
                </w:p>
                <w:p>
                  <w:pPr>
                    <w:pStyle w:val="Style25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896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227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5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76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25"/>
        <w:ind w:firstLine="48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Style25"/>
        <w:suppressAutoHyphens w:val="false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УТВЕРЖДЕНА</w:t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постановлением Администрации Городского округа Верхняя Тура</w:t>
      </w:r>
    </w:p>
    <w:p>
      <w:pPr>
        <w:pStyle w:val="Style25"/>
        <w:tabs>
          <w:tab w:val="clear" w:pos="708"/>
        </w:tabs>
        <w:ind w:left="595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 № _______</w:t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sz w:val="28"/>
          <w:szCs w:val="28"/>
        </w:rPr>
        <w:t>«Об утверждении формы проверочного листа, применяемого при осуществлении муниципального  контроля  на автомобильном транспорте и в дорожном хозяйстве на территории Городского округа Верхняя Тура»</w:t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189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  <w:gridCol w:w="687"/>
      </w:tblGrid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89" w:type="dxa"/>
            <w:gridSpan w:val="2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189" w:type="dxa"/>
            <w:gridSpan w:val="2"/>
            <w:tcBorders/>
          </w:tcPr>
          <w:p>
            <w:pPr>
              <w:pStyle w:val="Style25"/>
              <w:jc w:val="center"/>
              <w:rPr/>
            </w:pPr>
            <w:r>
              <w:rPr>
                <w:rStyle w:val="Style14"/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Style w:val="Style14"/>
                <w:rFonts w:ascii="Liberation Serif" w:hAnsi="Liberation Serif"/>
                <w:u w:val="single"/>
              </w:rPr>
              <w:t>(в части объектов дорожного сервиса)</w:t>
            </w:r>
            <w:r>
              <w:rPr>
                <w:rStyle w:val="Style14"/>
                <w:rFonts w:ascii="Liberation Serif" w:hAnsi="Liberation Serif"/>
              </w:rPr>
              <w:t xml:space="preserve"> на территории Городского округа Верхняя Тура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5"/>
              <w:pBdr>
                <w:bottom w:val="single" w:sz="12" w:space="1" w:color="000000"/>
              </w:pBdr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</w:rPr>
              <w:t>Администрация Городского округа Верхняя Тура</w:t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87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89" w:type="dxa"/>
            <w:gridSpan w:val="2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687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89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89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/>
            </w:pPr>
            <w:r>
              <w:rPr>
                <w:rStyle w:val="Style14"/>
                <w:rFonts w:ascii="Liberation Serif" w:hAnsi="Liberation Serif"/>
              </w:rPr>
              <w:t xml:space="preserve">2. Форма проверочного листа утверждена постановлением Администрации Городского округа Верхняя Тура 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>от «___» _________20___ г. №______</w:t>
            </w:r>
          </w:p>
        </w:tc>
      </w:tr>
      <w:tr>
        <w:trPr/>
        <w:tc>
          <w:tcPr>
            <w:tcW w:w="10189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189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89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189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687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87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89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189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89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189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189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687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89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968"/>
            </w:tblGrid>
            <w:tr>
              <w:trPr/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  <w:p>
                  <w:pPr>
                    <w:pStyle w:val="Style25"/>
                    <w:tabs>
                      <w:tab w:val="clear" w:pos="708"/>
                    </w:tabs>
                    <w:ind w:left="57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56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7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>
                      <w:rStyle w:val="Style14"/>
                      <w:bCs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7" w:tgtFrame="_top">
                    <w:r>
                      <w:rPr>
                        <w:bCs/>
                      </w:rPr>
                      <w:t>кодексом</w:t>
                    </w:r>
                  </w:hyperlink>
                  <w:r>
                    <w:rPr>
                      <w:rStyle w:val="Style14"/>
                      <w:bCs/>
                    </w:rPr>
                    <w:t xml:space="preserve"> Российской Федерации и </w:t>
                  </w:r>
                  <w:r>
                    <w:rPr/>
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>
                    <w:rPr>
                      <w:rStyle w:val="Style14"/>
                      <w:bCs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 xml:space="preserve">части 4, 5 статьи 22 Федерального закона от 08 ноября 2007 года № 257-ФЗ </w:t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пункт 13 Порядка установления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>
                  <w:pPr>
                    <w:pStyle w:val="Style25"/>
                    <w:ind w:firstLine="440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 xml:space="preserve">часть 1 статьи 22 и пункт 8 статьи 26 Федерального закона от 08 ноября 2007 года </w:t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 8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7 статьи 22 Федерального закона от 08 ноября 2007 года № 257-ФЗ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пункты 10, 16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 12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 14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5"/>
                    <w:tabs>
                      <w:tab w:val="clear" w:pos="708"/>
                    </w:tabs>
                    <w:ind w:left="36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пункт 12 Порядка установления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896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227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5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189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УТВЕРЖДЕНА</w:t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постановлением Администрации Городского округа Верхняя Тура</w:t>
      </w:r>
    </w:p>
    <w:p>
      <w:pPr>
        <w:pStyle w:val="Style25"/>
        <w:tabs>
          <w:tab w:val="clear" w:pos="708"/>
        </w:tabs>
        <w:ind w:left="595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 № _______</w:t>
      </w:r>
    </w:p>
    <w:p>
      <w:pPr>
        <w:pStyle w:val="Style25"/>
        <w:tabs>
          <w:tab w:val="clear" w:pos="708"/>
        </w:tabs>
        <w:ind w:left="5954" w:hanging="0"/>
        <w:rPr/>
      </w:pPr>
      <w:r>
        <w:rPr>
          <w:rStyle w:val="Style14"/>
          <w:sz w:val="28"/>
          <w:szCs w:val="28"/>
        </w:rPr>
        <w:t>«Об утверждении формы проверочного листа, применяемого при осуществлении муниципального  контроля  на автомобильном транспорте и в дорожном хозяйстве на территории Городского округа Верхняя Тура»</w:t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255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  <w:gridCol w:w="753"/>
      </w:tblGrid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75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55" w:type="dxa"/>
            <w:gridSpan w:val="2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255" w:type="dxa"/>
            <w:gridSpan w:val="2"/>
            <w:tcBorders/>
          </w:tcPr>
          <w:p>
            <w:pPr>
              <w:pStyle w:val="Style25"/>
              <w:jc w:val="center"/>
              <w:rPr/>
            </w:pPr>
            <w:r>
              <w:rPr>
                <w:rStyle w:val="Style14"/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Style w:val="Style14"/>
                <w:rFonts w:ascii="Liberation Serif" w:hAnsi="Liberation Serif"/>
                <w:u w:val="single"/>
              </w:rPr>
              <w:t>(в части капитального ремонта и содержания дорог)</w:t>
            </w:r>
            <w:r>
              <w:rPr>
                <w:rStyle w:val="Style14"/>
                <w:rFonts w:ascii="Liberation Serif" w:hAnsi="Liberation Serif"/>
              </w:rPr>
              <w:t xml:space="preserve"> на территории  Городского округа Верхняя Тура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5"/>
              <w:pBdr>
                <w:bottom w:val="single" w:sz="12" w:space="1" w:color="000000"/>
              </w:pBdr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</w:rPr>
              <w:t>Администрация Городского округа Верхняя Тура</w:t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753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255" w:type="dxa"/>
            <w:gridSpan w:val="2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753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255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255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/>
            </w:pPr>
            <w:r>
              <w:rPr>
                <w:rStyle w:val="Style14"/>
                <w:rFonts w:ascii="Liberation Serif" w:hAnsi="Liberation Serif"/>
              </w:rPr>
              <w:t xml:space="preserve">2. Форма проверочного листа утверждена постановлением Администрации Городского округа Верхняя Тура 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>от «___» _________20___ г. №______</w:t>
            </w:r>
          </w:p>
        </w:tc>
      </w:tr>
      <w:tr>
        <w:trPr/>
        <w:tc>
          <w:tcPr>
            <w:tcW w:w="10255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255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255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255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753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753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255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255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255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255" w:type="dxa"/>
            <w:gridSpan w:val="2"/>
            <w:tcBorders>
              <w:bottom w:val="single" w:sz="8" w:space="0" w:color="000000"/>
            </w:tcBorders>
          </w:tcPr>
          <w:p>
            <w:pPr>
              <w:pStyle w:val="Style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255" w:type="dxa"/>
            <w:gridSpan w:val="2"/>
            <w:tcBorders>
              <w:top w:val="single" w:sz="8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753" w:type="dxa"/>
            <w:tcBorders/>
            <w:tcMar>
              <w:left w:w="10" w:type="dxa"/>
              <w:right w:w="10" w:type="dxa"/>
            </w:tcMar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255" w:type="dxa"/>
            <w:gridSpan w:val="2"/>
            <w:tcBorders/>
          </w:tcPr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968"/>
            </w:tblGrid>
            <w:tr>
              <w:trPr/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  <w:p>
                  <w:pPr>
                    <w:pStyle w:val="Style25"/>
                    <w:tabs>
                      <w:tab w:val="clear" w:pos="708"/>
                    </w:tabs>
                    <w:ind w:left="57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56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7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>
                      <w:rStyle w:val="Style14"/>
                      <w:bCs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8" w:tgtFrame="_top">
                    <w:r>
                      <w:rPr>
                        <w:bCs/>
                      </w:rPr>
                      <w:t>кодексом</w:t>
                    </w:r>
                  </w:hyperlink>
                  <w:r>
                    <w:rPr>
                      <w:rStyle w:val="Style14"/>
                      <w:bCs/>
                    </w:rPr>
                    <w:t xml:space="preserve"> Российской Федерации и </w:t>
                  </w:r>
                  <w:r>
                    <w:rPr/>
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>
                    <w:rPr>
                      <w:rStyle w:val="Style14"/>
                      <w:bCs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 xml:space="preserve">части 4, 5 статьи 22 Федерального закона от 08 ноября 2007 года № 257-ФЗ </w:t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пункт 13 Порядка установления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>
                  <w:pPr>
                    <w:pStyle w:val="Style25"/>
                    <w:ind w:firstLine="440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 xml:space="preserve">часть 1 статьи 22 и пункт 8 статьи 26 Федерального закона от 08 ноября 2007 года </w:t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 8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7 статьи 22 Федерального закона от 08 ноября 2007 года № 257-ФЗ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пункты 10, 16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 12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 xml:space="preserve">пункт 14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autoSpaceDE w:val="false"/>
                    <w:rPr/>
                  </w:pPr>
                  <w:r>
                    <w:rPr/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rPr/>
                  </w:pPr>
                  <w:r>
                    <w:rPr/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пункт 12 Порядка установления</w:t>
                  </w:r>
                </w:p>
                <w:p>
                  <w:pPr>
                    <w:pStyle w:val="Style25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896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227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5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5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9"/>
      <w:type w:val="nextPage"/>
      <w:pgSz w:w="11906" w:h="16838"/>
      <w:pgMar w:left="1418" w:right="567" w:header="709" w:top="1134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rStyle w:val="Style14"/>
        <w:rFonts w:ascii="Liberation Serif" w:hAnsi="Liberation Serif"/>
        <w:lang w:val="ru-RU"/>
      </w:rPr>
      <w:fldChar w:fldCharType="begin"/>
    </w:r>
    <w:r>
      <w:rPr>
        <w:rStyle w:val="Style14"/>
        <w:rFonts w:ascii="Liberation Serif" w:hAnsi="Liberation Serif"/>
        <w:lang w:val="ru-RU"/>
      </w:rPr>
      <w:instrText> PAGE </w:instrText>
    </w:r>
    <w:r>
      <w:rPr>
        <w:rStyle w:val="Style14"/>
        <w:rFonts w:ascii="Liberation Serif" w:hAnsi="Liberation Serif"/>
        <w:lang w:val="ru-RU"/>
      </w:rPr>
      <w:fldChar w:fldCharType="separate"/>
    </w:r>
    <w:r>
      <w:rPr>
        <w:rStyle w:val="Style14"/>
        <w:rFonts w:ascii="Liberation Serif" w:hAnsi="Liberation Serif"/>
        <w:lang w:val="ru-RU"/>
      </w:rPr>
      <w:t>25</w:t>
    </w:r>
    <w:r>
      <w:rPr>
        <w:rStyle w:val="Style14"/>
        <w:rFonts w:ascii="Liberation Serif" w:hAnsi="Liberation Serif"/>
        <w:lang w:val="ru-RU"/>
      </w:rPr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lear" w:pos="4677"/>
        <w:tab w:val="clear" w:pos="9355"/>
        <w:tab w:val="left" w:pos="3531" w:leader="none"/>
      </w:tabs>
      <w:rPr/>
    </w:pPr>
    <w:r>
      <w:rPr/>
      <w:tab/>
    </w:r>
    <w:r>
      <w:rPr>
        <w:rStyle w:val="Style14"/>
        <w:lang w:val="ru-RU"/>
      </w:rPr>
      <w:t xml:space="preserve">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rStyle w:val="Style14"/>
        <w:rFonts w:ascii="Liberation Serif" w:hAnsi="Liberation Serif"/>
        <w:lang w:val="ru-RU"/>
      </w:rPr>
      <w:fldChar w:fldCharType="begin"/>
    </w:r>
    <w:r>
      <w:rPr>
        <w:rStyle w:val="Style14"/>
        <w:rFonts w:ascii="Liberation Serif" w:hAnsi="Liberation Serif"/>
        <w:lang w:val="ru-RU"/>
      </w:rPr>
      <w:instrText> PAGE </w:instrText>
    </w:r>
    <w:r>
      <w:rPr>
        <w:rStyle w:val="Style14"/>
        <w:rFonts w:ascii="Liberation Serif" w:hAnsi="Liberation Serif"/>
        <w:lang w:val="ru-RU"/>
      </w:rPr>
      <w:fldChar w:fldCharType="separate"/>
    </w:r>
    <w:r>
      <w:rPr>
        <w:rStyle w:val="Style14"/>
        <w:rFonts w:ascii="Liberation Serif" w:hAnsi="Liberation Serif"/>
        <w:lang w:val="ru-RU"/>
      </w:rPr>
      <w:t>25</w:t>
    </w:r>
    <w:r>
      <w:rPr>
        <w:rStyle w:val="Style14"/>
        <w:rFonts w:ascii="Liberation Serif" w:hAnsi="Liberation Serif"/>
        <w:lang w:val="ru-RU"/>
      </w:rPr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Текст сноски Знак"/>
    <w:qFormat/>
    <w:rPr>
      <w:rFonts w:ascii="Arial" w:hAnsi="Arial" w:eastAsia="SimSun" w:cs="Mangal"/>
      <w:kern w:val="2"/>
      <w:szCs w:val="18"/>
      <w:lang w:eastAsia="zh-CN" w:bidi="hi-IN"/>
    </w:rPr>
  </w:style>
  <w:style w:type="character" w:styleId="Style17">
    <w:name w:val="Знак сноски"/>
    <w:rPr>
      <w:vertAlign w:val="superscript"/>
    </w:rPr>
  </w:style>
  <w:style w:type="character" w:styleId="Style18">
    <w:name w:val="Верхний колонтитул Знак"/>
    <w:qFormat/>
    <w:rPr>
      <w:kern w:val="2"/>
      <w:sz w:val="24"/>
      <w:szCs w:val="24"/>
      <w:lang w:val="en-US" w:eastAsia="zh-CN"/>
    </w:rPr>
  </w:style>
  <w:style w:type="character" w:styleId="Style19">
    <w:name w:val="Основной текст Знак"/>
    <w:qFormat/>
    <w:rPr>
      <w:sz w:val="24"/>
      <w:szCs w:val="24"/>
    </w:rPr>
  </w:style>
  <w:style w:type="character" w:styleId="Style20">
    <w:name w:val="Символ сноски"/>
    <w:qFormat/>
    <w:rPr/>
  </w:style>
  <w:style w:type="character" w:styleId="Style21">
    <w:name w:val="Интернет-ссылка"/>
    <w:rPr>
      <w:color w:val="000080"/>
      <w:u w:val="single"/>
    </w:rPr>
  </w:style>
  <w:style w:type="character" w:styleId="Style22">
    <w:name w:val="Символ нумерации"/>
    <w:qFormat/>
    <w:rPr>
      <w:sz w:val="28"/>
      <w:szCs w:val="28"/>
    </w:rPr>
  </w:style>
  <w:style w:type="character" w:styleId="Style23">
    <w:name w:val="Привязка сноски"/>
    <w:qFormat/>
    <w:rPr>
      <w:vertAlign w:val="superscript"/>
    </w:rPr>
  </w:style>
  <w:style w:type="character" w:styleId="Style24">
    <w:name w:val="Символ сноски"/>
    <w:qFormat/>
    <w:rPr/>
  </w:style>
  <w:style w:type="paragraph" w:styleId="Style2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6">
    <w:name w:val="Стиль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7">
    <w:name w:val="Текст выноски"/>
    <w:basedOn w:val="Style2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right="19772" w:hanging="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6"/>
      <w:sz w:val="16"/>
      <w:szCs w:val="16"/>
      <w:u w:val="none"/>
      <w:vertAlign w:val="baseline"/>
      <w:em w:val="none"/>
      <w:lang w:eastAsia="zh-CN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zh-CN" w:val="ru-RU" w:bidi="ar-SA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сноски"/>
    <w:basedOn w:val="Style25"/>
    <w:qFormat/>
    <w:pPr>
      <w:widowControl w:val="false"/>
      <w:suppressAutoHyphens w:val="true"/>
    </w:pPr>
    <w:rPr>
      <w:rFonts w:ascii="Arial" w:hAnsi="Arial" w:eastAsia="SimSun" w:cs="Mangal"/>
      <w:kern w:val="2"/>
      <w:sz w:val="20"/>
      <w:szCs w:val="18"/>
      <w:lang w:eastAsia="zh-CN" w:bidi="hi-IN"/>
    </w:rPr>
  </w:style>
  <w:style w:type="paragraph" w:styleId="Style31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Body Text"/>
    <w:basedOn w:val="Style25"/>
    <w:pPr>
      <w:suppressAutoHyphens w:val="true"/>
      <w:spacing w:before="0" w:after="120"/>
    </w:pPr>
    <w:rPr/>
  </w:style>
  <w:style w:type="paragraph" w:styleId="S1">
    <w:name w:val="s_1"/>
    <w:basedOn w:val="Style25"/>
    <w:qFormat/>
    <w:pPr>
      <w:suppressAutoHyphens w:val="false"/>
      <w:spacing w:before="100" w:after="100"/>
      <w:textAlignment w:val="auto"/>
    </w:pPr>
    <w:rPr/>
  </w:style>
  <w:style w:type="paragraph" w:styleId="Style33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5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6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7" Type="http://schemas.openxmlformats.org/officeDocument/2006/relationships/hyperlink" Target="consultantplus://offline/ref=E6253F76ECBDE74FDB2F986E06BE2A51D2CF20D28159EBC721662C24D5WA5CJ" TargetMode="External"/><Relationship Id="rId8" Type="http://schemas.openxmlformats.org/officeDocument/2006/relationships/hyperlink" Target="consultantplus://offline/ref=E6253F76ECBDE74FDB2F986E06BE2A51D2CF20D28159EBC721662C24D5WA5CJ" TargetMode="External"/><Relationship Id="rId9" Type="http://schemas.openxmlformats.org/officeDocument/2006/relationships/header" Target="head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25</Pages>
  <Words>5328</Words>
  <CharactersWithSpaces>35630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2022-01-31T09:06:00Z</dcterms:created>
  <dc:creator>qwer</dc:creator>
  <dc:description/>
  <dc:language>ru-RU</dc:language>
  <cp:lastModifiedBy>USR0202</cp:lastModifiedBy>
  <cp:lastPrinted>2022-01-31T09:02:00Z</cp:lastPrinted>
  <dcterms:modified xsi:type="dcterms:W3CDTF">2022-01-31T09:06:00Z</dcterms:modified>
  <cp:revision>2</cp:revision>
  <dc:subject/>
  <dc:title>Главе муниципального образования</dc:title>
</cp:coreProperties>
</file>