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860904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D5816C" wp14:editId="71D2D80F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860904">
        <w:rPr>
          <w:rFonts w:ascii="Liberation Serif" w:hAnsi="Liberation Serif" w:cs="Liberation Serif"/>
          <w:bCs/>
          <w:sz w:val="28"/>
          <w:szCs w:val="28"/>
        </w:rPr>
        <w:t>АДМИНИСТРАЦИЯ ГОРОДСКОГО ОКРУГА</w:t>
      </w: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860904">
        <w:rPr>
          <w:rFonts w:ascii="Liberation Serif" w:hAnsi="Liberation Serif" w:cs="Liberation Serif"/>
          <w:bCs/>
          <w:sz w:val="28"/>
          <w:szCs w:val="28"/>
        </w:rPr>
        <w:t>ВЕРХНЯЯ ТУРА</w:t>
      </w:r>
    </w:p>
    <w:p w:rsidR="00860904" w:rsidRPr="00860904" w:rsidRDefault="00860904" w:rsidP="00860904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860904">
        <w:rPr>
          <w:rFonts w:ascii="Liberation Serif" w:hAnsi="Liberation Serif" w:cs="Liberation Serif"/>
          <w:b/>
          <w:bCs/>
          <w:sz w:val="28"/>
          <w:szCs w:val="28"/>
        </w:rPr>
        <w:t xml:space="preserve">П О С Т А Н О В Л Е Н И Е </w:t>
      </w:r>
    </w:p>
    <w:p w:rsidR="00860904" w:rsidRPr="00860904" w:rsidRDefault="00860904" w:rsidP="00860904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Pr="00860904" w:rsidRDefault="00860904" w:rsidP="0086090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904" w:rsidRDefault="00860904" w:rsidP="00860904">
      <w:pPr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860904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от </w:t>
      </w:r>
      <w:r w:rsidRPr="00860904">
        <w:rPr>
          <w:rFonts w:ascii="Liberation Serif" w:hAnsi="Liberation Serif" w:cs="Liberation Serif"/>
          <w:b/>
          <w:i/>
          <w:sz w:val="28"/>
          <w:szCs w:val="28"/>
          <w:u w:val="single"/>
        </w:rPr>
        <w:t>26.12.2020</w:t>
      </w:r>
      <w:r w:rsidRPr="00860904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№</w:t>
      </w:r>
      <w:r w:rsidRPr="00860904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133</w:t>
      </w:r>
    </w:p>
    <w:p w:rsidR="00860904" w:rsidRPr="00860904" w:rsidRDefault="00860904" w:rsidP="00860904">
      <w:pPr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bookmarkStart w:id="1" w:name="_GoBack"/>
      <w:bookmarkEnd w:id="1"/>
    </w:p>
    <w:p w:rsidR="00C93C95" w:rsidRPr="00462335" w:rsidRDefault="00EE276B" w:rsidP="00C93C95">
      <w:pPr>
        <w:pStyle w:val="ConsPlusTitle"/>
        <w:jc w:val="center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О внесении изменений </w:t>
      </w:r>
      <w:r w:rsidR="008F1872"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в</w:t>
      </w:r>
      <w:r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315CC5"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Порядок проведения оценки регулирующего воздействия проектов нормативных правовых актов </w:t>
      </w:r>
      <w:r w:rsidR="00315CC5" w:rsidRPr="00860904">
        <w:rPr>
          <w:rFonts w:ascii="Liberation Serif" w:hAnsi="Liberation Serif" w:cs="Liberation Serif"/>
          <w:i/>
          <w:sz w:val="28"/>
          <w:szCs w:val="28"/>
        </w:rPr>
        <w:t>Городского округа Верхняя Тура и экспертизы проектов нормативных правовых актов Городского округа Верхняя Тура</w:t>
      </w:r>
      <w:r w:rsidR="00315CC5"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, утвержденный </w:t>
      </w:r>
      <w:r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постановление</w:t>
      </w:r>
      <w:r w:rsidR="00315CC5"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м</w:t>
      </w:r>
      <w:r w:rsidRPr="00860904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Администрации</w:t>
      </w:r>
      <w:r w:rsidR="0044497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9722A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Городского округа Верхняя Тура </w:t>
      </w:r>
      <w:r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от</w:t>
      </w:r>
      <w:r w:rsidR="009722A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9F505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12.01.2016 </w:t>
      </w:r>
      <w:r w:rsidR="009722A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№ </w:t>
      </w:r>
      <w:r w:rsidR="009F5058" w:rsidRPr="00315CC5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2</w:t>
      </w:r>
    </w:p>
    <w:p w:rsidR="009670CA" w:rsidRPr="00462335" w:rsidRDefault="009670CA" w:rsidP="009722A8">
      <w:pPr>
        <w:pStyle w:val="a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670CA" w:rsidRPr="00462335" w:rsidRDefault="009670CA" w:rsidP="009722A8">
      <w:pPr>
        <w:pStyle w:val="a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25D86" w:rsidRDefault="00825D86" w:rsidP="006E4DC5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EE276B" w:rsidRPr="006E4DC5">
        <w:rPr>
          <w:rFonts w:ascii="Liberation Serif" w:hAnsi="Liberation Serif" w:cs="Liberation Serif"/>
          <w:sz w:val="28"/>
          <w:szCs w:val="28"/>
          <w:lang w:eastAsia="ru-RU"/>
        </w:rPr>
        <w:t>В соответствии с</w:t>
      </w:r>
      <w:r w:rsidR="00BF5FB2" w:rsidRPr="006E4DC5">
        <w:rPr>
          <w:rFonts w:ascii="Liberation Serif" w:hAnsi="Liberation Serif" w:cs="Liberation Serif"/>
          <w:sz w:val="28"/>
          <w:szCs w:val="28"/>
        </w:rPr>
        <w:t xml:space="preserve"> Федеральным законом от </w:t>
      </w:r>
      <w:r w:rsidR="00216984">
        <w:rPr>
          <w:rFonts w:ascii="Liberation Serif" w:hAnsi="Liberation Serif" w:cs="Liberation Serif"/>
          <w:sz w:val="28"/>
          <w:szCs w:val="28"/>
        </w:rPr>
        <w:t xml:space="preserve">09 ноября 2020 года </w:t>
      </w:r>
      <w:r w:rsidR="00462335">
        <w:rPr>
          <w:rFonts w:ascii="Liberation Serif" w:hAnsi="Liberation Serif" w:cs="Liberation Serif"/>
          <w:sz w:val="28"/>
          <w:szCs w:val="28"/>
        </w:rPr>
        <w:t>№</w:t>
      </w:r>
      <w:r w:rsidR="002B037B" w:rsidRPr="002B037B">
        <w:rPr>
          <w:rFonts w:ascii="Liberation Serif" w:hAnsi="Liberation Serif" w:cs="Liberation Serif"/>
          <w:sz w:val="28"/>
          <w:szCs w:val="28"/>
        </w:rPr>
        <w:t xml:space="preserve"> 363-ФЗ </w:t>
      </w:r>
      <w:r w:rsidR="00462335">
        <w:rPr>
          <w:rFonts w:ascii="Liberation Serif" w:hAnsi="Liberation Serif" w:cs="Liberation Serif"/>
          <w:sz w:val="28"/>
          <w:szCs w:val="28"/>
        </w:rPr>
        <w:t>«</w:t>
      </w:r>
      <w:r w:rsidR="002B037B" w:rsidRPr="002B037B">
        <w:rPr>
          <w:rFonts w:ascii="Liberation Serif" w:hAnsi="Liberation Serif" w:cs="Liberation Serif"/>
          <w:sz w:val="28"/>
          <w:szCs w:val="28"/>
        </w:rPr>
        <w:t>О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2B037B" w:rsidRPr="002B037B">
        <w:rPr>
          <w:rFonts w:ascii="Liberation Serif" w:hAnsi="Liberation Serif" w:cs="Liberation Serif"/>
          <w:sz w:val="28"/>
          <w:szCs w:val="28"/>
        </w:rPr>
        <w:t>внесении изменений в</w:t>
      </w:r>
      <w:r w:rsidR="00DE060E">
        <w:rPr>
          <w:rFonts w:ascii="Liberation Serif" w:hAnsi="Liberation Serif" w:cs="Liberation Serif"/>
          <w:sz w:val="28"/>
          <w:szCs w:val="28"/>
        </w:rPr>
        <w:t xml:space="preserve"> статью 46 Федерального закона «</w:t>
      </w:r>
      <w:r w:rsidR="002B037B" w:rsidRPr="002B037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DE060E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2B037B">
        <w:rPr>
          <w:rFonts w:ascii="Liberation Serif" w:hAnsi="Liberation Serif" w:cs="Liberation Serif"/>
          <w:sz w:val="28"/>
          <w:szCs w:val="28"/>
        </w:rPr>
        <w:t>,</w:t>
      </w:r>
      <w:r w:rsidR="00BF5FB2" w:rsidRPr="006E4DC5">
        <w:rPr>
          <w:rFonts w:ascii="Liberation Serif" w:hAnsi="Liberation Serif" w:cs="Liberation Serif"/>
          <w:sz w:val="28"/>
          <w:szCs w:val="28"/>
        </w:rPr>
        <w:t xml:space="preserve"> </w:t>
      </w:r>
      <w:r w:rsidR="00EE276B" w:rsidRPr="006E4DC5">
        <w:rPr>
          <w:rFonts w:ascii="Liberation Serif" w:hAnsi="Liberation Serif" w:cs="Liberation Serif"/>
          <w:sz w:val="28"/>
          <w:szCs w:val="28"/>
          <w:lang w:eastAsia="ru-RU"/>
        </w:rPr>
        <w:t xml:space="preserve">руководствуясь статьей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46</w:t>
      </w:r>
      <w:r w:rsidR="00EE276B" w:rsidRPr="006E4DC5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Устава </w:t>
      </w:r>
      <w:r w:rsidR="00216984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Верхняя </w:t>
      </w:r>
      <w:r w:rsidR="00216984">
        <w:rPr>
          <w:rFonts w:ascii="Liberation Serif" w:hAnsi="Liberation Serif" w:cs="Liberation Serif"/>
          <w:sz w:val="28"/>
          <w:szCs w:val="28"/>
          <w:lang w:eastAsia="ru-RU"/>
        </w:rPr>
        <w:t>Тура,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EE276B" w:rsidRPr="00825D86" w:rsidRDefault="00825D86" w:rsidP="006E4DC5">
      <w:pPr>
        <w:pStyle w:val="a5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825D86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</w:t>
      </w:r>
      <w:r w:rsidR="00EE276B" w:rsidRPr="00825D86">
        <w:rPr>
          <w:rFonts w:ascii="Liberation Serif" w:hAnsi="Liberation Serif" w:cs="Liberation Serif"/>
          <w:b/>
          <w:sz w:val="28"/>
          <w:szCs w:val="28"/>
          <w:lang w:eastAsia="ru-RU"/>
        </w:rPr>
        <w:t>:</w:t>
      </w:r>
    </w:p>
    <w:p w:rsidR="00EE276B" w:rsidRPr="006E4DC5" w:rsidRDefault="00A82C4A" w:rsidP="006E4DC5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E276B" w:rsidRPr="00A82C4A">
        <w:rPr>
          <w:rFonts w:ascii="Liberation Serif" w:hAnsi="Liberation Serif" w:cs="Liberation Serif"/>
          <w:sz w:val="28"/>
          <w:szCs w:val="28"/>
        </w:rPr>
        <w:t>1. Внести в</w:t>
      </w:r>
      <w:r w:rsidR="00BE2594" w:rsidRPr="00BE259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BE2594" w:rsidRPr="00BE2594">
        <w:rPr>
          <w:rFonts w:ascii="Liberation Serif" w:hAnsi="Liberation Serif" w:cs="Liberation Serif"/>
          <w:sz w:val="28"/>
          <w:szCs w:val="28"/>
        </w:rPr>
        <w:t>Порядок проведения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</w:t>
      </w:r>
      <w:r w:rsidR="00BE2594">
        <w:rPr>
          <w:rFonts w:ascii="Liberation Serif" w:hAnsi="Liberation Serif" w:cs="Liberation Serif"/>
          <w:sz w:val="28"/>
          <w:szCs w:val="28"/>
        </w:rPr>
        <w:t>, утвержденный</w:t>
      </w:r>
      <w:r w:rsidR="00EE276B" w:rsidRPr="00BE2594">
        <w:rPr>
          <w:rFonts w:ascii="Liberation Serif" w:hAnsi="Liberation Serif" w:cs="Liberation Serif"/>
          <w:sz w:val="28"/>
          <w:szCs w:val="28"/>
        </w:rPr>
        <w:t xml:space="preserve"> </w:t>
      </w:r>
      <w:r w:rsidR="00BE2594">
        <w:rPr>
          <w:rFonts w:ascii="Liberation Serif" w:hAnsi="Liberation Serif" w:cs="Liberation Serif"/>
          <w:sz w:val="28"/>
          <w:szCs w:val="28"/>
        </w:rPr>
        <w:t>п</w:t>
      </w:r>
      <w:r w:rsidR="00EE276B" w:rsidRPr="00BE2594">
        <w:rPr>
          <w:rFonts w:ascii="Liberation Serif" w:hAnsi="Liberation Serif" w:cs="Liberation Serif"/>
          <w:sz w:val="28"/>
          <w:szCs w:val="28"/>
        </w:rPr>
        <w:t>остановление</w:t>
      </w:r>
      <w:r w:rsidR="00BE2594">
        <w:rPr>
          <w:rFonts w:ascii="Liberation Serif" w:hAnsi="Liberation Serif" w:cs="Liberation Serif"/>
          <w:sz w:val="28"/>
          <w:szCs w:val="28"/>
        </w:rPr>
        <w:t>м</w:t>
      </w:r>
      <w:r w:rsidR="00EE276B" w:rsidRPr="00BE259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EE276B" w:rsidRPr="00A82C4A">
        <w:rPr>
          <w:rFonts w:ascii="Liberation Serif" w:hAnsi="Liberation Serif" w:cs="Liberation Serif"/>
          <w:sz w:val="28"/>
          <w:szCs w:val="28"/>
        </w:rPr>
        <w:t xml:space="preserve"> </w:t>
      </w:r>
      <w:r w:rsidR="00881737" w:rsidRPr="00A82C4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EE276B" w:rsidRPr="00A82C4A">
        <w:rPr>
          <w:rFonts w:ascii="Liberation Serif" w:hAnsi="Liberation Serif" w:cs="Liberation Serif"/>
          <w:sz w:val="28"/>
          <w:szCs w:val="28"/>
        </w:rPr>
        <w:t xml:space="preserve"> от</w:t>
      </w:r>
      <w:r w:rsidR="00881737" w:rsidRPr="00A82C4A">
        <w:rPr>
          <w:rFonts w:ascii="Liberation Serif" w:hAnsi="Liberation Serif" w:cs="Liberation Serif"/>
          <w:sz w:val="28"/>
          <w:szCs w:val="28"/>
        </w:rPr>
        <w:t xml:space="preserve"> </w:t>
      </w:r>
      <w:r w:rsidR="00231F8E" w:rsidRPr="00A82C4A">
        <w:rPr>
          <w:rFonts w:ascii="Liberation Serif" w:hAnsi="Liberation Serif" w:cs="Liberation Serif"/>
          <w:sz w:val="28"/>
          <w:szCs w:val="28"/>
        </w:rPr>
        <w:t>12.01.2016</w:t>
      </w:r>
      <w:r w:rsidR="00881737" w:rsidRPr="00A82C4A">
        <w:rPr>
          <w:rFonts w:ascii="Liberation Serif" w:hAnsi="Liberation Serif" w:cs="Liberation Serif"/>
          <w:sz w:val="28"/>
          <w:szCs w:val="28"/>
        </w:rPr>
        <w:t xml:space="preserve"> № </w:t>
      </w:r>
      <w:r w:rsidR="00231F8E" w:rsidRPr="00A82C4A">
        <w:rPr>
          <w:rFonts w:ascii="Liberation Serif" w:hAnsi="Liberation Serif" w:cs="Liberation Serif"/>
          <w:sz w:val="28"/>
          <w:szCs w:val="28"/>
        </w:rPr>
        <w:t>2</w:t>
      </w:r>
      <w:r w:rsidR="00725E50" w:rsidRPr="00A82C4A">
        <w:rPr>
          <w:rFonts w:ascii="Liberation Serif" w:hAnsi="Liberation Serif" w:cs="Liberation Serif"/>
          <w:sz w:val="28"/>
          <w:szCs w:val="28"/>
        </w:rPr>
        <w:t xml:space="preserve"> </w:t>
      </w:r>
      <w:r w:rsidR="00DE060E" w:rsidRPr="00A82C4A">
        <w:rPr>
          <w:rFonts w:ascii="Liberation Serif" w:hAnsi="Liberation Serif" w:cs="Liberation Serif"/>
          <w:sz w:val="28"/>
          <w:szCs w:val="28"/>
        </w:rPr>
        <w:t>«</w:t>
      </w:r>
      <w:r w:rsidRPr="00A82C4A">
        <w:rPr>
          <w:rFonts w:ascii="Liberation Serif" w:hAnsi="Liberation Serif" w:cs="Liberation Serif"/>
          <w:sz w:val="28"/>
          <w:szCs w:val="28"/>
        </w:rPr>
        <w:t>О проведении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BE2594">
        <w:rPr>
          <w:rFonts w:ascii="Liberation Serif" w:hAnsi="Liberation Serif" w:cs="Liberation Serif"/>
          <w:sz w:val="28"/>
          <w:szCs w:val="28"/>
        </w:rPr>
        <w:t>,</w:t>
      </w:r>
      <w:r w:rsidRPr="00A82C4A">
        <w:rPr>
          <w:rFonts w:ascii="Liberation Serif" w:hAnsi="Liberation Serif" w:cs="Liberation Serif"/>
          <w:sz w:val="28"/>
          <w:szCs w:val="28"/>
        </w:rPr>
        <w:t xml:space="preserve"> </w:t>
      </w:r>
      <w:r w:rsidR="00EE276B" w:rsidRPr="006E4DC5">
        <w:rPr>
          <w:rFonts w:ascii="Liberation Serif" w:hAnsi="Liberation Serif" w:cs="Liberation Serif"/>
          <w:sz w:val="28"/>
          <w:szCs w:val="28"/>
          <w:lang w:eastAsia="ru-RU"/>
        </w:rPr>
        <w:t>следующее изменение</w:t>
      </w:r>
      <w:r w:rsidR="00C25CC7" w:rsidRPr="006E4DC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462335" w:rsidRDefault="00462335" w:rsidP="00462335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– </w:t>
      </w:r>
      <w:r w:rsidR="00FA6F2B" w:rsidRPr="006E4DC5">
        <w:rPr>
          <w:rFonts w:ascii="Liberation Serif" w:hAnsi="Liberation Serif" w:cs="Liberation Serif"/>
          <w:sz w:val="28"/>
          <w:szCs w:val="28"/>
          <w:lang w:eastAsia="ru-RU"/>
        </w:rPr>
        <w:t>пункт</w:t>
      </w:r>
      <w:r w:rsidR="00A82C4A">
        <w:rPr>
          <w:rFonts w:ascii="Liberation Serif" w:hAnsi="Liberation Serif" w:cs="Liberation Serif"/>
          <w:sz w:val="28"/>
          <w:szCs w:val="28"/>
          <w:lang w:eastAsia="ru-RU"/>
        </w:rPr>
        <w:t xml:space="preserve"> 3</w:t>
      </w:r>
      <w:r w:rsidR="00AE2E33">
        <w:rPr>
          <w:rFonts w:ascii="Liberation Serif" w:hAnsi="Liberation Serif" w:cs="Liberation Serif"/>
          <w:sz w:val="28"/>
          <w:szCs w:val="28"/>
          <w:lang w:eastAsia="ru-RU"/>
        </w:rPr>
        <w:t xml:space="preserve"> изложить в следующей редакции:</w:t>
      </w:r>
    </w:p>
    <w:p w:rsidR="00AE2E33" w:rsidRPr="008E1B9F" w:rsidRDefault="00AE2E33" w:rsidP="00462335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8E1B9F">
        <w:rPr>
          <w:rFonts w:ascii="Liberation Serif" w:hAnsi="Liberation Serif" w:cs="Liberation Serif"/>
          <w:sz w:val="28"/>
          <w:szCs w:val="28"/>
          <w:lang w:eastAsia="ru-RU"/>
        </w:rPr>
        <w:t>«Оценке регулирующего воздействия подлежат устанавливающие новые или изменяющие ранее предусмотренные нормативными правовыми актами Городского округа Верхняя Тура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Городского округа Верхняя Тура, затрагивающих вопросы осуществления предпринимательской и инвестиционной деятельности, проекты следующих нормативных правовых актов Городского округа Верхняя Тура:</w:t>
      </w:r>
    </w:p>
    <w:p w:rsidR="00E805DE" w:rsidRDefault="00E805DE" w:rsidP="008E1B9F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1)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AE2E33" w:rsidRPr="008E1B9F">
        <w:rPr>
          <w:rFonts w:ascii="Liberation Serif" w:hAnsi="Liberation Serif" w:cs="Liberation Serif"/>
          <w:sz w:val="28"/>
          <w:szCs w:val="28"/>
          <w:lang w:eastAsia="ru-RU"/>
        </w:rPr>
        <w:t>решений Думы Городского округа Верхняя Тур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E2E33" w:rsidRPr="008E1B9F" w:rsidRDefault="00E805DE" w:rsidP="008E1B9F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  <w:t>2)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AE2E33" w:rsidRPr="008E1B9F">
        <w:rPr>
          <w:rFonts w:ascii="Liberation Serif" w:hAnsi="Liberation Serif" w:cs="Liberation Serif"/>
          <w:sz w:val="28"/>
          <w:szCs w:val="28"/>
          <w:lang w:eastAsia="ru-RU"/>
        </w:rPr>
        <w:t>постановлений главы Городского округа Верхняя Тура;</w:t>
      </w:r>
    </w:p>
    <w:p w:rsidR="00AE2E33" w:rsidRDefault="00E805DE" w:rsidP="008E1B9F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ab/>
        <w:t>3)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AE2E33" w:rsidRPr="008E1B9F">
        <w:rPr>
          <w:rFonts w:ascii="Liberation Serif" w:hAnsi="Liberation Serif" w:cs="Liberation Serif"/>
          <w:sz w:val="28"/>
          <w:szCs w:val="28"/>
          <w:lang w:eastAsia="ru-RU"/>
        </w:rPr>
        <w:t xml:space="preserve">постановлений 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AE2E33" w:rsidRPr="008E1B9F">
        <w:rPr>
          <w:rFonts w:ascii="Liberation Serif" w:hAnsi="Liberation Serif" w:cs="Liberation Serif"/>
          <w:sz w:val="28"/>
          <w:szCs w:val="28"/>
          <w:lang w:eastAsia="ru-RU"/>
        </w:rPr>
        <w:t>дминистрации Городского округа Верхняя Тура</w:t>
      </w:r>
      <w:r w:rsidR="009B76D1"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за исключением:</w:t>
      </w:r>
    </w:p>
    <w:p w:rsidR="00E805DE" w:rsidRPr="004F315A" w:rsidRDefault="004F315A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805DE" w:rsidRPr="004F315A">
        <w:rPr>
          <w:rFonts w:ascii="Liberation Serif" w:hAnsi="Liberation Serif" w:cs="Liberation Serif"/>
          <w:sz w:val="28"/>
          <w:szCs w:val="28"/>
        </w:rPr>
        <w:t>1)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E805DE" w:rsidRPr="004F315A">
        <w:rPr>
          <w:rFonts w:ascii="Liberation Serif" w:hAnsi="Liberation Serif" w:cs="Liberation Serif"/>
          <w:sz w:val="28"/>
          <w:szCs w:val="28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805DE" w:rsidRPr="004F315A" w:rsidRDefault="004F315A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805DE" w:rsidRPr="004F315A">
        <w:rPr>
          <w:rFonts w:ascii="Liberation Serif" w:hAnsi="Liberation Serif" w:cs="Liberation Serif"/>
          <w:sz w:val="28"/>
          <w:szCs w:val="28"/>
        </w:rPr>
        <w:t>2)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E805DE" w:rsidRPr="004F315A">
        <w:rPr>
          <w:rFonts w:ascii="Liberation Serif" w:hAnsi="Liberation Serif" w:cs="Liberation Serif"/>
          <w:sz w:val="28"/>
          <w:szCs w:val="28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E805DE" w:rsidRPr="004F315A" w:rsidRDefault="004F315A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805DE" w:rsidRPr="004F315A">
        <w:rPr>
          <w:rFonts w:ascii="Liberation Serif" w:hAnsi="Liberation Serif" w:cs="Liberation Serif"/>
          <w:sz w:val="28"/>
          <w:szCs w:val="28"/>
        </w:rPr>
        <w:t>3)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E805DE" w:rsidRPr="004F315A">
        <w:rPr>
          <w:rFonts w:ascii="Liberation Serif" w:hAnsi="Liberation Serif" w:cs="Liberation Serif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E2E33" w:rsidRPr="004F315A" w:rsidRDefault="004F315A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AE2E33" w:rsidRPr="004F315A">
        <w:rPr>
          <w:rFonts w:ascii="Liberation Serif" w:hAnsi="Liberation Serif" w:cs="Liberation Serif"/>
          <w:sz w:val="28"/>
          <w:szCs w:val="28"/>
          <w:lang w:eastAsia="ru-RU"/>
        </w:rPr>
        <w:t>Принятие (издание) нормативного правового акта, затрагивающего вопросы осуществления предпринимательской и инвестиционной деятельности без заключения об ОРВ проекта такого НПА, не допускается</w:t>
      </w:r>
      <w:r w:rsidR="00462335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AE2E33" w:rsidRPr="004F315A">
        <w:rPr>
          <w:rFonts w:ascii="Liberation Serif" w:hAnsi="Liberation Serif" w:cs="Liberation Serif"/>
          <w:sz w:val="28"/>
          <w:szCs w:val="28"/>
          <w:lang w:eastAsia="ru-RU"/>
        </w:rPr>
        <w:t>».</w:t>
      </w:r>
    </w:p>
    <w:p w:rsidR="00B23EEA" w:rsidRDefault="00FA6F2B" w:rsidP="00662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F315A">
        <w:rPr>
          <w:rFonts w:ascii="Liberation Serif" w:hAnsi="Liberation Serif" w:cs="Liberation Serif"/>
          <w:sz w:val="28"/>
          <w:szCs w:val="28"/>
        </w:rPr>
        <w:t>2.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B23EEA" w:rsidRPr="00B23EEA">
        <w:rPr>
          <w:rFonts w:ascii="Liberation Serif" w:eastAsia="Calibri" w:hAnsi="Liberation Serif" w:cs="Liberation Serif"/>
          <w:sz w:val="28"/>
          <w:szCs w:val="28"/>
        </w:rPr>
        <w:t xml:space="preserve"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 в информационно-телекоммуникационной сети Интернет. </w:t>
      </w:r>
    </w:p>
    <w:p w:rsidR="00444978" w:rsidRDefault="0066273D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FA6F2B" w:rsidRPr="004F315A">
        <w:rPr>
          <w:rFonts w:ascii="Liberation Serif" w:hAnsi="Liberation Serif" w:cs="Liberation Serif"/>
          <w:sz w:val="28"/>
          <w:szCs w:val="28"/>
        </w:rPr>
        <w:t>3.</w:t>
      </w:r>
      <w:r w:rsidR="00462335">
        <w:rPr>
          <w:rFonts w:ascii="Liberation Serif" w:hAnsi="Liberation Serif" w:cs="Liberation Serif"/>
          <w:sz w:val="28"/>
          <w:szCs w:val="28"/>
        </w:rPr>
        <w:t> </w:t>
      </w:r>
      <w:r w:rsidR="00FA6F2B" w:rsidRPr="004F315A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>
        <w:rPr>
          <w:rFonts w:ascii="Liberation Serif" w:hAnsi="Liberation Serif" w:cs="Liberation Serif"/>
          <w:sz w:val="28"/>
          <w:szCs w:val="28"/>
        </w:rPr>
        <w:t xml:space="preserve">исполнением </w:t>
      </w:r>
      <w:r w:rsidR="00FA6F2B" w:rsidRPr="004F315A">
        <w:rPr>
          <w:rFonts w:ascii="Liberation Serif" w:hAnsi="Liberation Serif" w:cs="Liberation Serif"/>
          <w:sz w:val="28"/>
          <w:szCs w:val="28"/>
        </w:rPr>
        <w:t>настоящего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FA6F2B" w:rsidRPr="004F315A">
        <w:rPr>
          <w:rFonts w:ascii="Liberation Serif" w:hAnsi="Liberation Serif" w:cs="Liberation Serif"/>
          <w:sz w:val="28"/>
          <w:szCs w:val="28"/>
        </w:rPr>
        <w:t xml:space="preserve">остановления </w:t>
      </w:r>
      <w:r w:rsidR="00BD1929" w:rsidRPr="004F315A">
        <w:rPr>
          <w:rFonts w:ascii="Liberation Serif" w:hAnsi="Liberation Serif" w:cs="Liberation Serif"/>
          <w:sz w:val="28"/>
          <w:szCs w:val="28"/>
          <w:lang w:eastAsia="ru-RU"/>
        </w:rPr>
        <w:t xml:space="preserve">возложить на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первого заместителя </w:t>
      </w:r>
      <w:r w:rsidR="009E277D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FC76EF">
        <w:rPr>
          <w:rFonts w:ascii="Liberation Serif" w:hAnsi="Liberation Serif" w:cs="Liberation Serif"/>
          <w:sz w:val="28"/>
          <w:szCs w:val="28"/>
          <w:lang w:eastAsia="ru-RU"/>
        </w:rPr>
        <w:t>лавы Администрации Городского округа Верхняя Тура</w:t>
      </w:r>
      <w:r w:rsidR="009E277D">
        <w:rPr>
          <w:rFonts w:ascii="Liberation Serif" w:hAnsi="Liberation Serif" w:cs="Liberation Serif"/>
          <w:sz w:val="28"/>
          <w:szCs w:val="28"/>
          <w:lang w:eastAsia="ru-RU"/>
        </w:rPr>
        <w:t xml:space="preserve"> Эльвиру Рашитовну Дементьев</w:t>
      </w:r>
      <w:r w:rsidR="001A2F18">
        <w:rPr>
          <w:rFonts w:ascii="Liberation Serif" w:hAnsi="Liberation Serif" w:cs="Liberation Serif"/>
          <w:sz w:val="28"/>
          <w:szCs w:val="28"/>
          <w:lang w:eastAsia="ru-RU"/>
        </w:rPr>
        <w:t>у.</w:t>
      </w:r>
    </w:p>
    <w:p w:rsidR="001A2F18" w:rsidRDefault="001A2F18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A2F18" w:rsidRPr="004F315A" w:rsidRDefault="001A2F18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576ED" w:rsidRPr="004F315A" w:rsidRDefault="00EE276B" w:rsidP="004F315A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4F315A"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  <w:r w:rsidR="00BD1929" w:rsidRPr="004F315A">
        <w:rPr>
          <w:rFonts w:ascii="Liberation Serif" w:hAnsi="Liberation Serif" w:cs="Liberation Serif"/>
          <w:sz w:val="28"/>
          <w:szCs w:val="28"/>
          <w:lang w:eastAsia="ru-RU"/>
        </w:rPr>
        <w:t>муниципального образования</w:t>
      </w:r>
      <w:r w:rsidR="001A2F18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      </w:t>
      </w:r>
      <w:r w:rsidR="00A47E82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            </w:t>
      </w:r>
      <w:r w:rsidR="001A2F18">
        <w:rPr>
          <w:rFonts w:ascii="Liberation Serif" w:hAnsi="Liberation Serif" w:cs="Liberation Serif"/>
          <w:sz w:val="28"/>
          <w:szCs w:val="28"/>
          <w:lang w:eastAsia="ru-RU"/>
        </w:rPr>
        <w:t>И.С. Веснин</w:t>
      </w:r>
    </w:p>
    <w:sectPr w:rsidR="00B576ED" w:rsidRPr="004F315A" w:rsidSect="004623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76" w:rsidRDefault="007C2176" w:rsidP="00462335">
      <w:pPr>
        <w:spacing w:after="0" w:line="240" w:lineRule="auto"/>
      </w:pPr>
      <w:r>
        <w:separator/>
      </w:r>
    </w:p>
  </w:endnote>
  <w:endnote w:type="continuationSeparator" w:id="0">
    <w:p w:rsidR="007C2176" w:rsidRDefault="007C2176" w:rsidP="0046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76" w:rsidRDefault="007C2176" w:rsidP="00462335">
      <w:pPr>
        <w:spacing w:after="0" w:line="240" w:lineRule="auto"/>
      </w:pPr>
      <w:r>
        <w:separator/>
      </w:r>
    </w:p>
  </w:footnote>
  <w:footnote w:type="continuationSeparator" w:id="0">
    <w:p w:rsidR="007C2176" w:rsidRDefault="007C2176" w:rsidP="0046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9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2335" w:rsidRPr="00462335" w:rsidRDefault="00C129A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23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2335" w:rsidRPr="004623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23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9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23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2335" w:rsidRDefault="0046233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A41"/>
    <w:multiLevelType w:val="hybridMultilevel"/>
    <w:tmpl w:val="1E8657E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5"/>
    <w:rsid w:val="00027257"/>
    <w:rsid w:val="00080F51"/>
    <w:rsid w:val="000F7126"/>
    <w:rsid w:val="001A2F18"/>
    <w:rsid w:val="00216984"/>
    <w:rsid w:val="00231F8E"/>
    <w:rsid w:val="002B037B"/>
    <w:rsid w:val="00315CC5"/>
    <w:rsid w:val="00344369"/>
    <w:rsid w:val="00444978"/>
    <w:rsid w:val="00462335"/>
    <w:rsid w:val="004F315A"/>
    <w:rsid w:val="005556C7"/>
    <w:rsid w:val="005F7C98"/>
    <w:rsid w:val="00660352"/>
    <w:rsid w:val="0066273D"/>
    <w:rsid w:val="006E4DC5"/>
    <w:rsid w:val="00725E50"/>
    <w:rsid w:val="007326FD"/>
    <w:rsid w:val="007C2176"/>
    <w:rsid w:val="00825D86"/>
    <w:rsid w:val="00860904"/>
    <w:rsid w:val="00881737"/>
    <w:rsid w:val="008A7B6D"/>
    <w:rsid w:val="008E1B9F"/>
    <w:rsid w:val="008F1872"/>
    <w:rsid w:val="0093555A"/>
    <w:rsid w:val="009670CA"/>
    <w:rsid w:val="009722A8"/>
    <w:rsid w:val="009B76D1"/>
    <w:rsid w:val="009E277D"/>
    <w:rsid w:val="009F5058"/>
    <w:rsid w:val="00A47E82"/>
    <w:rsid w:val="00A82C4A"/>
    <w:rsid w:val="00AE2E33"/>
    <w:rsid w:val="00B23EEA"/>
    <w:rsid w:val="00B576ED"/>
    <w:rsid w:val="00B61377"/>
    <w:rsid w:val="00BD1929"/>
    <w:rsid w:val="00BE2594"/>
    <w:rsid w:val="00BF5FB2"/>
    <w:rsid w:val="00C129A0"/>
    <w:rsid w:val="00C25CC7"/>
    <w:rsid w:val="00C86EBD"/>
    <w:rsid w:val="00C93C95"/>
    <w:rsid w:val="00CE34E5"/>
    <w:rsid w:val="00CE4BAB"/>
    <w:rsid w:val="00DE060E"/>
    <w:rsid w:val="00DF4D4A"/>
    <w:rsid w:val="00E70CB5"/>
    <w:rsid w:val="00E805DE"/>
    <w:rsid w:val="00EE276B"/>
    <w:rsid w:val="00F86B9C"/>
    <w:rsid w:val="00FA6F2B"/>
    <w:rsid w:val="00FB2F95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6F4"/>
  <w15:docId w15:val="{9EA0594E-7196-415B-95AF-AAC3883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76B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BF5F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25">
    <w:name w:val="Font Style25"/>
    <w:basedOn w:val="a0"/>
    <w:rsid w:val="00FA6F2B"/>
    <w:rPr>
      <w:rFonts w:ascii="Sylfaen" w:hAnsi="Sylfaen" w:cs="Sylfaen"/>
      <w:sz w:val="24"/>
      <w:szCs w:val="24"/>
    </w:rPr>
  </w:style>
  <w:style w:type="paragraph" w:styleId="a5">
    <w:name w:val="No Spacing"/>
    <w:uiPriority w:val="1"/>
    <w:qFormat/>
    <w:rsid w:val="006E4DC5"/>
    <w:pPr>
      <w:spacing w:after="0" w:line="240" w:lineRule="auto"/>
    </w:pPr>
  </w:style>
  <w:style w:type="paragraph" w:customStyle="1" w:styleId="ConsPlusTitle">
    <w:name w:val="ConsPlusTitle"/>
    <w:uiPriority w:val="99"/>
    <w:rsid w:val="00C93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23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23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23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23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23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3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6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2335"/>
  </w:style>
  <w:style w:type="paragraph" w:styleId="af">
    <w:name w:val="footer"/>
    <w:basedOn w:val="a"/>
    <w:link w:val="af0"/>
    <w:uiPriority w:val="99"/>
    <w:semiHidden/>
    <w:unhideWhenUsed/>
    <w:rsid w:val="0046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Евгения Александровна</dc:creator>
  <cp:lastModifiedBy>USR0903</cp:lastModifiedBy>
  <cp:revision>2</cp:revision>
  <dcterms:created xsi:type="dcterms:W3CDTF">2021-01-14T11:09:00Z</dcterms:created>
  <dcterms:modified xsi:type="dcterms:W3CDTF">2021-01-14T11:09:00Z</dcterms:modified>
</cp:coreProperties>
</file>