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3B" w:rsidRPr="002B591E" w:rsidRDefault="00873E50" w:rsidP="00CF18A9">
      <w:pPr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</w:rPr>
        <w:br/>
        <w:t>от 20.09.2022 №91</w:t>
      </w:r>
    </w:p>
    <w:p w:rsidR="0057253B" w:rsidRPr="002B591E" w:rsidRDefault="0057253B" w:rsidP="00CF18A9">
      <w:pPr>
        <w:spacing w:after="0" w:line="240" w:lineRule="auto"/>
        <w:rPr>
          <w:rFonts w:ascii="Liberation Serif" w:hAnsi="Liberation Serif" w:cs="Liberation Serif"/>
        </w:rPr>
      </w:pPr>
    </w:p>
    <w:p w:rsidR="00D34189" w:rsidRPr="002B591E" w:rsidRDefault="00D3418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5C62FA" w:rsidRPr="002B591E" w:rsidRDefault="005C62FA" w:rsidP="00CF18A9">
      <w:pPr>
        <w:spacing w:after="0" w:line="240" w:lineRule="auto"/>
        <w:rPr>
          <w:rFonts w:ascii="Liberation Serif" w:hAnsi="Liberation Serif" w:cs="Liberation Serif"/>
        </w:rPr>
      </w:pPr>
    </w:p>
    <w:p w:rsidR="0057253B" w:rsidRPr="002B591E" w:rsidRDefault="0057253B" w:rsidP="00CF18A9">
      <w:pPr>
        <w:spacing w:after="0" w:line="240" w:lineRule="auto"/>
        <w:rPr>
          <w:rFonts w:ascii="Liberation Serif" w:hAnsi="Liberation Serif" w:cs="Liberation Serif"/>
        </w:rPr>
      </w:pPr>
    </w:p>
    <w:p w:rsidR="008417C7" w:rsidRPr="002B591E" w:rsidRDefault="008417C7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Pr="002B591E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Pr="002B591E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Pr="002B591E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CF18A9" w:rsidRPr="002B591E" w:rsidRDefault="00CF18A9" w:rsidP="00CF18A9">
      <w:pPr>
        <w:spacing w:after="0" w:line="240" w:lineRule="auto"/>
        <w:rPr>
          <w:rFonts w:ascii="Liberation Serif" w:hAnsi="Liberation Serif" w:cs="Liberation Serif"/>
        </w:rPr>
      </w:pPr>
    </w:p>
    <w:p w:rsidR="005879EB" w:rsidRDefault="00FA14FA" w:rsidP="00CF18A9">
      <w:pPr>
        <w:spacing w:after="0" w:line="240" w:lineRule="auto"/>
        <w:jc w:val="center"/>
        <w:rPr>
          <w:rFonts w:ascii="Liberation Serif" w:hAnsi="Liberation Serif" w:cs="Liberation Serif"/>
          <w:b/>
          <w:i/>
        </w:rPr>
      </w:pPr>
      <w:r w:rsidRPr="005879EB">
        <w:rPr>
          <w:rFonts w:ascii="Liberation Serif" w:eastAsia="Times New Roman" w:hAnsi="Liberation Serif" w:cs="Liberation Serif"/>
          <w:b/>
          <w:i/>
          <w:lang w:eastAsia="ru-RU"/>
        </w:rPr>
        <w:t xml:space="preserve">О </w:t>
      </w:r>
      <w:r w:rsidR="00B74FA1" w:rsidRPr="005879EB">
        <w:rPr>
          <w:rFonts w:ascii="Liberation Serif" w:eastAsia="Times New Roman" w:hAnsi="Liberation Serif" w:cs="Liberation Serif"/>
          <w:b/>
          <w:i/>
          <w:lang w:eastAsia="ru-RU"/>
        </w:rPr>
        <w:t xml:space="preserve">начале отбора </w:t>
      </w:r>
      <w:r w:rsidR="005879EB" w:rsidRPr="005879EB">
        <w:rPr>
          <w:rFonts w:ascii="Liberation Serif" w:hAnsi="Liberation Serif" w:cs="Liberation Serif"/>
          <w:b/>
          <w:i/>
        </w:rPr>
        <w:t xml:space="preserve">социально ориентированных некоммерческих организаций, осуществляющих деятельность на территории Городского округа </w:t>
      </w:r>
      <w:r w:rsidR="00DD2575">
        <w:rPr>
          <w:rFonts w:ascii="Liberation Serif" w:hAnsi="Liberation Serif" w:cs="Liberation Serif"/>
          <w:b/>
          <w:i/>
        </w:rPr>
        <w:br/>
      </w:r>
      <w:r w:rsidR="005879EB" w:rsidRPr="005879EB">
        <w:rPr>
          <w:rFonts w:ascii="Liberation Serif" w:hAnsi="Liberation Serif" w:cs="Liberation Serif"/>
          <w:b/>
          <w:i/>
        </w:rPr>
        <w:t>Верхняя Тура</w:t>
      </w:r>
      <w:r w:rsidR="00062458">
        <w:rPr>
          <w:rFonts w:ascii="Liberation Serif" w:hAnsi="Liberation Serif" w:cs="Liberation Serif"/>
          <w:b/>
          <w:i/>
        </w:rPr>
        <w:t>,</w:t>
      </w:r>
      <w:r w:rsidR="005879EB" w:rsidRPr="005879EB">
        <w:rPr>
          <w:rFonts w:ascii="Liberation Serif" w:hAnsi="Liberation Serif" w:cs="Liberation Serif"/>
          <w:b/>
          <w:i/>
        </w:rPr>
        <w:t xml:space="preserve"> для предоставления субсидий из бюджета </w:t>
      </w:r>
    </w:p>
    <w:p w:rsidR="00FA14FA" w:rsidRPr="005879EB" w:rsidRDefault="005879EB" w:rsidP="00CF18A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lang w:eastAsia="ru-RU"/>
        </w:rPr>
      </w:pPr>
      <w:r w:rsidRPr="005879EB">
        <w:rPr>
          <w:rFonts w:ascii="Liberation Serif" w:hAnsi="Liberation Serif" w:cs="Liberation Serif"/>
          <w:b/>
          <w:i/>
        </w:rPr>
        <w:t>Городского округа Верхняя Тура</w:t>
      </w:r>
      <w:r w:rsidRPr="005879EB">
        <w:rPr>
          <w:rFonts w:ascii="Liberation Serif" w:eastAsia="Times New Roman" w:hAnsi="Liberation Serif" w:cs="Liberation Serif"/>
          <w:b/>
          <w:i/>
          <w:lang w:eastAsia="ru-RU"/>
        </w:rPr>
        <w:t xml:space="preserve"> в 202</w:t>
      </w:r>
      <w:r w:rsidR="00DA1C69">
        <w:rPr>
          <w:rFonts w:ascii="Liberation Serif" w:eastAsia="Times New Roman" w:hAnsi="Liberation Serif" w:cs="Liberation Serif"/>
          <w:b/>
          <w:i/>
          <w:lang w:eastAsia="ru-RU"/>
        </w:rPr>
        <w:t>3</w:t>
      </w:r>
      <w:r w:rsidR="0057253B" w:rsidRPr="005879EB">
        <w:rPr>
          <w:rFonts w:ascii="Liberation Serif" w:eastAsia="Times New Roman" w:hAnsi="Liberation Serif" w:cs="Liberation Serif"/>
          <w:b/>
          <w:i/>
          <w:lang w:eastAsia="ru-RU"/>
        </w:rPr>
        <w:t xml:space="preserve"> </w:t>
      </w:r>
      <w:r w:rsidR="00B74FA1" w:rsidRPr="005879EB">
        <w:rPr>
          <w:rFonts w:ascii="Liberation Serif" w:eastAsia="Times New Roman" w:hAnsi="Liberation Serif" w:cs="Liberation Serif"/>
          <w:b/>
          <w:i/>
          <w:lang w:eastAsia="ru-RU"/>
        </w:rPr>
        <w:t>году</w:t>
      </w:r>
    </w:p>
    <w:p w:rsidR="00CF18A9" w:rsidRPr="002B591E" w:rsidRDefault="00CF18A9" w:rsidP="00CF18A9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CF18A9" w:rsidRPr="002B591E" w:rsidRDefault="00CF18A9" w:rsidP="00CF18A9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36774" w:rsidRPr="005879EB" w:rsidRDefault="00FA14FA" w:rsidP="005879EB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5879EB">
        <w:rPr>
          <w:rFonts w:ascii="Liberation Serif" w:hAnsi="Liberation Serif" w:cs="Liberation Serif"/>
          <w:b w:val="0"/>
          <w:sz w:val="28"/>
          <w:szCs w:val="28"/>
        </w:rPr>
        <w:tab/>
      </w:r>
      <w:r w:rsidR="00436774" w:rsidRPr="005879EB">
        <w:rPr>
          <w:rFonts w:ascii="Liberation Serif" w:hAnsi="Liberation Serif" w:cs="Liberation Serif"/>
          <w:b w:val="0"/>
          <w:sz w:val="28"/>
          <w:szCs w:val="28"/>
        </w:rPr>
        <w:t xml:space="preserve">Во исполнение постановления 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 xml:space="preserve">Администрации </w:t>
      </w:r>
      <w:r w:rsidR="00436774" w:rsidRPr="005879EB">
        <w:rPr>
          <w:rFonts w:ascii="Liberation Serif" w:hAnsi="Liberation Serif" w:cs="Liberation Serif"/>
          <w:b w:val="0"/>
          <w:iCs/>
          <w:sz w:val="28"/>
          <w:szCs w:val="28"/>
        </w:rPr>
        <w:t xml:space="preserve">Городского округа Верхняя Тура </w:t>
      </w:r>
      <w:r w:rsidR="005879EB" w:rsidRPr="005879EB">
        <w:rPr>
          <w:rFonts w:ascii="Liberation Serif" w:hAnsi="Liberation Serif" w:cs="Liberation Serif"/>
          <w:b w:val="0"/>
          <w:iCs/>
          <w:sz w:val="28"/>
          <w:szCs w:val="28"/>
        </w:rPr>
        <w:t>от 31.08.2021 № 76</w:t>
      </w:r>
      <w:r w:rsidR="00436774" w:rsidRPr="005879EB">
        <w:rPr>
          <w:rFonts w:ascii="Liberation Serif" w:hAnsi="Liberation Serif" w:cs="Liberation Serif"/>
          <w:b w:val="0"/>
          <w:iCs/>
          <w:sz w:val="28"/>
          <w:szCs w:val="28"/>
        </w:rPr>
        <w:t xml:space="preserve"> «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>Об утверждении порядка предоставления субсидий из бюджета</w:t>
      </w:r>
      <w:r w:rsidR="005879E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>Городского округа Верхняя Тура социально ориентированным</w:t>
      </w:r>
      <w:r w:rsidR="005879E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>некоммерческим организациям, не являющимися государственными</w:t>
      </w:r>
      <w:r w:rsidR="005879E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>(муниципальными) учреждениями, осуществляющими деятельность</w:t>
      </w:r>
      <w:r w:rsidR="005879E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879EB" w:rsidRPr="005879EB">
        <w:rPr>
          <w:rFonts w:ascii="Liberation Serif" w:hAnsi="Liberation Serif" w:cs="Liberation Serif"/>
          <w:b w:val="0"/>
          <w:sz w:val="28"/>
          <w:szCs w:val="28"/>
        </w:rPr>
        <w:t>на территории Городского округа Верхняя Тура</w:t>
      </w:r>
      <w:r w:rsidR="00DD2575">
        <w:rPr>
          <w:rFonts w:ascii="Liberation Serif" w:hAnsi="Liberation Serif" w:cs="Liberation Serif"/>
          <w:b w:val="0"/>
          <w:sz w:val="28"/>
          <w:szCs w:val="28"/>
        </w:rPr>
        <w:t>»</w:t>
      </w:r>
      <w:r w:rsidR="00436774" w:rsidRPr="002B591E">
        <w:rPr>
          <w:rFonts w:ascii="Liberation Serif" w:hAnsi="Liberation Serif" w:cs="Liberation Serif"/>
          <w:iCs/>
        </w:rPr>
        <w:t>,</w:t>
      </w:r>
      <w:r w:rsidR="00D46863" w:rsidRPr="002B591E">
        <w:rPr>
          <w:rFonts w:ascii="Liberation Serif" w:hAnsi="Liberation Serif" w:cs="Liberation Serif"/>
          <w:iCs/>
        </w:rPr>
        <w:t xml:space="preserve"> </w:t>
      </w:r>
      <w:r w:rsidR="00D46863" w:rsidRPr="005879EB">
        <w:rPr>
          <w:rFonts w:ascii="Liberation Serif" w:hAnsi="Liberation Serif" w:cs="Liberation Serif"/>
          <w:b w:val="0"/>
          <w:iCs/>
          <w:sz w:val="28"/>
          <w:szCs w:val="28"/>
        </w:rPr>
        <w:t>Администрация Городского округа Верхняя Тура</w:t>
      </w:r>
    </w:p>
    <w:p w:rsidR="00B74FA1" w:rsidRPr="002B591E" w:rsidRDefault="00C427C2" w:rsidP="00B74FA1">
      <w:pPr>
        <w:spacing w:after="0" w:line="240" w:lineRule="auto"/>
        <w:jc w:val="both"/>
        <w:rPr>
          <w:rFonts w:ascii="Liberation Serif" w:hAnsi="Liberation Serif" w:cs="Liberation Serif"/>
          <w:iCs/>
        </w:rPr>
      </w:pPr>
      <w:r w:rsidRPr="002B591E">
        <w:rPr>
          <w:rFonts w:ascii="Liberation Serif" w:hAnsi="Liberation Serif" w:cs="Liberation Serif"/>
          <w:b/>
          <w:iCs/>
        </w:rPr>
        <w:t>ПОСТАНОВЛЯЕТ</w:t>
      </w:r>
      <w:r w:rsidR="00436774" w:rsidRPr="002B591E">
        <w:rPr>
          <w:rFonts w:ascii="Liberation Serif" w:hAnsi="Liberation Serif" w:cs="Liberation Serif"/>
          <w:b/>
          <w:iCs/>
        </w:rPr>
        <w:t>:</w:t>
      </w:r>
      <w:r w:rsidR="00436774" w:rsidRPr="002B591E">
        <w:rPr>
          <w:rFonts w:ascii="Liberation Serif" w:hAnsi="Liberation Serif" w:cs="Liberation Serif"/>
          <w:iCs/>
        </w:rPr>
        <w:t xml:space="preserve"> </w:t>
      </w:r>
    </w:p>
    <w:p w:rsidR="00FA14FA" w:rsidRPr="00DD2575" w:rsidRDefault="00B74FA1" w:rsidP="00436774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DD2575">
        <w:rPr>
          <w:rFonts w:ascii="Liberation Serif" w:hAnsi="Liberation Serif" w:cs="Liberation Serif"/>
          <w:iCs/>
        </w:rPr>
        <w:tab/>
      </w:r>
      <w:r w:rsidR="00436774" w:rsidRPr="00DD2575">
        <w:rPr>
          <w:rFonts w:ascii="Liberation Serif" w:hAnsi="Liberation Serif" w:cs="Liberation Serif"/>
          <w:iCs/>
        </w:rPr>
        <w:t xml:space="preserve">1. </w:t>
      </w:r>
      <w:r w:rsidR="00436774" w:rsidRPr="00DD2575">
        <w:rPr>
          <w:rFonts w:ascii="Liberation Serif" w:eastAsia="Times New Roman" w:hAnsi="Liberation Serif" w:cs="Liberation Serif"/>
          <w:lang w:eastAsia="ru-RU"/>
        </w:rPr>
        <w:t>Объявить</w:t>
      </w:r>
      <w:r w:rsidR="00FA14FA" w:rsidRPr="00DD2575">
        <w:rPr>
          <w:rFonts w:ascii="Liberation Serif" w:eastAsia="Times New Roman" w:hAnsi="Liberation Serif" w:cs="Liberation Serif"/>
          <w:lang w:eastAsia="ru-RU"/>
        </w:rPr>
        <w:t xml:space="preserve"> о </w:t>
      </w:r>
      <w:r w:rsidRPr="00DD2575">
        <w:rPr>
          <w:rFonts w:ascii="Liberation Serif" w:eastAsia="Times New Roman" w:hAnsi="Liberation Serif" w:cs="Liberation Serif"/>
          <w:lang w:eastAsia="ru-RU"/>
        </w:rPr>
        <w:t xml:space="preserve">начале отбора </w:t>
      </w:r>
      <w:r w:rsidR="00FA14FA" w:rsidRPr="00DD2575">
        <w:rPr>
          <w:rFonts w:ascii="Liberation Serif" w:eastAsia="Times New Roman" w:hAnsi="Liberation Serif" w:cs="Liberation Serif"/>
          <w:lang w:eastAsia="ru-RU"/>
        </w:rPr>
        <w:t>социально ориентированных некоммерческих организаций</w:t>
      </w:r>
      <w:r w:rsidR="005879EB" w:rsidRPr="00DD2575">
        <w:rPr>
          <w:rFonts w:ascii="Liberation Serif" w:eastAsia="Times New Roman" w:hAnsi="Liberation Serif" w:cs="Liberation Serif"/>
          <w:lang w:eastAsia="ru-RU"/>
        </w:rPr>
        <w:t>, осуществляющих деятельность на территории Городского округа Верхняя Тура</w:t>
      </w:r>
      <w:r w:rsidR="00062458" w:rsidRPr="00DD2575">
        <w:rPr>
          <w:rFonts w:ascii="Liberation Serif" w:eastAsia="Times New Roman" w:hAnsi="Liberation Serif" w:cs="Liberation Serif"/>
          <w:lang w:eastAsia="ru-RU"/>
        </w:rPr>
        <w:t>,</w:t>
      </w:r>
      <w:r w:rsidR="00FA14FA" w:rsidRPr="00DD2575">
        <w:rPr>
          <w:rFonts w:ascii="Liberation Serif" w:eastAsia="Times New Roman" w:hAnsi="Liberation Serif" w:cs="Liberation Serif"/>
          <w:lang w:eastAsia="ru-RU"/>
        </w:rPr>
        <w:t xml:space="preserve"> для предоставления субсидий из бюджета</w:t>
      </w:r>
      <w:r w:rsidR="005879EB" w:rsidRPr="00DD2575">
        <w:rPr>
          <w:rFonts w:ascii="Liberation Serif" w:eastAsia="Times New Roman" w:hAnsi="Liberation Serif" w:cs="Liberation Serif"/>
          <w:lang w:eastAsia="ru-RU"/>
        </w:rPr>
        <w:t xml:space="preserve"> Городского округа Верхняя Тура</w:t>
      </w:r>
      <w:r w:rsidR="00FA14FA" w:rsidRPr="00DD2575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5879EB" w:rsidRPr="00DD2575">
        <w:rPr>
          <w:rFonts w:ascii="Liberation Serif" w:eastAsia="Times New Roman" w:hAnsi="Liberation Serif" w:cs="Liberation Serif"/>
          <w:lang w:eastAsia="ru-RU"/>
        </w:rPr>
        <w:t>в 202</w:t>
      </w:r>
      <w:r w:rsidR="00DA1C69" w:rsidRPr="00DD2575">
        <w:rPr>
          <w:rFonts w:ascii="Liberation Serif" w:eastAsia="Times New Roman" w:hAnsi="Liberation Serif" w:cs="Liberation Serif"/>
          <w:lang w:eastAsia="ru-RU"/>
        </w:rPr>
        <w:t>3</w:t>
      </w:r>
      <w:r w:rsidR="009106BD" w:rsidRPr="00DD2575">
        <w:rPr>
          <w:rFonts w:ascii="Liberation Serif" w:eastAsia="Times New Roman" w:hAnsi="Liberation Serif" w:cs="Liberation Serif"/>
          <w:lang w:eastAsia="ru-RU"/>
        </w:rPr>
        <w:t xml:space="preserve"> году</w:t>
      </w:r>
      <w:r w:rsidRPr="00DD2575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706F40" w:rsidRPr="00DD2575">
        <w:rPr>
          <w:rFonts w:ascii="Liberation Serif" w:eastAsia="Times New Roman" w:hAnsi="Liberation Serif" w:cs="Liberation Serif"/>
          <w:lang w:eastAsia="ru-RU"/>
        </w:rPr>
        <w:t>(приложение</w:t>
      </w:r>
      <w:r w:rsidR="005879EB" w:rsidRPr="00DD2575">
        <w:rPr>
          <w:rFonts w:ascii="Liberation Serif" w:eastAsia="Times New Roman" w:hAnsi="Liberation Serif" w:cs="Liberation Serif"/>
          <w:lang w:eastAsia="ru-RU"/>
        </w:rPr>
        <w:t xml:space="preserve"> №</w:t>
      </w:r>
      <w:r w:rsidR="00706F40" w:rsidRPr="00DD2575">
        <w:rPr>
          <w:rFonts w:ascii="Liberation Serif" w:eastAsia="Times New Roman" w:hAnsi="Liberation Serif" w:cs="Liberation Serif"/>
          <w:lang w:eastAsia="ru-RU"/>
        </w:rPr>
        <w:t xml:space="preserve"> 1</w:t>
      </w:r>
      <w:r w:rsidRPr="00DD2575">
        <w:rPr>
          <w:rFonts w:ascii="Liberation Serif" w:eastAsia="Times New Roman" w:hAnsi="Liberation Serif" w:cs="Liberation Serif"/>
          <w:lang w:eastAsia="ru-RU"/>
        </w:rPr>
        <w:t>).</w:t>
      </w:r>
    </w:p>
    <w:p w:rsidR="00C427C2" w:rsidRPr="00DD2575" w:rsidRDefault="00436774" w:rsidP="00C427C2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DD2575">
        <w:rPr>
          <w:rFonts w:ascii="Liberation Serif" w:eastAsia="Times New Roman" w:hAnsi="Liberation Serif" w:cs="Liberation Serif"/>
          <w:lang w:eastAsia="ru-RU"/>
        </w:rPr>
        <w:tab/>
        <w:t xml:space="preserve">2. </w:t>
      </w:r>
      <w:r w:rsidR="00C427C2" w:rsidRPr="00DD2575">
        <w:rPr>
          <w:rFonts w:ascii="Liberation Serif" w:eastAsia="Times New Roman" w:hAnsi="Liberation Serif" w:cs="Liberation Serif"/>
          <w:lang w:eastAsia="ru-RU"/>
        </w:rPr>
        <w:t xml:space="preserve">Утвердить состав </w:t>
      </w:r>
      <w:r w:rsidR="005879EB" w:rsidRPr="00DD2575">
        <w:rPr>
          <w:rFonts w:ascii="Liberation Serif" w:hAnsi="Liberation Serif" w:cs="Liberation Serif"/>
        </w:rPr>
        <w:t xml:space="preserve">комиссии </w:t>
      </w:r>
      <w:r w:rsidR="00856162" w:rsidRPr="00DD2575">
        <w:rPr>
          <w:rFonts w:ascii="Liberation Serif" w:hAnsi="Liberation Serif" w:cs="Liberation Serif"/>
        </w:rPr>
        <w:t xml:space="preserve">по </w:t>
      </w:r>
      <w:r w:rsidR="005879EB" w:rsidRPr="00DD2575">
        <w:rPr>
          <w:rFonts w:ascii="Liberation Serif" w:hAnsi="Liberation Serif" w:cs="Liberation Serif"/>
        </w:rPr>
        <w:t>отбор</w:t>
      </w:r>
      <w:r w:rsidR="00856162" w:rsidRPr="00DD2575">
        <w:rPr>
          <w:rFonts w:ascii="Liberation Serif" w:hAnsi="Liberation Serif" w:cs="Liberation Serif"/>
        </w:rPr>
        <w:t>у</w:t>
      </w:r>
      <w:r w:rsidR="005879EB" w:rsidRPr="00DD2575">
        <w:rPr>
          <w:rFonts w:ascii="Liberation Serif" w:hAnsi="Liberation Serif" w:cs="Liberation Serif"/>
        </w:rPr>
        <w:t xml:space="preserve"> социально ориентированных некоммерческих организаций, для предоставления субсидий из бюджета Городского округа Верхняя Тура в 202</w:t>
      </w:r>
      <w:r w:rsidR="00DA1C69" w:rsidRPr="00DD2575">
        <w:rPr>
          <w:rFonts w:ascii="Liberation Serif" w:hAnsi="Liberation Serif" w:cs="Liberation Serif"/>
        </w:rPr>
        <w:t>3</w:t>
      </w:r>
      <w:r w:rsidR="00C427C2" w:rsidRPr="00DD2575">
        <w:rPr>
          <w:rFonts w:ascii="Liberation Serif" w:hAnsi="Liberation Serif" w:cs="Liberation Serif"/>
        </w:rPr>
        <w:t xml:space="preserve"> году</w:t>
      </w:r>
      <w:r w:rsidR="005879EB" w:rsidRPr="00DD2575">
        <w:rPr>
          <w:rFonts w:ascii="Liberation Serif" w:hAnsi="Liberation Serif" w:cs="Liberation Serif"/>
        </w:rPr>
        <w:t xml:space="preserve"> </w:t>
      </w:r>
      <w:r w:rsidR="00C427C2" w:rsidRPr="00DD2575">
        <w:rPr>
          <w:rFonts w:ascii="Liberation Serif" w:eastAsia="Times New Roman" w:hAnsi="Liberation Serif" w:cs="Liberation Serif"/>
          <w:lang w:eastAsia="ru-RU"/>
        </w:rPr>
        <w:t xml:space="preserve">(приложение </w:t>
      </w:r>
      <w:r w:rsidR="005879EB" w:rsidRPr="00DD2575">
        <w:rPr>
          <w:rFonts w:ascii="Liberation Serif" w:eastAsia="Times New Roman" w:hAnsi="Liberation Serif" w:cs="Liberation Serif"/>
          <w:lang w:eastAsia="ru-RU"/>
        </w:rPr>
        <w:t xml:space="preserve">№ </w:t>
      </w:r>
      <w:r w:rsidR="00C427C2" w:rsidRPr="00DD2575">
        <w:rPr>
          <w:rFonts w:ascii="Liberation Serif" w:eastAsia="Times New Roman" w:hAnsi="Liberation Serif" w:cs="Liberation Serif"/>
          <w:lang w:eastAsia="ru-RU"/>
        </w:rPr>
        <w:t>2).</w:t>
      </w:r>
    </w:p>
    <w:p w:rsidR="005879EB" w:rsidRPr="00DD2575" w:rsidRDefault="00C427C2" w:rsidP="005879EB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DD2575">
        <w:rPr>
          <w:rFonts w:ascii="Liberation Serif" w:eastAsia="Times New Roman" w:hAnsi="Liberation Serif" w:cs="Liberation Serif"/>
          <w:lang w:eastAsia="ru-RU"/>
        </w:rPr>
        <w:tab/>
      </w:r>
      <w:r w:rsidR="005879EB" w:rsidRPr="00DD2575">
        <w:rPr>
          <w:rFonts w:ascii="Liberation Serif" w:eastAsia="Times New Roman" w:hAnsi="Liberation Serif" w:cs="Liberation Serif"/>
          <w:lang w:eastAsia="ru-RU"/>
        </w:rPr>
        <w:t>3. Настоящее постановление разместить на официальном сайте Администрации Городского округа Верхняя Тура и опубликовать в газете «Голос Верхней Туры».</w:t>
      </w:r>
    </w:p>
    <w:p w:rsidR="005879EB" w:rsidRPr="00DD2575" w:rsidRDefault="005879EB" w:rsidP="005879EB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DD2575">
        <w:rPr>
          <w:rFonts w:ascii="Liberation Serif" w:eastAsia="Times New Roman" w:hAnsi="Liberation Serif" w:cs="Liberation Serif"/>
          <w:lang w:eastAsia="ru-RU"/>
        </w:rPr>
        <w:tab/>
        <w:t xml:space="preserve">4. Контроль за исполнением настоящего постановления возложить на заместителя главы Администрации Городского округа Верхняя Тура Аверкиеву Ирину Михайловну. </w:t>
      </w:r>
    </w:p>
    <w:p w:rsidR="008417C7" w:rsidRPr="002B591E" w:rsidRDefault="008417C7" w:rsidP="00C427C2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925BB" w:rsidRPr="002B591E" w:rsidRDefault="003925BB" w:rsidP="00C427C2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C427C2" w:rsidRPr="002B591E" w:rsidRDefault="00C427C2" w:rsidP="00C427C2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2B591E">
        <w:rPr>
          <w:rFonts w:ascii="Liberation Serif" w:eastAsia="Times New Roman" w:hAnsi="Liberation Serif" w:cs="Liberation Serif"/>
          <w:lang w:eastAsia="ru-RU"/>
        </w:rPr>
        <w:t xml:space="preserve">Глава городского округа                                                    </w:t>
      </w:r>
      <w:r w:rsidR="008417C7" w:rsidRPr="002B591E">
        <w:rPr>
          <w:rFonts w:ascii="Liberation Serif" w:eastAsia="Times New Roman" w:hAnsi="Liberation Serif" w:cs="Liberation Serif"/>
          <w:lang w:eastAsia="ru-RU"/>
        </w:rPr>
        <w:t xml:space="preserve">                   </w:t>
      </w:r>
      <w:r w:rsidR="00D46863" w:rsidRPr="002B591E">
        <w:rPr>
          <w:rFonts w:ascii="Liberation Serif" w:eastAsia="Times New Roman" w:hAnsi="Liberation Serif" w:cs="Liberation Serif"/>
          <w:lang w:eastAsia="ru-RU"/>
        </w:rPr>
        <w:t xml:space="preserve">     </w:t>
      </w:r>
      <w:r w:rsidR="008417C7" w:rsidRPr="002B591E">
        <w:rPr>
          <w:rFonts w:ascii="Liberation Serif" w:eastAsia="Times New Roman" w:hAnsi="Liberation Serif" w:cs="Liberation Serif"/>
          <w:lang w:eastAsia="ru-RU"/>
        </w:rPr>
        <w:t xml:space="preserve">  И.С. Веснин</w:t>
      </w:r>
    </w:p>
    <w:p w:rsidR="005879EB" w:rsidRDefault="005879EB">
      <w:pPr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br w:type="page"/>
      </w:r>
    </w:p>
    <w:p w:rsidR="003925BB" w:rsidRPr="00706F40" w:rsidRDefault="003925BB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lastRenderedPageBreak/>
        <w:t xml:space="preserve">Приложение </w:t>
      </w:r>
      <w:r w:rsidR="005879EB">
        <w:rPr>
          <w:rFonts w:ascii="Liberation Serif" w:eastAsia="Times New Roman" w:hAnsi="Liberation Serif" w:cs="Liberation Serif"/>
          <w:lang w:eastAsia="ru-RU"/>
        </w:rPr>
        <w:t>№</w:t>
      </w:r>
      <w:r w:rsidR="00BC39F9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706F40">
        <w:rPr>
          <w:rFonts w:ascii="Liberation Serif" w:eastAsia="Times New Roman" w:hAnsi="Liberation Serif" w:cs="Liberation Serif"/>
          <w:lang w:eastAsia="ru-RU"/>
        </w:rPr>
        <w:t xml:space="preserve">1 </w:t>
      </w:r>
    </w:p>
    <w:p w:rsidR="003925BB" w:rsidRPr="00706F40" w:rsidRDefault="00D46863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к постановлению А</w:t>
      </w:r>
      <w:r w:rsidR="003925BB" w:rsidRPr="00706F40">
        <w:rPr>
          <w:rFonts w:ascii="Liberation Serif" w:eastAsia="Times New Roman" w:hAnsi="Liberation Serif" w:cs="Liberation Serif"/>
          <w:lang w:eastAsia="ru-RU"/>
        </w:rPr>
        <w:t>дминистрации</w:t>
      </w:r>
    </w:p>
    <w:p w:rsidR="003925BB" w:rsidRPr="00706F40" w:rsidRDefault="003925BB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Городского округа Верхняя Тура</w:t>
      </w:r>
    </w:p>
    <w:p w:rsidR="00D46863" w:rsidRPr="00706F40" w:rsidRDefault="00436EA3" w:rsidP="00D46863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 xml:space="preserve">от </w:t>
      </w:r>
      <w:r w:rsidR="00873E50">
        <w:rPr>
          <w:rFonts w:ascii="Liberation Serif" w:eastAsia="Times New Roman" w:hAnsi="Liberation Serif" w:cs="Liberation Serif"/>
          <w:lang w:eastAsia="ru-RU"/>
        </w:rPr>
        <w:t xml:space="preserve">20.09.2022 </w:t>
      </w:r>
      <w:r w:rsidR="00D46863" w:rsidRPr="00706F40">
        <w:rPr>
          <w:rFonts w:ascii="Liberation Serif" w:eastAsia="Times New Roman" w:hAnsi="Liberation Serif" w:cs="Liberation Serif"/>
          <w:lang w:eastAsia="ru-RU"/>
        </w:rPr>
        <w:t>№</w:t>
      </w:r>
      <w:r w:rsidR="00873E50">
        <w:rPr>
          <w:rFonts w:ascii="Liberation Serif" w:eastAsia="Times New Roman" w:hAnsi="Liberation Serif" w:cs="Liberation Serif"/>
          <w:lang w:eastAsia="ru-RU"/>
        </w:rPr>
        <w:t xml:space="preserve"> 91</w:t>
      </w:r>
    </w:p>
    <w:p w:rsidR="005879EB" w:rsidRPr="005879EB" w:rsidRDefault="00D46863" w:rsidP="005879EB">
      <w:pPr>
        <w:spacing w:after="0" w:line="240" w:lineRule="auto"/>
        <w:ind w:left="5245"/>
        <w:rPr>
          <w:rFonts w:ascii="Liberation Serif" w:hAnsi="Liberation Serif" w:cs="Liberation Serif"/>
        </w:rPr>
      </w:pPr>
      <w:r w:rsidRPr="005879EB">
        <w:rPr>
          <w:rFonts w:ascii="Liberation Serif" w:eastAsia="Times New Roman" w:hAnsi="Liberation Serif" w:cs="Liberation Serif"/>
          <w:lang w:eastAsia="ru-RU"/>
        </w:rPr>
        <w:t>«</w:t>
      </w:r>
      <w:r w:rsidR="005879EB" w:rsidRPr="005879EB">
        <w:rPr>
          <w:rFonts w:ascii="Liberation Serif" w:eastAsia="Times New Roman" w:hAnsi="Liberation Serif" w:cs="Liberation Serif"/>
          <w:lang w:eastAsia="ru-RU"/>
        </w:rPr>
        <w:t xml:space="preserve">О начале отбора </w:t>
      </w:r>
      <w:r w:rsidR="005879EB" w:rsidRPr="005879EB">
        <w:rPr>
          <w:rFonts w:ascii="Liberation Serif" w:hAnsi="Liberation Serif" w:cs="Liberation Serif"/>
        </w:rPr>
        <w:t>социально ориентированных некоммерческих организаций, осуществляющих деятельность на территории Городского округа Верхняя Тура</w:t>
      </w:r>
      <w:r w:rsidR="00062458">
        <w:rPr>
          <w:rFonts w:ascii="Liberation Serif" w:hAnsi="Liberation Serif" w:cs="Liberation Serif"/>
        </w:rPr>
        <w:t>,</w:t>
      </w:r>
      <w:r w:rsidR="005879EB" w:rsidRPr="005879EB">
        <w:rPr>
          <w:rFonts w:ascii="Liberation Serif" w:hAnsi="Liberation Serif" w:cs="Liberation Serif"/>
        </w:rPr>
        <w:t xml:space="preserve"> для предоставления субсидий из бюджета </w:t>
      </w:r>
    </w:p>
    <w:p w:rsidR="005879EB" w:rsidRPr="005879EB" w:rsidRDefault="005879EB" w:rsidP="005879EB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5879EB">
        <w:rPr>
          <w:rFonts w:ascii="Liberation Serif" w:hAnsi="Liberation Serif" w:cs="Liberation Serif"/>
        </w:rPr>
        <w:t>Городского округа Верхняя Тура</w:t>
      </w:r>
      <w:r w:rsidR="00856162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5C4691">
        <w:rPr>
          <w:rFonts w:ascii="Liberation Serif" w:eastAsia="Times New Roman" w:hAnsi="Liberation Serif" w:cs="Liberation Serif"/>
          <w:lang w:eastAsia="ru-RU"/>
        </w:rPr>
        <w:br/>
      </w:r>
      <w:r w:rsidR="00856162">
        <w:rPr>
          <w:rFonts w:ascii="Liberation Serif" w:eastAsia="Times New Roman" w:hAnsi="Liberation Serif" w:cs="Liberation Serif"/>
          <w:lang w:eastAsia="ru-RU"/>
        </w:rPr>
        <w:t>в 2023</w:t>
      </w:r>
      <w:r w:rsidRPr="005879EB">
        <w:rPr>
          <w:rFonts w:ascii="Liberation Serif" w:eastAsia="Times New Roman" w:hAnsi="Liberation Serif" w:cs="Liberation Serif"/>
          <w:lang w:eastAsia="ru-RU"/>
        </w:rPr>
        <w:t xml:space="preserve"> году</w:t>
      </w:r>
      <w:r>
        <w:rPr>
          <w:rFonts w:ascii="Liberation Serif" w:eastAsia="Times New Roman" w:hAnsi="Liberation Serif" w:cs="Liberation Serif"/>
          <w:lang w:eastAsia="ru-RU"/>
        </w:rPr>
        <w:t>»</w:t>
      </w:r>
    </w:p>
    <w:p w:rsidR="003925BB" w:rsidRDefault="003925BB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9106BD" w:rsidRPr="00856162" w:rsidRDefault="009106BD" w:rsidP="003925BB">
      <w:pPr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</w:p>
    <w:p w:rsidR="009106BD" w:rsidRPr="00856162" w:rsidRDefault="009106BD" w:rsidP="009106BD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856162">
        <w:rPr>
          <w:rFonts w:ascii="Liberation Serif" w:eastAsia="Times New Roman" w:hAnsi="Liberation Serif" w:cs="Liberation Serif"/>
          <w:b/>
          <w:lang w:eastAsia="ru-RU"/>
        </w:rPr>
        <w:t xml:space="preserve">О начале отбора </w:t>
      </w:r>
      <w:r w:rsidRPr="00856162">
        <w:rPr>
          <w:rFonts w:ascii="Liberation Serif" w:hAnsi="Liberation Serif" w:cs="Liberation Serif"/>
          <w:b/>
        </w:rPr>
        <w:t>социально ориентированных некоммерческих организаций, осуществляющих деятельность на территории Городского округа Верхняя Тура</w:t>
      </w:r>
      <w:r w:rsidR="00062458">
        <w:rPr>
          <w:rFonts w:ascii="Liberation Serif" w:hAnsi="Liberation Serif" w:cs="Liberation Serif"/>
          <w:b/>
        </w:rPr>
        <w:t>,</w:t>
      </w:r>
      <w:r w:rsidRPr="00856162">
        <w:rPr>
          <w:rFonts w:ascii="Liberation Serif" w:hAnsi="Liberation Serif" w:cs="Liberation Serif"/>
          <w:b/>
        </w:rPr>
        <w:t xml:space="preserve"> для предоставления субсидий из бюджета </w:t>
      </w:r>
    </w:p>
    <w:p w:rsidR="009106BD" w:rsidRPr="00856162" w:rsidRDefault="009106BD" w:rsidP="009106B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856162">
        <w:rPr>
          <w:rFonts w:ascii="Liberation Serif" w:hAnsi="Liberation Serif" w:cs="Liberation Serif"/>
          <w:b/>
        </w:rPr>
        <w:t>Городского округа Верхняя Тура</w:t>
      </w:r>
      <w:r w:rsidRPr="00856162">
        <w:rPr>
          <w:rFonts w:ascii="Liberation Serif" w:eastAsia="Times New Roman" w:hAnsi="Liberation Serif" w:cs="Liberation Serif"/>
          <w:b/>
          <w:lang w:eastAsia="ru-RU"/>
        </w:rPr>
        <w:t xml:space="preserve"> в 202</w:t>
      </w:r>
      <w:r w:rsidR="009E52B9">
        <w:rPr>
          <w:rFonts w:ascii="Liberation Serif" w:eastAsia="Times New Roman" w:hAnsi="Liberation Serif" w:cs="Liberation Serif"/>
          <w:b/>
          <w:lang w:eastAsia="ru-RU"/>
        </w:rPr>
        <w:t>3</w:t>
      </w:r>
      <w:r w:rsidRPr="00856162">
        <w:rPr>
          <w:rFonts w:ascii="Liberation Serif" w:eastAsia="Times New Roman" w:hAnsi="Liberation Serif" w:cs="Liberation Serif"/>
          <w:b/>
          <w:lang w:eastAsia="ru-RU"/>
        </w:rPr>
        <w:t xml:space="preserve"> году</w:t>
      </w:r>
    </w:p>
    <w:p w:rsidR="009106BD" w:rsidRPr="009106BD" w:rsidRDefault="009106BD" w:rsidP="009106BD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7802"/>
      </w:tblGrid>
      <w:tr w:rsidR="009106BD" w:rsidRPr="00706F40" w:rsidTr="009106BD">
        <w:tc>
          <w:tcPr>
            <w:tcW w:w="2109" w:type="dxa"/>
          </w:tcPr>
          <w:p w:rsidR="009106BD" w:rsidRPr="00706F40" w:rsidRDefault="009106BD" w:rsidP="000D469D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Организатор </w:t>
            </w:r>
          </w:p>
        </w:tc>
        <w:tc>
          <w:tcPr>
            <w:tcW w:w="7903" w:type="dxa"/>
          </w:tcPr>
          <w:p w:rsidR="009106BD" w:rsidRPr="00706F40" w:rsidRDefault="009106BD" w:rsidP="000D469D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Администрация Городского округа Верхняя Тура </w:t>
            </w:r>
          </w:p>
        </w:tc>
      </w:tr>
      <w:tr w:rsidR="009106BD" w:rsidRPr="00706F40" w:rsidTr="009106BD">
        <w:tc>
          <w:tcPr>
            <w:tcW w:w="2109" w:type="dxa"/>
          </w:tcPr>
          <w:p w:rsidR="009106BD" w:rsidRPr="00706F40" w:rsidRDefault="009106BD" w:rsidP="000D469D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Место предоставления заявок</w:t>
            </w:r>
          </w:p>
        </w:tc>
        <w:tc>
          <w:tcPr>
            <w:tcW w:w="7903" w:type="dxa"/>
          </w:tcPr>
          <w:p w:rsidR="009106BD" w:rsidRPr="00FA7E64" w:rsidRDefault="009106BD" w:rsidP="000D469D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город Верхняя Тура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, ул. Иканина, 77, кабинет </w:t>
            </w:r>
            <w:r w:rsidRPr="00FA7E64">
              <w:rPr>
                <w:rFonts w:ascii="Liberation Serif" w:eastAsia="Times New Roman" w:hAnsi="Liberation Serif" w:cs="Liberation Serif"/>
                <w:lang w:eastAsia="ru-RU"/>
              </w:rPr>
              <w:t xml:space="preserve">101, </w:t>
            </w:r>
          </w:p>
          <w:p w:rsidR="009106BD" w:rsidRDefault="009106BD" w:rsidP="000D469D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FA7E64">
              <w:rPr>
                <w:rFonts w:ascii="Liberation Serif" w:eastAsia="Times New Roman" w:hAnsi="Liberation Serif" w:cs="Liberation Serif"/>
                <w:lang w:eastAsia="ru-RU"/>
              </w:rPr>
              <w:t xml:space="preserve">адрес электронной почты: </w:t>
            </w:r>
            <w:hyperlink r:id="rId8" w:history="1">
              <w:r w:rsidRPr="00FA7E64">
                <w:rPr>
                  <w:rFonts w:ascii="Liberation Serif" w:eastAsia="Times New Roman" w:hAnsi="Liberation Serif" w:cs="Liberation Serif"/>
                  <w:lang w:eastAsia="ru-RU"/>
                </w:rPr>
                <w:t>admintura@yandex.ru</w:t>
              </w:r>
            </w:hyperlink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,</w:t>
            </w:r>
          </w:p>
          <w:p w:rsidR="009106BD" w:rsidRPr="00706F40" w:rsidRDefault="009106BD" w:rsidP="000D469D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понедельник-четверг с 08.00-17.00, пятница 08.00-16.0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0 перерыв на обед </w:t>
            </w:r>
            <w:r w:rsidR="00856162">
              <w:rPr>
                <w:rFonts w:ascii="Liberation Serif" w:eastAsia="Times New Roman" w:hAnsi="Liberation Serif" w:cs="Liberation Serif"/>
                <w:lang w:eastAsia="ru-RU"/>
              </w:rPr>
              <w:t>с 12.30-13.18</w:t>
            </w: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</w:tc>
      </w:tr>
      <w:tr w:rsidR="009106BD" w:rsidRPr="00706F40" w:rsidTr="009106BD">
        <w:tc>
          <w:tcPr>
            <w:tcW w:w="2109" w:type="dxa"/>
          </w:tcPr>
          <w:p w:rsidR="009106BD" w:rsidRPr="00706F40" w:rsidRDefault="009106BD" w:rsidP="000D469D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Дата начала приема заявок </w:t>
            </w:r>
          </w:p>
        </w:tc>
        <w:tc>
          <w:tcPr>
            <w:tcW w:w="7903" w:type="dxa"/>
          </w:tcPr>
          <w:p w:rsidR="009106BD" w:rsidRPr="00706F40" w:rsidRDefault="00C71DB6" w:rsidP="00FA7E64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21</w:t>
            </w:r>
            <w:r w:rsidR="009106BD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856162">
              <w:rPr>
                <w:rFonts w:ascii="Liberation Serif" w:eastAsia="Times New Roman" w:hAnsi="Liberation Serif" w:cs="Liberation Serif"/>
                <w:lang w:eastAsia="ru-RU"/>
              </w:rPr>
              <w:t>сентября</w:t>
            </w:r>
            <w:r w:rsidR="009106BD">
              <w:rPr>
                <w:rFonts w:ascii="Liberation Serif" w:eastAsia="Times New Roman" w:hAnsi="Liberation Serif" w:cs="Liberation Serif"/>
                <w:lang w:eastAsia="ru-RU"/>
              </w:rPr>
              <w:t xml:space="preserve"> 202</w:t>
            </w:r>
            <w:r w:rsidR="00856162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  <w:r w:rsidR="009106BD"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 г</w:t>
            </w:r>
            <w:r w:rsidR="009106BD">
              <w:rPr>
                <w:rFonts w:ascii="Liberation Serif" w:eastAsia="Times New Roman" w:hAnsi="Liberation Serif" w:cs="Liberation Serif"/>
                <w:lang w:eastAsia="ru-RU"/>
              </w:rPr>
              <w:t>ода</w:t>
            </w:r>
          </w:p>
        </w:tc>
      </w:tr>
      <w:tr w:rsidR="009106BD" w:rsidRPr="00706F40" w:rsidTr="009106BD">
        <w:tc>
          <w:tcPr>
            <w:tcW w:w="2109" w:type="dxa"/>
          </w:tcPr>
          <w:p w:rsidR="009106BD" w:rsidRPr="00706F40" w:rsidRDefault="009106BD" w:rsidP="000D469D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Дата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окончания </w:t>
            </w: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 xml:space="preserve">приема заявок </w:t>
            </w:r>
          </w:p>
        </w:tc>
        <w:tc>
          <w:tcPr>
            <w:tcW w:w="7903" w:type="dxa"/>
          </w:tcPr>
          <w:p w:rsidR="009106BD" w:rsidRPr="00706F40" w:rsidRDefault="00C71DB6" w:rsidP="00856162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21</w:t>
            </w:r>
            <w:r w:rsidR="00856162">
              <w:rPr>
                <w:rFonts w:ascii="Liberation Serif" w:eastAsia="Times New Roman" w:hAnsi="Liberation Serif" w:cs="Liberation Serif"/>
                <w:lang w:eastAsia="ru-RU"/>
              </w:rPr>
              <w:t xml:space="preserve"> октября</w:t>
            </w:r>
            <w:r w:rsidR="009106BD">
              <w:rPr>
                <w:rFonts w:ascii="Liberation Serif" w:eastAsia="Times New Roman" w:hAnsi="Liberation Serif" w:cs="Liberation Serif"/>
                <w:lang w:eastAsia="ru-RU"/>
              </w:rPr>
              <w:t xml:space="preserve"> 202</w:t>
            </w:r>
            <w:r w:rsidR="00856162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  <w:r w:rsidR="009106BD">
              <w:rPr>
                <w:rFonts w:ascii="Liberation Serif" w:eastAsia="Times New Roman" w:hAnsi="Liberation Serif" w:cs="Liberation Serif"/>
                <w:lang w:eastAsia="ru-RU"/>
              </w:rPr>
              <w:t xml:space="preserve"> года</w:t>
            </w:r>
          </w:p>
        </w:tc>
      </w:tr>
      <w:tr w:rsidR="009106BD" w:rsidTr="009106BD">
        <w:tc>
          <w:tcPr>
            <w:tcW w:w="2109" w:type="dxa"/>
          </w:tcPr>
          <w:p w:rsidR="009106BD" w:rsidRPr="00706F40" w:rsidRDefault="009106BD" w:rsidP="000D469D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Дата рассмотрения заявок </w:t>
            </w:r>
          </w:p>
        </w:tc>
        <w:tc>
          <w:tcPr>
            <w:tcW w:w="7903" w:type="dxa"/>
          </w:tcPr>
          <w:p w:rsidR="009106BD" w:rsidRDefault="00C71DB6" w:rsidP="00856162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24</w:t>
            </w:r>
            <w:r w:rsidR="00856162">
              <w:rPr>
                <w:rFonts w:ascii="Liberation Serif" w:eastAsia="Times New Roman" w:hAnsi="Liberation Serif" w:cs="Liberation Serif"/>
                <w:lang w:eastAsia="ru-RU"/>
              </w:rPr>
              <w:t xml:space="preserve"> октября</w:t>
            </w:r>
            <w:r w:rsidR="009106BD">
              <w:rPr>
                <w:rFonts w:ascii="Liberation Serif" w:eastAsia="Times New Roman" w:hAnsi="Liberation Serif" w:cs="Liberation Serif"/>
                <w:lang w:eastAsia="ru-RU"/>
              </w:rPr>
              <w:t xml:space="preserve"> 202</w:t>
            </w:r>
            <w:r w:rsidR="00856162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  <w:r w:rsidR="009106BD">
              <w:rPr>
                <w:rFonts w:ascii="Liberation Serif" w:eastAsia="Times New Roman" w:hAnsi="Liberation Serif" w:cs="Liberation Serif"/>
                <w:lang w:eastAsia="ru-RU"/>
              </w:rPr>
              <w:t xml:space="preserve"> года</w:t>
            </w:r>
          </w:p>
        </w:tc>
      </w:tr>
      <w:tr w:rsidR="009106BD" w:rsidTr="009106BD">
        <w:tc>
          <w:tcPr>
            <w:tcW w:w="2109" w:type="dxa"/>
          </w:tcPr>
          <w:p w:rsidR="009106BD" w:rsidRDefault="009106BD" w:rsidP="000D469D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Принятие решения</w:t>
            </w:r>
          </w:p>
        </w:tc>
        <w:tc>
          <w:tcPr>
            <w:tcW w:w="7903" w:type="dxa"/>
          </w:tcPr>
          <w:p w:rsidR="009106BD" w:rsidRDefault="00C71DB6" w:rsidP="00856162">
            <w:pPr>
              <w:spacing w:before="100" w:beforeAutospacing="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25</w:t>
            </w:r>
            <w:r w:rsidR="00856162">
              <w:rPr>
                <w:rFonts w:ascii="Liberation Serif" w:eastAsia="Times New Roman" w:hAnsi="Liberation Serif" w:cs="Liberation Serif"/>
                <w:lang w:eastAsia="ru-RU"/>
              </w:rPr>
              <w:t xml:space="preserve"> октября</w:t>
            </w:r>
            <w:r w:rsidR="009106BD">
              <w:rPr>
                <w:rFonts w:ascii="Liberation Serif" w:eastAsia="Times New Roman" w:hAnsi="Liberation Serif" w:cs="Liberation Serif"/>
                <w:lang w:eastAsia="ru-RU"/>
              </w:rPr>
              <w:t xml:space="preserve"> 202</w:t>
            </w:r>
            <w:r w:rsidR="00856162">
              <w:rPr>
                <w:rFonts w:ascii="Liberation Serif" w:eastAsia="Times New Roman" w:hAnsi="Liberation Serif" w:cs="Liberation Serif"/>
                <w:lang w:eastAsia="ru-RU"/>
              </w:rPr>
              <w:t>2</w:t>
            </w:r>
            <w:r w:rsidR="009106BD">
              <w:rPr>
                <w:rFonts w:ascii="Liberation Serif" w:eastAsia="Times New Roman" w:hAnsi="Liberation Serif" w:cs="Liberation Serif"/>
                <w:lang w:eastAsia="ru-RU"/>
              </w:rPr>
              <w:t xml:space="preserve"> года</w:t>
            </w:r>
          </w:p>
        </w:tc>
      </w:tr>
      <w:tr w:rsidR="001E2DD7" w:rsidTr="009106BD">
        <w:tc>
          <w:tcPr>
            <w:tcW w:w="2109" w:type="dxa"/>
          </w:tcPr>
          <w:p w:rsidR="001E2DD7" w:rsidRDefault="001E2DD7" w:rsidP="000D469D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Требования</w:t>
            </w:r>
            <w:r w:rsidR="00C55D5B">
              <w:rPr>
                <w:rFonts w:ascii="Liberation Serif" w:eastAsia="Times New Roman" w:hAnsi="Liberation Serif" w:cs="Liberation Serif"/>
                <w:lang w:eastAsia="ru-RU"/>
              </w:rPr>
              <w:t>, предъявляемые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Pr="00747966">
              <w:rPr>
                <w:rFonts w:ascii="Liberation Serif" w:hAnsi="Liberation Serif" w:cs="Liberation Serif"/>
              </w:rPr>
              <w:t>к участникам</w:t>
            </w:r>
            <w:r w:rsidR="00403BB7">
              <w:rPr>
                <w:rFonts w:ascii="Liberation Serif" w:hAnsi="Liberation Serif" w:cs="Liberation Serif"/>
              </w:rPr>
              <w:t xml:space="preserve"> отбора</w:t>
            </w:r>
          </w:p>
        </w:tc>
        <w:tc>
          <w:tcPr>
            <w:tcW w:w="7903" w:type="dxa"/>
          </w:tcPr>
          <w:p w:rsidR="001E2DD7" w:rsidRDefault="001E2DD7" w:rsidP="001E2D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</w:t>
            </w:r>
            <w:r w:rsidR="000A7F62">
              <w:rPr>
                <w:rFonts w:ascii="Liberation Serif" w:hAnsi="Liberation Serif" w:cs="Liberation Serif"/>
              </w:rPr>
              <w:t>Отсутствие неисполненной обязанности</w:t>
            </w:r>
            <w:r w:rsidRPr="00675990">
              <w:rPr>
                <w:rFonts w:ascii="Liberation Serif" w:hAnsi="Liberation Serif" w:cs="Liberation Serif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</w:t>
            </w:r>
            <w:r>
              <w:rPr>
                <w:rFonts w:ascii="Liberation Serif" w:hAnsi="Liberation Serif" w:cs="Liberation Serif"/>
              </w:rPr>
              <w:t xml:space="preserve">алогах и сборах. </w:t>
            </w:r>
          </w:p>
          <w:p w:rsidR="001E2DD7" w:rsidRDefault="001E2DD7" w:rsidP="001E2D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 </w:t>
            </w:r>
            <w:r w:rsidR="000A7F62">
              <w:rPr>
                <w:rFonts w:ascii="Liberation Serif" w:hAnsi="Liberation Serif" w:cs="Liberation Serif"/>
              </w:rPr>
              <w:t>О</w:t>
            </w:r>
            <w:r w:rsidRPr="00675990">
              <w:rPr>
                <w:rFonts w:ascii="Liberation Serif" w:hAnsi="Liberation Serif" w:cs="Liberation Serif"/>
              </w:rPr>
              <w:t>тсутств</w:t>
            </w:r>
            <w:r w:rsidR="000A7F62">
              <w:rPr>
                <w:rFonts w:ascii="Liberation Serif" w:hAnsi="Liberation Serif" w:cs="Liberation Serif"/>
              </w:rPr>
              <w:t>ие просроченной задолженности</w:t>
            </w:r>
            <w:r w:rsidRPr="00675990">
              <w:rPr>
                <w:rFonts w:ascii="Liberation Serif" w:hAnsi="Liberation Serif" w:cs="Liberation Serif"/>
              </w:rPr>
              <w:t xml:space="preserve"> по возврату в бюджет </w:t>
            </w:r>
            <w:r>
              <w:rPr>
                <w:rFonts w:ascii="Liberation Serif" w:hAnsi="Liberation Serif" w:cs="Liberation Serif"/>
              </w:rPr>
              <w:t>Городского округа Верхняя Тура с</w:t>
            </w:r>
            <w:r w:rsidRPr="00675990">
              <w:rPr>
                <w:rFonts w:ascii="Liberation Serif" w:hAnsi="Liberation Serif" w:cs="Liberation Serif"/>
              </w:rPr>
              <w:t>убсидий, бюджетных инвестиций, предоставленных</w:t>
            </w:r>
            <w:r>
              <w:rPr>
                <w:rFonts w:ascii="Liberation Serif" w:hAnsi="Liberation Serif" w:cs="Liberation Serif"/>
              </w:rPr>
              <w:t>,</w:t>
            </w:r>
            <w:r w:rsidRPr="00675990">
              <w:rPr>
                <w:rFonts w:ascii="Liberation Serif" w:hAnsi="Liberation Serif" w:cs="Liberation Serif"/>
              </w:rPr>
              <w:t xml:space="preserve"> в том числе в соответствии с иными правовыми актами, и иная просроченная задолженность перед бюджетом </w:t>
            </w:r>
            <w:r>
              <w:rPr>
                <w:rFonts w:ascii="Liberation Serif" w:hAnsi="Liberation Serif" w:cs="Liberation Serif"/>
              </w:rPr>
              <w:t>Городского округа Верхняя Тура.</w:t>
            </w:r>
          </w:p>
          <w:p w:rsidR="001E2DD7" w:rsidRDefault="001E2DD7" w:rsidP="001E2D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 У</w:t>
            </w:r>
            <w:r w:rsidRPr="00675990">
              <w:rPr>
                <w:rFonts w:ascii="Liberation Serif" w:hAnsi="Liberation Serif" w:cs="Liberation Serif"/>
              </w:rPr>
              <w:t xml:space="preserve">частники </w:t>
            </w:r>
            <w:r>
              <w:rPr>
                <w:rFonts w:ascii="Liberation Serif" w:hAnsi="Liberation Serif" w:cs="Liberation Serif"/>
              </w:rPr>
              <w:t>–</w:t>
            </w:r>
            <w:r w:rsidRPr="00675990">
              <w:rPr>
                <w:rFonts w:ascii="Liberation Serif" w:hAnsi="Liberation Serif" w:cs="Liberation Serif"/>
              </w:rPr>
              <w:t xml:space="preserve"> некоммерческие организации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не приостановлена в порядке, предусмотренном законод</w:t>
            </w:r>
            <w:r>
              <w:rPr>
                <w:rFonts w:ascii="Liberation Serif" w:hAnsi="Liberation Serif" w:cs="Liberation Serif"/>
              </w:rPr>
              <w:t>ательством Р</w:t>
            </w:r>
            <w:r w:rsidR="00FA7E64">
              <w:rPr>
                <w:rFonts w:ascii="Liberation Serif" w:hAnsi="Liberation Serif" w:cs="Liberation Serif"/>
              </w:rPr>
              <w:t xml:space="preserve">оссийской </w:t>
            </w:r>
            <w:r>
              <w:rPr>
                <w:rFonts w:ascii="Liberation Serif" w:hAnsi="Liberation Serif" w:cs="Liberation Serif"/>
              </w:rPr>
              <w:t>Ф</w:t>
            </w:r>
            <w:r w:rsidR="00FA7E64">
              <w:rPr>
                <w:rFonts w:ascii="Liberation Serif" w:hAnsi="Liberation Serif" w:cs="Liberation Serif"/>
              </w:rPr>
              <w:t>едерации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1E2DD7" w:rsidRDefault="001E2DD7" w:rsidP="001E2DD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 В</w:t>
            </w:r>
            <w:r w:rsidRPr="00675990">
              <w:rPr>
                <w:rFonts w:ascii="Liberation Serif" w:hAnsi="Liberation Serif" w:cs="Liberation Serif"/>
              </w:rPr>
              <w:t xml:space="preserve"> реестре дисквалифицированных лиц отсутствуют сведения о дисквалифицированно</w:t>
            </w:r>
            <w:r w:rsidR="00C55D5B">
              <w:rPr>
                <w:rFonts w:ascii="Liberation Serif" w:hAnsi="Liberation Serif" w:cs="Liberation Serif"/>
              </w:rPr>
              <w:t>м руководителе участника отбора.</w:t>
            </w:r>
          </w:p>
          <w:p w:rsidR="00C55D5B" w:rsidRDefault="00C55D5B" w:rsidP="00C55D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 У</w:t>
            </w:r>
            <w:r w:rsidR="001E2DD7" w:rsidRPr="00675990">
              <w:rPr>
                <w:rFonts w:ascii="Liberation Serif" w:hAnsi="Liberation Serif" w:cs="Liberation Serif"/>
              </w:rPr>
              <w:t>частники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      </w:r>
            <w:r>
              <w:rPr>
                <w:rFonts w:ascii="Liberation Serif" w:hAnsi="Liberation Serif" w:cs="Liberation Serif"/>
              </w:rPr>
              <w:t>купности превышает 50</w:t>
            </w:r>
            <w:r w:rsidR="00FA7E64">
              <w:rPr>
                <w:rFonts w:ascii="Liberation Serif" w:hAnsi="Liberation Serif" w:cs="Liberation Serif"/>
              </w:rPr>
              <w:t> </w:t>
            </w:r>
            <w:r>
              <w:rPr>
                <w:rFonts w:ascii="Liberation Serif" w:hAnsi="Liberation Serif" w:cs="Liberation Serif"/>
              </w:rPr>
              <w:t>процентов.</w:t>
            </w:r>
          </w:p>
          <w:p w:rsidR="00BC39F9" w:rsidRPr="00C55D5B" w:rsidRDefault="00C55D5B" w:rsidP="00C71D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 У</w:t>
            </w:r>
            <w:r w:rsidR="001E2DD7" w:rsidRPr="00675990">
              <w:rPr>
                <w:rFonts w:ascii="Liberation Serif" w:hAnsi="Liberation Serif" w:cs="Liberation Serif"/>
              </w:rPr>
              <w:t xml:space="preserve">частники отбора не должны получать средства из бюджета </w:t>
            </w:r>
            <w:r w:rsidR="001E2DD7">
              <w:rPr>
                <w:rFonts w:ascii="Liberation Serif" w:hAnsi="Liberation Serif" w:cs="Liberation Serif"/>
              </w:rPr>
              <w:t>Городского округа Верхняя Тура</w:t>
            </w:r>
            <w:r w:rsidR="001E2DD7" w:rsidRPr="00675990">
              <w:rPr>
                <w:rFonts w:ascii="Liberation Serif" w:hAnsi="Liberation Serif" w:cs="Liberation Serif"/>
              </w:rPr>
              <w:t xml:space="preserve"> на основании иных муниципальных правовых актов </w:t>
            </w:r>
            <w:r w:rsidR="001E2DD7">
              <w:rPr>
                <w:rFonts w:ascii="Liberation Serif" w:hAnsi="Liberation Serif" w:cs="Liberation Serif"/>
              </w:rPr>
              <w:t>Городского округа Верхняя Тура</w:t>
            </w:r>
            <w:r w:rsidR="001E2DD7" w:rsidRPr="00675990">
              <w:rPr>
                <w:rFonts w:ascii="Liberation Serif" w:hAnsi="Liberation Serif" w:cs="Liberation Serif"/>
              </w:rPr>
              <w:t xml:space="preserve"> на цели, установленные </w:t>
            </w:r>
            <w:r w:rsidR="00C71DB6">
              <w:rPr>
                <w:rFonts w:ascii="Liberation Serif" w:hAnsi="Liberation Serif" w:cs="Liberation Serif"/>
              </w:rPr>
              <w:t xml:space="preserve">порядком </w:t>
            </w:r>
            <w:r w:rsidR="00C71DB6" w:rsidRPr="005879EB">
              <w:rPr>
                <w:rFonts w:ascii="Liberation Serif" w:hAnsi="Liberation Serif" w:cs="Liberation Serif"/>
              </w:rPr>
              <w:t>предоставления субсидий из бюджета</w:t>
            </w:r>
            <w:r w:rsidR="00C71DB6">
              <w:rPr>
                <w:rFonts w:ascii="Liberation Serif" w:hAnsi="Liberation Serif" w:cs="Liberation Serif"/>
              </w:rPr>
              <w:t xml:space="preserve"> </w:t>
            </w:r>
            <w:r w:rsidR="00C71DB6" w:rsidRPr="005879EB">
              <w:rPr>
                <w:rFonts w:ascii="Liberation Serif" w:hAnsi="Liberation Serif" w:cs="Liberation Serif"/>
              </w:rPr>
              <w:t>Городского округа Верхняя Тура социально ориентированным</w:t>
            </w:r>
            <w:r w:rsidR="00C71DB6">
              <w:rPr>
                <w:rFonts w:ascii="Liberation Serif" w:hAnsi="Liberation Serif" w:cs="Liberation Serif"/>
              </w:rPr>
              <w:t xml:space="preserve"> </w:t>
            </w:r>
            <w:r w:rsidR="00C71DB6" w:rsidRPr="005879EB">
              <w:rPr>
                <w:rFonts w:ascii="Liberation Serif" w:hAnsi="Liberation Serif" w:cs="Liberation Serif"/>
              </w:rPr>
              <w:t>некоммерческим организациям, не являющимися государственными</w:t>
            </w:r>
            <w:r w:rsidR="00C71DB6">
              <w:rPr>
                <w:rFonts w:ascii="Liberation Serif" w:hAnsi="Liberation Serif" w:cs="Liberation Serif"/>
              </w:rPr>
              <w:t xml:space="preserve"> </w:t>
            </w:r>
            <w:r w:rsidR="00C71DB6" w:rsidRPr="005879EB">
              <w:rPr>
                <w:rFonts w:ascii="Liberation Serif" w:hAnsi="Liberation Serif" w:cs="Liberation Serif"/>
              </w:rPr>
              <w:t>(муниципальными) учреждениями, осуществляющими деятельность</w:t>
            </w:r>
            <w:r w:rsidR="00C71DB6">
              <w:rPr>
                <w:rFonts w:ascii="Liberation Serif" w:hAnsi="Liberation Serif" w:cs="Liberation Serif"/>
              </w:rPr>
              <w:t xml:space="preserve"> </w:t>
            </w:r>
            <w:r w:rsidR="00C71DB6" w:rsidRPr="005879EB">
              <w:rPr>
                <w:rFonts w:ascii="Liberation Serif" w:hAnsi="Liberation Serif" w:cs="Liberation Serif"/>
              </w:rPr>
              <w:t>на территории Городского округа Верхняя Тура</w:t>
            </w:r>
            <w:r w:rsidR="00C71DB6">
              <w:rPr>
                <w:rFonts w:ascii="Liberation Serif" w:hAnsi="Liberation Serif" w:cs="Liberation Serif"/>
              </w:rPr>
              <w:t xml:space="preserve">. </w:t>
            </w:r>
          </w:p>
        </w:tc>
      </w:tr>
      <w:tr w:rsidR="009106BD" w:rsidRPr="00706F40" w:rsidTr="009106BD">
        <w:tc>
          <w:tcPr>
            <w:tcW w:w="2109" w:type="dxa"/>
          </w:tcPr>
          <w:p w:rsidR="009106BD" w:rsidRPr="00706F40" w:rsidRDefault="009106BD" w:rsidP="001E2DD7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Перечень документов, входящих</w:t>
            </w:r>
            <w:r w:rsidR="002E64CB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80384A">
              <w:rPr>
                <w:rFonts w:ascii="Liberation Serif" w:eastAsia="Times New Roman" w:hAnsi="Liberation Serif" w:cs="Liberation Serif"/>
                <w:lang w:eastAsia="ru-RU"/>
              </w:rPr>
              <w:br/>
            </w: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в заявку</w:t>
            </w:r>
          </w:p>
        </w:tc>
        <w:tc>
          <w:tcPr>
            <w:tcW w:w="7903" w:type="dxa"/>
          </w:tcPr>
          <w:p w:rsidR="009106BD" w:rsidRDefault="00DD2575" w:rsidP="009106B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 Заверенная</w:t>
            </w:r>
            <w:r w:rsidR="009106BD" w:rsidRPr="00675990">
              <w:rPr>
                <w:rFonts w:ascii="Liberation Serif" w:hAnsi="Liberation Serif" w:cs="Liberation Serif"/>
              </w:rPr>
              <w:t xml:space="preserve"> руководителем социально ориентированной некоммер</w:t>
            </w:r>
            <w:r>
              <w:rPr>
                <w:rFonts w:ascii="Liberation Serif" w:hAnsi="Liberation Serif" w:cs="Liberation Serif"/>
              </w:rPr>
              <w:t>ческой организации копия устава.</w:t>
            </w:r>
          </w:p>
          <w:p w:rsidR="009106BD" w:rsidRDefault="00DD2575" w:rsidP="009106B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 Справка, подписанная</w:t>
            </w:r>
            <w:r w:rsidR="009106BD" w:rsidRPr="00675990">
              <w:rPr>
                <w:rFonts w:ascii="Liberation Serif" w:hAnsi="Liberation Serif" w:cs="Liberation Serif"/>
              </w:rPr>
              <w:t xml:space="preserve"> руководителем или иным уполномоченным лицом и главным бухгалтером, или иным должностным лицом, на которое возлагается ведение бухгалтерского учета, об отсутствии просроченной задолженности по возврату в бюджет </w:t>
            </w:r>
            <w:r w:rsidR="009106BD">
              <w:rPr>
                <w:rFonts w:ascii="Liberation Serif" w:hAnsi="Liberation Serif" w:cs="Liberation Serif"/>
              </w:rPr>
              <w:t>Городского округа Верхняя Тура с</w:t>
            </w:r>
            <w:r w:rsidR="009106BD" w:rsidRPr="00675990">
              <w:rPr>
                <w:rFonts w:ascii="Liberation Serif" w:hAnsi="Liberation Serif" w:cs="Liberation Serif"/>
              </w:rPr>
              <w:t>убсидий, бюджетных инвестиций, предоставленных</w:t>
            </w:r>
            <w:r w:rsidR="009106BD">
              <w:rPr>
                <w:rFonts w:ascii="Liberation Serif" w:hAnsi="Liberation Serif" w:cs="Liberation Serif"/>
              </w:rPr>
              <w:t>,</w:t>
            </w:r>
            <w:r w:rsidR="009106BD" w:rsidRPr="00675990">
              <w:rPr>
                <w:rFonts w:ascii="Liberation Serif" w:hAnsi="Liberation Serif" w:cs="Liberation Serif"/>
              </w:rPr>
              <w:t xml:space="preserve"> в том числе в соответствии с иными правовыми актами, и иной просроченной задолженности перед бюджетом </w:t>
            </w:r>
            <w:r w:rsidR="009106BD">
              <w:rPr>
                <w:rFonts w:ascii="Liberation Serif" w:hAnsi="Liberation Serif" w:cs="Liberation Serif"/>
              </w:rPr>
              <w:t>Городского округа Верхняя Тура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9106BD" w:rsidRDefault="00DD2575" w:rsidP="009106B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 Справка</w:t>
            </w:r>
            <w:r w:rsidR="009106BD" w:rsidRPr="00675990">
              <w:rPr>
                <w:rFonts w:ascii="Liberation Serif" w:hAnsi="Liberation Serif" w:cs="Liberation Serif"/>
              </w:rPr>
              <w:t xml:space="preserve"> н</w:t>
            </w:r>
            <w:r>
              <w:rPr>
                <w:rFonts w:ascii="Liberation Serif" w:hAnsi="Liberation Serif" w:cs="Liberation Serif"/>
              </w:rPr>
              <w:t>алогового органа, подтверждающая</w:t>
            </w:r>
            <w:r w:rsidR="009106BD" w:rsidRPr="00675990">
              <w:rPr>
                <w:rFonts w:ascii="Liberation Serif" w:hAnsi="Liberation Serif" w:cs="Liberation Serif"/>
              </w:rPr>
              <w:t xml:space="preserve"> отсутствие </w:t>
            </w:r>
            <w:r>
              <w:rPr>
                <w:rFonts w:ascii="Liberation Serif" w:hAnsi="Liberation Serif" w:cs="Liberation Serif"/>
              </w:rPr>
              <w:br/>
            </w:r>
            <w:r w:rsidR="009106BD" w:rsidRPr="00675990">
              <w:rPr>
                <w:rFonts w:ascii="Liberation Serif" w:hAnsi="Liberation Serif" w:cs="Liberation Serif"/>
              </w:rPr>
              <w:t>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>
              <w:rPr>
                <w:rFonts w:ascii="Liberation Serif" w:hAnsi="Liberation Serif" w:cs="Liberation Serif"/>
              </w:rPr>
              <w:t>ой Федерации о налогах и сборах.</w:t>
            </w:r>
          </w:p>
          <w:p w:rsidR="009106BD" w:rsidRDefault="00DD2575" w:rsidP="009106B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 Справка, подписанная</w:t>
            </w:r>
            <w:r w:rsidR="009106BD" w:rsidRPr="00675990">
              <w:rPr>
                <w:rFonts w:ascii="Liberation Serif" w:hAnsi="Liberation Serif" w:cs="Liberation Serif"/>
              </w:rPr>
              <w:t xml:space="preserve"> руководителем, подтвер</w:t>
            </w:r>
            <w:r>
              <w:rPr>
                <w:rFonts w:ascii="Liberation Serif" w:hAnsi="Liberation Serif" w:cs="Liberation Serif"/>
              </w:rPr>
              <w:t>ждающая</w:t>
            </w:r>
            <w:r w:rsidR="009106BD" w:rsidRPr="00675990">
              <w:rPr>
                <w:rFonts w:ascii="Liberation Serif" w:hAnsi="Liberation Serif" w:cs="Liberation Serif"/>
              </w:rPr>
              <w:t>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      </w:r>
            <w:r>
              <w:rPr>
                <w:rFonts w:ascii="Liberation Serif" w:hAnsi="Liberation Serif" w:cs="Liberation Serif"/>
              </w:rPr>
              <w:t>купности превышает 50 процентов.</w:t>
            </w:r>
          </w:p>
          <w:p w:rsidR="009106BD" w:rsidRDefault="00DD2575" w:rsidP="009106B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 Справка, подписанная руководителем, подтверждающая</w:t>
            </w:r>
            <w:r w:rsidR="009106BD" w:rsidRPr="00675990">
              <w:rPr>
                <w:rFonts w:ascii="Liberation Serif" w:hAnsi="Liberation Serif" w:cs="Liberation Serif"/>
              </w:rPr>
              <w:t xml:space="preserve">, что участник отбора на первое число месяца, предшествующего месяцу подачи заявки, не получает средства из бюджета </w:t>
            </w:r>
            <w:r w:rsidR="009106BD">
              <w:rPr>
                <w:rFonts w:ascii="Liberation Serif" w:hAnsi="Liberation Serif" w:cs="Liberation Serif"/>
              </w:rPr>
              <w:t>Городского округа Верхняя Тура</w:t>
            </w:r>
            <w:r w:rsidR="009106BD" w:rsidRPr="00675990">
              <w:rPr>
                <w:rFonts w:ascii="Liberation Serif" w:hAnsi="Liberation Serif" w:cs="Liberation Serif"/>
              </w:rPr>
              <w:t xml:space="preserve">, в соответствии с иными нормативными правовыми актами Администрации на цель, указанную в </w:t>
            </w:r>
            <w:r w:rsidR="009106BD">
              <w:rPr>
                <w:rFonts w:ascii="Liberation Serif" w:hAnsi="Liberation Serif" w:cs="Liberation Serif"/>
              </w:rPr>
              <w:t xml:space="preserve">пункте 6 </w:t>
            </w:r>
            <w:r w:rsidR="00752C41">
              <w:rPr>
                <w:rFonts w:ascii="Liberation Serif" w:hAnsi="Liberation Serif" w:cs="Liberation Serif"/>
              </w:rPr>
              <w:t>п</w:t>
            </w:r>
            <w:r w:rsidR="009106BD" w:rsidRPr="00675990">
              <w:rPr>
                <w:rFonts w:ascii="Liberation Serif" w:hAnsi="Liberation Serif" w:cs="Liberation Serif"/>
              </w:rPr>
              <w:t>орядка</w:t>
            </w:r>
            <w:r w:rsidR="00752C41">
              <w:rPr>
                <w:rFonts w:ascii="Liberation Serif" w:hAnsi="Liberation Serif" w:cs="Liberation Serif"/>
              </w:rPr>
              <w:t xml:space="preserve"> </w:t>
            </w:r>
            <w:r w:rsidR="00752C41" w:rsidRPr="005879EB">
              <w:rPr>
                <w:rFonts w:ascii="Liberation Serif" w:hAnsi="Liberation Serif" w:cs="Liberation Serif"/>
              </w:rPr>
              <w:t>предоставления субсидий из бюджета</w:t>
            </w:r>
            <w:r w:rsidR="00752C41">
              <w:rPr>
                <w:rFonts w:ascii="Liberation Serif" w:hAnsi="Liberation Serif" w:cs="Liberation Serif"/>
              </w:rPr>
              <w:t xml:space="preserve"> </w:t>
            </w:r>
            <w:r w:rsidR="00752C41" w:rsidRPr="005879EB">
              <w:rPr>
                <w:rFonts w:ascii="Liberation Serif" w:hAnsi="Liberation Serif" w:cs="Liberation Serif"/>
              </w:rPr>
              <w:t>Городского округа Верхняя Тура социально ориентированным</w:t>
            </w:r>
            <w:r w:rsidR="00752C41">
              <w:rPr>
                <w:rFonts w:ascii="Liberation Serif" w:hAnsi="Liberation Serif" w:cs="Liberation Serif"/>
              </w:rPr>
              <w:t xml:space="preserve"> </w:t>
            </w:r>
            <w:r w:rsidR="00752C41" w:rsidRPr="005879EB">
              <w:rPr>
                <w:rFonts w:ascii="Liberation Serif" w:hAnsi="Liberation Serif" w:cs="Liberation Serif"/>
              </w:rPr>
              <w:t>некоммерческим организациям, не являющимися государственными</w:t>
            </w:r>
            <w:r w:rsidR="00752C41">
              <w:rPr>
                <w:rFonts w:ascii="Liberation Serif" w:hAnsi="Liberation Serif" w:cs="Liberation Serif"/>
              </w:rPr>
              <w:t xml:space="preserve"> </w:t>
            </w:r>
            <w:r w:rsidR="00752C41" w:rsidRPr="005879EB">
              <w:rPr>
                <w:rFonts w:ascii="Liberation Serif" w:hAnsi="Liberation Serif" w:cs="Liberation Serif"/>
              </w:rPr>
              <w:t>(муниципальными) учреждениями, осуществляющими деятельность</w:t>
            </w:r>
            <w:r w:rsidR="00752C41">
              <w:rPr>
                <w:rFonts w:ascii="Liberation Serif" w:hAnsi="Liberation Serif" w:cs="Liberation Serif"/>
              </w:rPr>
              <w:t xml:space="preserve"> </w:t>
            </w:r>
            <w:r w:rsidR="00752C41" w:rsidRPr="005879EB">
              <w:rPr>
                <w:rFonts w:ascii="Liberation Serif" w:hAnsi="Liberation Serif" w:cs="Liberation Serif"/>
              </w:rPr>
              <w:t>на территории Городского округа Верхняя Тура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9106BD" w:rsidRPr="00706F40" w:rsidRDefault="00DD2575" w:rsidP="009106B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 В</w:t>
            </w:r>
            <w:r w:rsidR="009106BD" w:rsidRPr="00675990">
              <w:rPr>
                <w:rFonts w:ascii="Liberation Serif" w:hAnsi="Liberation Serif" w:cs="Liberation Serif"/>
              </w:rPr>
              <w:t xml:space="preserve"> случае подписания заявки доверенным лицом участника отбора к заявке прилагается копия доверенности на представление интересов участника отбора и совершение от его имени юридически значимых действий, оформленной в соответствии с законодательством Российской Федерации.</w:t>
            </w:r>
          </w:p>
        </w:tc>
      </w:tr>
      <w:tr w:rsidR="009106BD" w:rsidRPr="00706F40" w:rsidTr="009106BD">
        <w:tc>
          <w:tcPr>
            <w:tcW w:w="2109" w:type="dxa"/>
          </w:tcPr>
          <w:p w:rsidR="009106BD" w:rsidRPr="00706F40" w:rsidRDefault="009106BD" w:rsidP="000D469D">
            <w:pPr>
              <w:spacing w:before="100" w:beforeAutospacing="1" w:after="100" w:afterAutospacing="1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eastAsia="Times New Roman" w:hAnsi="Liberation Serif" w:cs="Liberation Serif"/>
                <w:lang w:eastAsia="ru-RU"/>
              </w:rPr>
              <w:t>Условия предоставления заявки</w:t>
            </w:r>
          </w:p>
        </w:tc>
        <w:tc>
          <w:tcPr>
            <w:tcW w:w="7903" w:type="dxa"/>
          </w:tcPr>
          <w:p w:rsidR="009106BD" w:rsidRPr="00CC7B6F" w:rsidRDefault="009106BD" w:rsidP="000D469D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>1. Заявка представляется на бумажном носителе.</w:t>
            </w:r>
          </w:p>
          <w:p w:rsidR="009106BD" w:rsidRPr="00706F40" w:rsidRDefault="009106BD" w:rsidP="000D469D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 xml:space="preserve">2. Заявка должна быть сброшюрована в одну папку и пронумерована. Первыми должны быть подшиты заявление </w:t>
            </w:r>
            <w:r w:rsidR="00DD2575">
              <w:rPr>
                <w:rFonts w:ascii="Liberation Serif" w:hAnsi="Liberation Serif" w:cs="Liberation Serif"/>
                <w:bCs/>
                <w:iCs/>
              </w:rPr>
              <w:br/>
            </w:r>
            <w:r w:rsidRPr="00706F40">
              <w:rPr>
                <w:rFonts w:ascii="Liberation Serif" w:hAnsi="Liberation Serif" w:cs="Liberation Serif"/>
                <w:bCs/>
                <w:iCs/>
              </w:rPr>
              <w:t xml:space="preserve">и перечень документов, входящих в состав заявки, с указанием страниц, на которых находятся соответствующие документы. </w:t>
            </w:r>
          </w:p>
          <w:p w:rsidR="009106BD" w:rsidRDefault="009106BD" w:rsidP="000D469D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 xml:space="preserve">3. Заявка запечатывается в конверт, на котором указываются слова «Заявка </w:t>
            </w:r>
            <w:r w:rsidRPr="005B5665">
              <w:rPr>
                <w:rFonts w:ascii="Liberation Serif" w:eastAsia="Times New Roman" w:hAnsi="Liberation Serif" w:cs="Liberation Serif"/>
                <w:lang w:eastAsia="ru-RU"/>
              </w:rPr>
              <w:t xml:space="preserve">на получение </w:t>
            </w:r>
            <w:r w:rsidRPr="005B5665">
              <w:rPr>
                <w:rFonts w:ascii="Liberation Serif" w:hAnsi="Liberation Serif" w:cs="Liberation Serif"/>
                <w:bCs/>
              </w:rPr>
              <w:t>субсидии из бюджета Городского округа Верхняя Тура</w:t>
            </w:r>
            <w:r w:rsidRPr="002B591E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в 202</w:t>
            </w:r>
            <w:r w:rsidR="00856162">
              <w:rPr>
                <w:rFonts w:ascii="Liberation Serif" w:eastAsia="Times New Roman" w:hAnsi="Liberation Serif" w:cs="Liberation Serif"/>
                <w:lang w:eastAsia="ru-RU"/>
              </w:rPr>
              <w:t>3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году</w:t>
            </w:r>
            <w:r w:rsidR="00D2006D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Pr="005B5665">
              <w:rPr>
                <w:rFonts w:ascii="Liberation Serif" w:hAnsi="Liberation Serif" w:cs="Liberation Serif"/>
                <w:bCs/>
              </w:rPr>
              <w:t>на финансовую поддержку</w:t>
            </w:r>
            <w:r w:rsidR="00FA7E64">
              <w:rPr>
                <w:rFonts w:ascii="Liberation Serif" w:hAnsi="Liberation Serif" w:cs="Liberation Serif"/>
                <w:bCs/>
              </w:rPr>
              <w:t xml:space="preserve"> </w:t>
            </w:r>
            <w:r w:rsidR="00D2006D">
              <w:rPr>
                <w:rFonts w:ascii="Liberation Serif" w:hAnsi="Liberation Serif" w:cs="Liberation Serif"/>
              </w:rPr>
              <w:t>социально ориентированной организации</w:t>
            </w:r>
            <w:r w:rsidRPr="005B5665">
              <w:rPr>
                <w:rFonts w:ascii="Liberation Serif" w:hAnsi="Liberation Serif" w:cs="Liberation Serif"/>
              </w:rPr>
              <w:t>, осуществляющей деятельность на территории Городского округа Верхняя Тура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»</w:t>
            </w:r>
            <w:r w:rsidR="00D2006D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  <w:p w:rsidR="009106BD" w:rsidRPr="00706F40" w:rsidRDefault="009106BD" w:rsidP="00DD2575">
            <w:pPr>
              <w:autoSpaceDE w:val="0"/>
              <w:ind w:firstLine="18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706F40">
              <w:rPr>
                <w:rFonts w:ascii="Liberation Serif" w:hAnsi="Liberation Serif" w:cs="Liberation Serif"/>
                <w:bCs/>
                <w:iCs/>
              </w:rPr>
              <w:t xml:space="preserve">4. Заявка представляется в Администрацию непосредственно </w:t>
            </w:r>
            <w:r>
              <w:rPr>
                <w:rFonts w:ascii="Liberation Serif" w:hAnsi="Liberation Serif" w:cs="Liberation Serif"/>
                <w:bCs/>
                <w:iCs/>
              </w:rPr>
              <w:t>в адрес А</w:t>
            </w:r>
            <w:r w:rsidRPr="00706F40">
              <w:rPr>
                <w:rFonts w:ascii="Liberation Serif" w:hAnsi="Liberation Serif" w:cs="Liberation Serif"/>
                <w:bCs/>
                <w:iCs/>
              </w:rPr>
              <w:t>дминистрации Городского округа Верхняя Тура.</w:t>
            </w:r>
          </w:p>
        </w:tc>
      </w:tr>
    </w:tbl>
    <w:p w:rsidR="00DD2575" w:rsidRDefault="00DD2575" w:rsidP="00D2006D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</w:p>
    <w:p w:rsidR="00D2006D" w:rsidRPr="00706F40" w:rsidRDefault="00D2006D" w:rsidP="00D2006D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lang w:eastAsia="ru-RU"/>
        </w:rPr>
        <w:t>№</w:t>
      </w:r>
      <w:r w:rsidR="00BC39F9">
        <w:rPr>
          <w:rFonts w:ascii="Liberation Serif" w:eastAsia="Times New Roman" w:hAnsi="Liberation Serif" w:cs="Liberation Serif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>2</w:t>
      </w:r>
      <w:r w:rsidRPr="00706F40">
        <w:rPr>
          <w:rFonts w:ascii="Liberation Serif" w:eastAsia="Times New Roman" w:hAnsi="Liberation Serif" w:cs="Liberation Serif"/>
          <w:lang w:eastAsia="ru-RU"/>
        </w:rPr>
        <w:t xml:space="preserve"> </w:t>
      </w:r>
    </w:p>
    <w:p w:rsidR="00D2006D" w:rsidRPr="00706F40" w:rsidRDefault="00D2006D" w:rsidP="00D2006D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к постановлению Администрации</w:t>
      </w:r>
    </w:p>
    <w:p w:rsidR="00D2006D" w:rsidRPr="00706F40" w:rsidRDefault="00D2006D" w:rsidP="00D2006D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>Городского округа Верхняя Тура</w:t>
      </w:r>
    </w:p>
    <w:p w:rsidR="00D2006D" w:rsidRPr="00706F40" w:rsidRDefault="00D2006D" w:rsidP="00D2006D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706F40">
        <w:rPr>
          <w:rFonts w:ascii="Liberation Serif" w:eastAsia="Times New Roman" w:hAnsi="Liberation Serif" w:cs="Liberation Serif"/>
          <w:lang w:eastAsia="ru-RU"/>
        </w:rPr>
        <w:t xml:space="preserve">от </w:t>
      </w:r>
      <w:r w:rsidR="00873E50">
        <w:rPr>
          <w:rFonts w:ascii="Liberation Serif" w:eastAsia="Times New Roman" w:hAnsi="Liberation Serif" w:cs="Liberation Serif"/>
          <w:lang w:eastAsia="ru-RU"/>
        </w:rPr>
        <w:t xml:space="preserve">20.09.2022 </w:t>
      </w:r>
      <w:r w:rsidRPr="00706F40">
        <w:rPr>
          <w:rFonts w:ascii="Liberation Serif" w:eastAsia="Times New Roman" w:hAnsi="Liberation Serif" w:cs="Liberation Serif"/>
          <w:lang w:eastAsia="ru-RU"/>
        </w:rPr>
        <w:t>№</w:t>
      </w:r>
      <w:r w:rsidR="00873E50">
        <w:rPr>
          <w:rFonts w:ascii="Liberation Serif" w:eastAsia="Times New Roman" w:hAnsi="Liberation Serif" w:cs="Liberation Serif"/>
          <w:lang w:eastAsia="ru-RU"/>
        </w:rPr>
        <w:t xml:space="preserve"> 91</w:t>
      </w:r>
      <w:bookmarkStart w:id="0" w:name="_GoBack"/>
      <w:bookmarkEnd w:id="0"/>
    </w:p>
    <w:p w:rsidR="00D2006D" w:rsidRPr="005879EB" w:rsidRDefault="00D2006D" w:rsidP="00D2006D">
      <w:pPr>
        <w:spacing w:after="0" w:line="240" w:lineRule="auto"/>
        <w:ind w:left="5245"/>
        <w:rPr>
          <w:rFonts w:ascii="Liberation Serif" w:hAnsi="Liberation Serif" w:cs="Liberation Serif"/>
        </w:rPr>
      </w:pPr>
      <w:r w:rsidRPr="005879EB">
        <w:rPr>
          <w:rFonts w:ascii="Liberation Serif" w:eastAsia="Times New Roman" w:hAnsi="Liberation Serif" w:cs="Liberation Serif"/>
          <w:lang w:eastAsia="ru-RU"/>
        </w:rPr>
        <w:t xml:space="preserve">«О начале отбора </w:t>
      </w:r>
      <w:r w:rsidRPr="005879EB">
        <w:rPr>
          <w:rFonts w:ascii="Liberation Serif" w:hAnsi="Liberation Serif" w:cs="Liberation Serif"/>
        </w:rPr>
        <w:t>социально ориентированных некоммерческих организаций, осуществляющих деятельность на территории Городского округа Верхняя Тура</w:t>
      </w:r>
      <w:r w:rsidR="0080384A">
        <w:rPr>
          <w:rFonts w:ascii="Liberation Serif" w:hAnsi="Liberation Serif" w:cs="Liberation Serif"/>
        </w:rPr>
        <w:t>,</w:t>
      </w:r>
      <w:r w:rsidRPr="005879EB">
        <w:rPr>
          <w:rFonts w:ascii="Liberation Serif" w:hAnsi="Liberation Serif" w:cs="Liberation Serif"/>
        </w:rPr>
        <w:t xml:space="preserve"> для предоставления субсидий из бюджета </w:t>
      </w:r>
    </w:p>
    <w:p w:rsidR="00D2006D" w:rsidRPr="005879EB" w:rsidRDefault="00D2006D" w:rsidP="00D2006D">
      <w:pPr>
        <w:spacing w:after="0" w:line="240" w:lineRule="auto"/>
        <w:ind w:left="5245"/>
        <w:rPr>
          <w:rFonts w:ascii="Liberation Serif" w:eastAsia="Times New Roman" w:hAnsi="Liberation Serif" w:cs="Liberation Serif"/>
          <w:lang w:eastAsia="ru-RU"/>
        </w:rPr>
      </w:pPr>
      <w:r w:rsidRPr="005879EB">
        <w:rPr>
          <w:rFonts w:ascii="Liberation Serif" w:hAnsi="Liberation Serif" w:cs="Liberation Serif"/>
        </w:rPr>
        <w:t>Городского округа Верхняя Тура</w:t>
      </w:r>
      <w:r w:rsidRPr="005879EB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80384A">
        <w:rPr>
          <w:rFonts w:ascii="Liberation Serif" w:eastAsia="Times New Roman" w:hAnsi="Liberation Serif" w:cs="Liberation Serif"/>
          <w:lang w:eastAsia="ru-RU"/>
        </w:rPr>
        <w:br/>
      </w:r>
      <w:r w:rsidRPr="005879EB">
        <w:rPr>
          <w:rFonts w:ascii="Liberation Serif" w:eastAsia="Times New Roman" w:hAnsi="Liberation Serif" w:cs="Liberation Serif"/>
          <w:lang w:eastAsia="ru-RU"/>
        </w:rPr>
        <w:t>в 202</w:t>
      </w:r>
      <w:r w:rsidR="00856162">
        <w:rPr>
          <w:rFonts w:ascii="Liberation Serif" w:eastAsia="Times New Roman" w:hAnsi="Liberation Serif" w:cs="Liberation Serif"/>
          <w:lang w:eastAsia="ru-RU"/>
        </w:rPr>
        <w:t>3</w:t>
      </w:r>
      <w:r w:rsidRPr="005879EB">
        <w:rPr>
          <w:rFonts w:ascii="Liberation Serif" w:eastAsia="Times New Roman" w:hAnsi="Liberation Serif" w:cs="Liberation Serif"/>
          <w:lang w:eastAsia="ru-RU"/>
        </w:rPr>
        <w:t xml:space="preserve"> году</w:t>
      </w:r>
      <w:r>
        <w:rPr>
          <w:rFonts w:ascii="Liberation Serif" w:eastAsia="Times New Roman" w:hAnsi="Liberation Serif" w:cs="Liberation Serif"/>
          <w:lang w:eastAsia="ru-RU"/>
        </w:rPr>
        <w:t>»</w:t>
      </w:r>
    </w:p>
    <w:p w:rsidR="00D2006D" w:rsidRDefault="00D2006D" w:rsidP="00D2006D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C0C29" w:rsidRPr="00706F40" w:rsidRDefault="004C0C29" w:rsidP="00D2006D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2006D" w:rsidRPr="00856162" w:rsidRDefault="00D2006D" w:rsidP="00D2006D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856162">
        <w:rPr>
          <w:rFonts w:ascii="Liberation Serif" w:hAnsi="Liberation Serif" w:cs="Liberation Serif"/>
          <w:b/>
        </w:rPr>
        <w:t xml:space="preserve">Состав комиссии </w:t>
      </w:r>
    </w:p>
    <w:p w:rsidR="00D2006D" w:rsidRPr="00856162" w:rsidRDefault="00D2006D" w:rsidP="00D2006D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856162">
        <w:rPr>
          <w:rFonts w:ascii="Liberation Serif" w:hAnsi="Liberation Serif" w:cs="Liberation Serif"/>
          <w:b/>
        </w:rPr>
        <w:t xml:space="preserve">по отбору социально ориентированных некоммерческих организаций, </w:t>
      </w:r>
      <w:r w:rsidR="0080384A">
        <w:rPr>
          <w:rFonts w:ascii="Liberation Serif" w:hAnsi="Liberation Serif" w:cs="Liberation Serif"/>
          <w:b/>
        </w:rPr>
        <w:br/>
      </w:r>
      <w:r w:rsidRPr="00856162">
        <w:rPr>
          <w:rFonts w:ascii="Liberation Serif" w:hAnsi="Liberation Serif" w:cs="Liberation Serif"/>
          <w:b/>
        </w:rPr>
        <w:t>для предоставления субсидий из бюджета</w:t>
      </w:r>
    </w:p>
    <w:p w:rsidR="00D2006D" w:rsidRPr="00856162" w:rsidRDefault="00D2006D" w:rsidP="00D2006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lang w:eastAsia="ru-RU"/>
        </w:rPr>
      </w:pPr>
      <w:r w:rsidRPr="00856162">
        <w:rPr>
          <w:rFonts w:ascii="Liberation Serif" w:hAnsi="Liberation Serif" w:cs="Liberation Serif"/>
          <w:b/>
        </w:rPr>
        <w:t>Городского округа Верхняя Тура в 202</w:t>
      </w:r>
      <w:r w:rsidR="00856162" w:rsidRPr="00856162">
        <w:rPr>
          <w:rFonts w:ascii="Liberation Serif" w:hAnsi="Liberation Serif" w:cs="Liberation Serif"/>
          <w:b/>
        </w:rPr>
        <w:t>3</w:t>
      </w:r>
      <w:r w:rsidRPr="00856162">
        <w:rPr>
          <w:rFonts w:ascii="Liberation Serif" w:hAnsi="Liberation Serif" w:cs="Liberation Serif"/>
          <w:b/>
        </w:rPr>
        <w:t xml:space="preserve"> году </w:t>
      </w:r>
    </w:p>
    <w:p w:rsidR="00D2006D" w:rsidRPr="00706F40" w:rsidRDefault="00D2006D" w:rsidP="00D2006D">
      <w:pPr>
        <w:spacing w:after="0" w:line="240" w:lineRule="auto"/>
        <w:jc w:val="both"/>
        <w:rPr>
          <w:rFonts w:ascii="Liberation Serif" w:hAnsi="Liberation Serif" w:cs="Liberation Seri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"/>
        <w:gridCol w:w="2164"/>
        <w:gridCol w:w="1146"/>
        <w:gridCol w:w="5325"/>
      </w:tblGrid>
      <w:tr w:rsidR="00D2006D" w:rsidRPr="00D7782C" w:rsidTr="00856162">
        <w:tc>
          <w:tcPr>
            <w:tcW w:w="675" w:type="dxa"/>
          </w:tcPr>
          <w:p w:rsidR="00D2006D" w:rsidRPr="00D7782C" w:rsidRDefault="00D2006D" w:rsidP="000D469D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180" w:type="dxa"/>
          </w:tcPr>
          <w:p w:rsidR="00D2006D" w:rsidRPr="00D7782C" w:rsidRDefault="00D2006D" w:rsidP="000D469D">
            <w:pPr>
              <w:pStyle w:val="ConsPlusNormal"/>
              <w:ind w:firstLine="34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Аверкиев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а Ирина Михайловна</w:t>
            </w:r>
          </w:p>
          <w:p w:rsidR="00D2006D" w:rsidRPr="00D7782C" w:rsidRDefault="00D2006D" w:rsidP="000D469D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22" w:type="dxa"/>
          </w:tcPr>
          <w:p w:rsidR="00D2006D" w:rsidRPr="00D7782C" w:rsidRDefault="00D2006D" w:rsidP="00856162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D2006D" w:rsidRPr="00D7782C" w:rsidRDefault="00D2006D" w:rsidP="000D469D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з</w:t>
            </w:r>
            <w:r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аместитель главы Администрации Городского округа Верхняя Тура, 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Председатель</w:t>
            </w:r>
            <w:r w:rsidRPr="00D7782C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Комиссии</w:t>
            </w:r>
          </w:p>
          <w:p w:rsidR="00D2006D" w:rsidRPr="00D7782C" w:rsidRDefault="00D2006D" w:rsidP="000D469D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2006D" w:rsidRPr="00D7782C" w:rsidTr="00856162">
        <w:tc>
          <w:tcPr>
            <w:tcW w:w="675" w:type="dxa"/>
          </w:tcPr>
          <w:p w:rsidR="00D2006D" w:rsidRPr="00D7782C" w:rsidRDefault="00D2006D" w:rsidP="000D469D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D2006D" w:rsidRPr="00D7782C" w:rsidRDefault="00D2006D" w:rsidP="000D469D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Тарасова Ольга Альбертовна</w:t>
            </w:r>
          </w:p>
        </w:tc>
        <w:tc>
          <w:tcPr>
            <w:tcW w:w="1222" w:type="dxa"/>
          </w:tcPr>
          <w:p w:rsidR="00D2006D" w:rsidRPr="00D7782C" w:rsidRDefault="00D2006D" w:rsidP="00856162">
            <w:pPr>
              <w:pStyle w:val="ConsPlusNormal"/>
              <w:ind w:firstLine="40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D2006D" w:rsidRPr="00D7782C" w:rsidRDefault="00D2006D" w:rsidP="000D46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Pr="00D7782C">
              <w:rPr>
                <w:rFonts w:ascii="Liberation Serif" w:hAnsi="Liberation Serif" w:cs="Liberation Serif"/>
              </w:rPr>
              <w:t>ачальник планово-экономического отдела Администрации Городского округа Верхняя Тура</w:t>
            </w:r>
            <w:r>
              <w:rPr>
                <w:rFonts w:ascii="Liberation Serif" w:hAnsi="Liberation Serif" w:cs="Liberation Serif"/>
              </w:rPr>
              <w:t>, секретарь Комиссии</w:t>
            </w:r>
          </w:p>
          <w:p w:rsidR="00D2006D" w:rsidRPr="00D7782C" w:rsidRDefault="00D2006D" w:rsidP="000D46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D2006D" w:rsidRPr="00D7782C" w:rsidTr="000D469D">
        <w:tc>
          <w:tcPr>
            <w:tcW w:w="675" w:type="dxa"/>
          </w:tcPr>
          <w:p w:rsidR="00D2006D" w:rsidRPr="00D7782C" w:rsidRDefault="00D2006D" w:rsidP="000D469D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D2006D" w:rsidRPr="00D7782C" w:rsidRDefault="00D2006D" w:rsidP="000D469D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 xml:space="preserve">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Комиссии</w:t>
            </w:r>
            <w:r w:rsidRPr="00D7782C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D2006D" w:rsidRPr="00D7782C" w:rsidRDefault="00D2006D" w:rsidP="000D469D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2006D" w:rsidRPr="00D7782C" w:rsidTr="00856162">
        <w:tc>
          <w:tcPr>
            <w:tcW w:w="675" w:type="dxa"/>
          </w:tcPr>
          <w:p w:rsidR="00D2006D" w:rsidRPr="00D7782C" w:rsidRDefault="00D2006D" w:rsidP="000D469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D7782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80" w:type="dxa"/>
          </w:tcPr>
          <w:p w:rsidR="00D2006D" w:rsidRDefault="00D2006D" w:rsidP="000D469D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Лыкасова Надежда Вениаминовна</w:t>
            </w:r>
          </w:p>
          <w:p w:rsidR="00D2006D" w:rsidRPr="00D7782C" w:rsidRDefault="00D2006D" w:rsidP="000D469D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22" w:type="dxa"/>
          </w:tcPr>
          <w:p w:rsidR="00D2006D" w:rsidRPr="00D7782C" w:rsidRDefault="00D2006D" w:rsidP="00856162">
            <w:pPr>
              <w:pStyle w:val="ConsPlusNormal"/>
              <w:ind w:firstLine="40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D2006D" w:rsidRPr="00D7782C" w:rsidRDefault="00D2006D" w:rsidP="000D46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начальник финансового отдела Администрации Городского округа Верхняя Тура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D2006D" w:rsidRPr="00D7782C" w:rsidTr="00856162">
        <w:tc>
          <w:tcPr>
            <w:tcW w:w="675" w:type="dxa"/>
          </w:tcPr>
          <w:p w:rsidR="00D2006D" w:rsidRDefault="00D2006D" w:rsidP="000D469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180" w:type="dxa"/>
          </w:tcPr>
          <w:p w:rsidR="00D2006D" w:rsidRDefault="00D2006D" w:rsidP="000D469D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6F40">
              <w:rPr>
                <w:rFonts w:ascii="Liberation Serif" w:hAnsi="Liberation Serif" w:cs="Liberation Serif"/>
                <w:sz w:val="28"/>
                <w:szCs w:val="28"/>
              </w:rPr>
              <w:t>Ужакина Эльмира Фатрахмановна</w:t>
            </w:r>
          </w:p>
          <w:p w:rsidR="00D2006D" w:rsidRPr="00D7782C" w:rsidRDefault="00D2006D" w:rsidP="000D469D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22" w:type="dxa"/>
          </w:tcPr>
          <w:p w:rsidR="00D2006D" w:rsidRPr="00D7782C" w:rsidRDefault="00D2006D" w:rsidP="00856162">
            <w:pPr>
              <w:pStyle w:val="ConsPlusNormal"/>
              <w:ind w:firstLine="40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D2006D" w:rsidRPr="00D7782C" w:rsidRDefault="00D2006D" w:rsidP="000D46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706F40">
              <w:rPr>
                <w:rFonts w:ascii="Liberation Serif" w:hAnsi="Liberation Serif" w:cs="Liberation Serif"/>
              </w:rPr>
              <w:t>главный специалист планово-экономического  отдела Администрации Городского округа Верхняя Тура</w:t>
            </w:r>
          </w:p>
        </w:tc>
      </w:tr>
      <w:tr w:rsidR="00D2006D" w:rsidRPr="00D7782C" w:rsidTr="00856162">
        <w:tc>
          <w:tcPr>
            <w:tcW w:w="675" w:type="dxa"/>
          </w:tcPr>
          <w:p w:rsidR="00D2006D" w:rsidRDefault="00D2006D" w:rsidP="000D469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180" w:type="dxa"/>
          </w:tcPr>
          <w:p w:rsidR="00D2006D" w:rsidRPr="00204B06" w:rsidRDefault="00D2006D" w:rsidP="000D469D">
            <w:pPr>
              <w:pStyle w:val="ConsPlusNormal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4B06">
              <w:rPr>
                <w:rFonts w:ascii="Liberation Serif" w:hAnsi="Liberation Serif" w:cs="Liberation Serif"/>
                <w:sz w:val="28"/>
                <w:szCs w:val="28"/>
              </w:rPr>
              <w:t>Хачирова Мерседес Наурбиевна</w:t>
            </w:r>
          </w:p>
        </w:tc>
        <w:tc>
          <w:tcPr>
            <w:tcW w:w="1222" w:type="dxa"/>
          </w:tcPr>
          <w:p w:rsidR="00D2006D" w:rsidRPr="00D7782C" w:rsidRDefault="00D2006D" w:rsidP="00856162">
            <w:pPr>
              <w:pStyle w:val="ConsPlusNormal"/>
              <w:ind w:firstLine="40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D2006D" w:rsidRPr="00D7782C" w:rsidRDefault="00D2006D" w:rsidP="000D469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юридического отдела Администрации Городского округа Верхняя Тура</w:t>
            </w:r>
          </w:p>
        </w:tc>
      </w:tr>
    </w:tbl>
    <w:p w:rsidR="00D2006D" w:rsidRPr="00706F40" w:rsidRDefault="00D2006D" w:rsidP="00D2006D">
      <w:pPr>
        <w:spacing w:after="0" w:line="240" w:lineRule="auto"/>
        <w:jc w:val="both"/>
        <w:rPr>
          <w:rFonts w:ascii="Liberation Serif" w:hAnsi="Liberation Serif" w:cs="Liberation Serif"/>
          <w:iCs/>
        </w:rPr>
      </w:pPr>
      <w:r w:rsidRPr="00706F40">
        <w:rPr>
          <w:rFonts w:ascii="Liberation Serif" w:hAnsi="Liberation Serif" w:cs="Liberation Serif"/>
        </w:rPr>
        <w:tab/>
      </w:r>
    </w:p>
    <w:p w:rsidR="00D2006D" w:rsidRDefault="00D2006D">
      <w:pPr>
        <w:rPr>
          <w:rFonts w:ascii="Liberation Serif" w:eastAsia="Times New Roman" w:hAnsi="Liberation Serif" w:cs="Liberation Serif"/>
          <w:lang w:eastAsia="ru-RU"/>
        </w:rPr>
      </w:pPr>
    </w:p>
    <w:sectPr w:rsidR="00D2006D" w:rsidSect="005008D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CE" w:rsidRDefault="00CB7BCE" w:rsidP="005008D7">
      <w:pPr>
        <w:spacing w:after="0" w:line="240" w:lineRule="auto"/>
      </w:pPr>
      <w:r>
        <w:separator/>
      </w:r>
    </w:p>
  </w:endnote>
  <w:endnote w:type="continuationSeparator" w:id="0">
    <w:p w:rsidR="00CB7BCE" w:rsidRDefault="00CB7BCE" w:rsidP="0050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CE" w:rsidRDefault="00CB7BCE" w:rsidP="005008D7">
      <w:pPr>
        <w:spacing w:after="0" w:line="240" w:lineRule="auto"/>
      </w:pPr>
      <w:r>
        <w:separator/>
      </w:r>
    </w:p>
  </w:footnote>
  <w:footnote w:type="continuationSeparator" w:id="0">
    <w:p w:rsidR="00CB7BCE" w:rsidRDefault="00CB7BCE" w:rsidP="0050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5228"/>
      <w:docPartObj>
        <w:docPartGallery w:val="Page Numbers (Top of Page)"/>
        <w:docPartUnique/>
      </w:docPartObj>
    </w:sdtPr>
    <w:sdtEndPr/>
    <w:sdtContent>
      <w:p w:rsidR="005008D7" w:rsidRDefault="00715D9F">
        <w:pPr>
          <w:pStyle w:val="a4"/>
          <w:jc w:val="center"/>
        </w:pPr>
        <w:r>
          <w:fldChar w:fldCharType="begin"/>
        </w:r>
        <w:r w:rsidR="003F1239">
          <w:instrText xml:space="preserve"> PAGE   \* MERGEFORMAT </w:instrText>
        </w:r>
        <w:r>
          <w:fldChar w:fldCharType="separate"/>
        </w:r>
        <w:r w:rsidR="00873E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008D7" w:rsidRDefault="005008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9"/>
    <w:rsid w:val="00002F42"/>
    <w:rsid w:val="00004F8A"/>
    <w:rsid w:val="00012D8C"/>
    <w:rsid w:val="0002066F"/>
    <w:rsid w:val="00025CFD"/>
    <w:rsid w:val="0003102A"/>
    <w:rsid w:val="00032FC1"/>
    <w:rsid w:val="00033313"/>
    <w:rsid w:val="0003621F"/>
    <w:rsid w:val="0003713D"/>
    <w:rsid w:val="00040EDF"/>
    <w:rsid w:val="00042D22"/>
    <w:rsid w:val="0004454A"/>
    <w:rsid w:val="0005411E"/>
    <w:rsid w:val="00062458"/>
    <w:rsid w:val="00062D13"/>
    <w:rsid w:val="00070482"/>
    <w:rsid w:val="00072271"/>
    <w:rsid w:val="00073446"/>
    <w:rsid w:val="000762CF"/>
    <w:rsid w:val="00080E02"/>
    <w:rsid w:val="00084B43"/>
    <w:rsid w:val="00093385"/>
    <w:rsid w:val="00094158"/>
    <w:rsid w:val="0009423A"/>
    <w:rsid w:val="0009677A"/>
    <w:rsid w:val="000A48EA"/>
    <w:rsid w:val="000A7F62"/>
    <w:rsid w:val="000B433A"/>
    <w:rsid w:val="000D3ACC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74961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E2DD7"/>
    <w:rsid w:val="001F5B68"/>
    <w:rsid w:val="00203E79"/>
    <w:rsid w:val="00204B06"/>
    <w:rsid w:val="0020769A"/>
    <w:rsid w:val="00210CFB"/>
    <w:rsid w:val="0021175D"/>
    <w:rsid w:val="002167C4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73A5E"/>
    <w:rsid w:val="00274423"/>
    <w:rsid w:val="00276130"/>
    <w:rsid w:val="0028429A"/>
    <w:rsid w:val="00287971"/>
    <w:rsid w:val="002971D0"/>
    <w:rsid w:val="00297EAB"/>
    <w:rsid w:val="002A7A5A"/>
    <w:rsid w:val="002B539A"/>
    <w:rsid w:val="002B591E"/>
    <w:rsid w:val="002B595E"/>
    <w:rsid w:val="002B5ED3"/>
    <w:rsid w:val="002B65CB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16FC"/>
    <w:rsid w:val="002E64CB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67D03"/>
    <w:rsid w:val="0038141B"/>
    <w:rsid w:val="0038177E"/>
    <w:rsid w:val="00387414"/>
    <w:rsid w:val="00387589"/>
    <w:rsid w:val="003925BB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F076A"/>
    <w:rsid w:val="003F1239"/>
    <w:rsid w:val="003F644E"/>
    <w:rsid w:val="00403945"/>
    <w:rsid w:val="00403BB7"/>
    <w:rsid w:val="00410B43"/>
    <w:rsid w:val="00410D24"/>
    <w:rsid w:val="004162CB"/>
    <w:rsid w:val="00431664"/>
    <w:rsid w:val="004316E3"/>
    <w:rsid w:val="00432DF9"/>
    <w:rsid w:val="00436774"/>
    <w:rsid w:val="00436EA3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27C6"/>
    <w:rsid w:val="004B32D0"/>
    <w:rsid w:val="004C0513"/>
    <w:rsid w:val="004C0C29"/>
    <w:rsid w:val="004C2A93"/>
    <w:rsid w:val="004C5CC5"/>
    <w:rsid w:val="004D3D20"/>
    <w:rsid w:val="004D7697"/>
    <w:rsid w:val="004E3DD8"/>
    <w:rsid w:val="004E4926"/>
    <w:rsid w:val="004E5D92"/>
    <w:rsid w:val="004E6989"/>
    <w:rsid w:val="004F643A"/>
    <w:rsid w:val="004F7EEE"/>
    <w:rsid w:val="005008D7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354F5"/>
    <w:rsid w:val="00544E15"/>
    <w:rsid w:val="00552FE2"/>
    <w:rsid w:val="005539C5"/>
    <w:rsid w:val="00553C49"/>
    <w:rsid w:val="0055556C"/>
    <w:rsid w:val="00555D02"/>
    <w:rsid w:val="005634BF"/>
    <w:rsid w:val="0056490F"/>
    <w:rsid w:val="005673C7"/>
    <w:rsid w:val="0057253B"/>
    <w:rsid w:val="00572E93"/>
    <w:rsid w:val="00576953"/>
    <w:rsid w:val="00580C0B"/>
    <w:rsid w:val="00586936"/>
    <w:rsid w:val="005879EB"/>
    <w:rsid w:val="00590820"/>
    <w:rsid w:val="005971FF"/>
    <w:rsid w:val="005A1607"/>
    <w:rsid w:val="005A3337"/>
    <w:rsid w:val="005A7E12"/>
    <w:rsid w:val="005B3ADC"/>
    <w:rsid w:val="005C2E0C"/>
    <w:rsid w:val="005C3864"/>
    <w:rsid w:val="005C4691"/>
    <w:rsid w:val="005C62FA"/>
    <w:rsid w:val="005D0D08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1DAE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06F40"/>
    <w:rsid w:val="007128F1"/>
    <w:rsid w:val="007144B0"/>
    <w:rsid w:val="00715D9F"/>
    <w:rsid w:val="007250EB"/>
    <w:rsid w:val="007270F8"/>
    <w:rsid w:val="00727424"/>
    <w:rsid w:val="00732321"/>
    <w:rsid w:val="00733449"/>
    <w:rsid w:val="0073674A"/>
    <w:rsid w:val="00740311"/>
    <w:rsid w:val="00740DE0"/>
    <w:rsid w:val="00741A8F"/>
    <w:rsid w:val="00745891"/>
    <w:rsid w:val="00752C41"/>
    <w:rsid w:val="007546F4"/>
    <w:rsid w:val="00755525"/>
    <w:rsid w:val="00767D62"/>
    <w:rsid w:val="00776D17"/>
    <w:rsid w:val="00777BA9"/>
    <w:rsid w:val="00780B11"/>
    <w:rsid w:val="0078357F"/>
    <w:rsid w:val="0078462B"/>
    <w:rsid w:val="00791B3E"/>
    <w:rsid w:val="00796C06"/>
    <w:rsid w:val="00796F1B"/>
    <w:rsid w:val="00797DCE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4FF0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384A"/>
    <w:rsid w:val="00805395"/>
    <w:rsid w:val="008159D5"/>
    <w:rsid w:val="00817630"/>
    <w:rsid w:val="00827E48"/>
    <w:rsid w:val="008341D1"/>
    <w:rsid w:val="0083469D"/>
    <w:rsid w:val="008354BE"/>
    <w:rsid w:val="00835827"/>
    <w:rsid w:val="008369AF"/>
    <w:rsid w:val="008417C7"/>
    <w:rsid w:val="00844199"/>
    <w:rsid w:val="00844ED2"/>
    <w:rsid w:val="00847052"/>
    <w:rsid w:val="00856162"/>
    <w:rsid w:val="00862F51"/>
    <w:rsid w:val="00864F33"/>
    <w:rsid w:val="00867636"/>
    <w:rsid w:val="00873E50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41CD"/>
    <w:rsid w:val="009007C2"/>
    <w:rsid w:val="00900EC3"/>
    <w:rsid w:val="009106BD"/>
    <w:rsid w:val="00911A70"/>
    <w:rsid w:val="009155B5"/>
    <w:rsid w:val="00920DEA"/>
    <w:rsid w:val="00922FD0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203"/>
    <w:rsid w:val="009C5D21"/>
    <w:rsid w:val="009D1A20"/>
    <w:rsid w:val="009D2C77"/>
    <w:rsid w:val="009D36A2"/>
    <w:rsid w:val="009D433B"/>
    <w:rsid w:val="009D7FAA"/>
    <w:rsid w:val="009E2278"/>
    <w:rsid w:val="009E52B9"/>
    <w:rsid w:val="009F1163"/>
    <w:rsid w:val="009F467B"/>
    <w:rsid w:val="00A043B9"/>
    <w:rsid w:val="00A109CD"/>
    <w:rsid w:val="00A12CAC"/>
    <w:rsid w:val="00A16310"/>
    <w:rsid w:val="00A209A1"/>
    <w:rsid w:val="00A23FF3"/>
    <w:rsid w:val="00A2552A"/>
    <w:rsid w:val="00A307AA"/>
    <w:rsid w:val="00A31236"/>
    <w:rsid w:val="00A3251B"/>
    <w:rsid w:val="00A333C7"/>
    <w:rsid w:val="00A33D9B"/>
    <w:rsid w:val="00A33DF3"/>
    <w:rsid w:val="00A3493B"/>
    <w:rsid w:val="00A37AB0"/>
    <w:rsid w:val="00A426E2"/>
    <w:rsid w:val="00A4391A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1858"/>
    <w:rsid w:val="00AC6AE7"/>
    <w:rsid w:val="00AE091C"/>
    <w:rsid w:val="00AF334B"/>
    <w:rsid w:val="00AF7E9B"/>
    <w:rsid w:val="00B01701"/>
    <w:rsid w:val="00B05A3B"/>
    <w:rsid w:val="00B06CA2"/>
    <w:rsid w:val="00B1029F"/>
    <w:rsid w:val="00B1475C"/>
    <w:rsid w:val="00B17FE3"/>
    <w:rsid w:val="00B20B35"/>
    <w:rsid w:val="00B26CC2"/>
    <w:rsid w:val="00B315BA"/>
    <w:rsid w:val="00B339B1"/>
    <w:rsid w:val="00B40D0F"/>
    <w:rsid w:val="00B45820"/>
    <w:rsid w:val="00B52F7E"/>
    <w:rsid w:val="00B5517D"/>
    <w:rsid w:val="00B575F7"/>
    <w:rsid w:val="00B61A7E"/>
    <w:rsid w:val="00B74FA1"/>
    <w:rsid w:val="00B800BA"/>
    <w:rsid w:val="00B80C89"/>
    <w:rsid w:val="00B8241C"/>
    <w:rsid w:val="00B9028B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C39F9"/>
    <w:rsid w:val="00BD3BB0"/>
    <w:rsid w:val="00BE2EA9"/>
    <w:rsid w:val="00BE3117"/>
    <w:rsid w:val="00BF1386"/>
    <w:rsid w:val="00BF178B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27C2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5D5B"/>
    <w:rsid w:val="00C63B1E"/>
    <w:rsid w:val="00C672D1"/>
    <w:rsid w:val="00C7062D"/>
    <w:rsid w:val="00C71CC8"/>
    <w:rsid w:val="00C71CCB"/>
    <w:rsid w:val="00C71DB6"/>
    <w:rsid w:val="00C77476"/>
    <w:rsid w:val="00C81C3D"/>
    <w:rsid w:val="00C852FE"/>
    <w:rsid w:val="00C92E54"/>
    <w:rsid w:val="00C937C1"/>
    <w:rsid w:val="00C95EDA"/>
    <w:rsid w:val="00C97534"/>
    <w:rsid w:val="00C9790B"/>
    <w:rsid w:val="00CA1258"/>
    <w:rsid w:val="00CA6E08"/>
    <w:rsid w:val="00CB0D56"/>
    <w:rsid w:val="00CB7BCE"/>
    <w:rsid w:val="00CC6E50"/>
    <w:rsid w:val="00CD0E0E"/>
    <w:rsid w:val="00CD5FA3"/>
    <w:rsid w:val="00CD6B91"/>
    <w:rsid w:val="00CD72DD"/>
    <w:rsid w:val="00CE13CD"/>
    <w:rsid w:val="00CF18A9"/>
    <w:rsid w:val="00CF4DE3"/>
    <w:rsid w:val="00D02502"/>
    <w:rsid w:val="00D1110D"/>
    <w:rsid w:val="00D14BF1"/>
    <w:rsid w:val="00D2006D"/>
    <w:rsid w:val="00D2779C"/>
    <w:rsid w:val="00D30944"/>
    <w:rsid w:val="00D34189"/>
    <w:rsid w:val="00D34211"/>
    <w:rsid w:val="00D34D07"/>
    <w:rsid w:val="00D35CD8"/>
    <w:rsid w:val="00D46863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A1C69"/>
    <w:rsid w:val="00DA4009"/>
    <w:rsid w:val="00DA48C0"/>
    <w:rsid w:val="00DA5257"/>
    <w:rsid w:val="00DB5E9F"/>
    <w:rsid w:val="00DB71BB"/>
    <w:rsid w:val="00DB7388"/>
    <w:rsid w:val="00DC116F"/>
    <w:rsid w:val="00DC1C95"/>
    <w:rsid w:val="00DC666E"/>
    <w:rsid w:val="00DC7212"/>
    <w:rsid w:val="00DD2575"/>
    <w:rsid w:val="00DD4CDC"/>
    <w:rsid w:val="00DD4ED2"/>
    <w:rsid w:val="00DD6B36"/>
    <w:rsid w:val="00DE49F8"/>
    <w:rsid w:val="00DE4C35"/>
    <w:rsid w:val="00DE779C"/>
    <w:rsid w:val="00DF280F"/>
    <w:rsid w:val="00DF4DE1"/>
    <w:rsid w:val="00E01478"/>
    <w:rsid w:val="00E03C75"/>
    <w:rsid w:val="00E134E5"/>
    <w:rsid w:val="00E1449A"/>
    <w:rsid w:val="00E2327D"/>
    <w:rsid w:val="00E360CA"/>
    <w:rsid w:val="00E42890"/>
    <w:rsid w:val="00E50759"/>
    <w:rsid w:val="00E5344A"/>
    <w:rsid w:val="00E61FF1"/>
    <w:rsid w:val="00E66785"/>
    <w:rsid w:val="00E7233A"/>
    <w:rsid w:val="00E725D0"/>
    <w:rsid w:val="00E7529A"/>
    <w:rsid w:val="00E752DE"/>
    <w:rsid w:val="00E804CA"/>
    <w:rsid w:val="00E82981"/>
    <w:rsid w:val="00E82D32"/>
    <w:rsid w:val="00E83BED"/>
    <w:rsid w:val="00EA3BE2"/>
    <w:rsid w:val="00EA4A27"/>
    <w:rsid w:val="00EA53D0"/>
    <w:rsid w:val="00EC011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4F7E"/>
    <w:rsid w:val="00F06F1E"/>
    <w:rsid w:val="00F074D8"/>
    <w:rsid w:val="00F0792E"/>
    <w:rsid w:val="00F11452"/>
    <w:rsid w:val="00F323A2"/>
    <w:rsid w:val="00F41325"/>
    <w:rsid w:val="00F46D6F"/>
    <w:rsid w:val="00F51AAE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A7E64"/>
    <w:rsid w:val="00FB47FD"/>
    <w:rsid w:val="00FB6AD0"/>
    <w:rsid w:val="00FC08DC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4D8"/>
    <w:rsid w:val="00FF75BC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6348"/>
  <w15:docId w15:val="{D21150A7-E2FC-4F53-A52C-8ACD9488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0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8D7"/>
  </w:style>
  <w:style w:type="paragraph" w:styleId="a6">
    <w:name w:val="footer"/>
    <w:basedOn w:val="a"/>
    <w:link w:val="a7"/>
    <w:uiPriority w:val="99"/>
    <w:semiHidden/>
    <w:unhideWhenUsed/>
    <w:rsid w:val="0050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08D7"/>
  </w:style>
  <w:style w:type="paragraph" w:customStyle="1" w:styleId="ConsPlusTitle">
    <w:name w:val="ConsPlusTitle"/>
    <w:uiPriority w:val="99"/>
    <w:rsid w:val="00174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8">
    <w:name w:val="Hyperlink"/>
    <w:basedOn w:val="a0"/>
    <w:uiPriority w:val="99"/>
    <w:unhideWhenUsed/>
    <w:rsid w:val="009106B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4039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394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394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394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0394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0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3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tur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C040A-D9AC-48E5-A81C-47B8A5F9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USR0202</cp:lastModifiedBy>
  <cp:revision>2</cp:revision>
  <cp:lastPrinted>2022-09-20T03:50:00Z</cp:lastPrinted>
  <dcterms:created xsi:type="dcterms:W3CDTF">2022-09-20T03:53:00Z</dcterms:created>
  <dcterms:modified xsi:type="dcterms:W3CDTF">2022-09-20T03:53:00Z</dcterms:modified>
</cp:coreProperties>
</file>