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B151" w14:textId="77777777" w:rsidR="00F50422" w:rsidRDefault="00F50422" w:rsidP="00F50422">
      <w:pPr>
        <w:pStyle w:val="ConsPlusTitle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Постановление администрации Городского округа Верхняя Тура </w:t>
      </w:r>
    </w:p>
    <w:p w14:paraId="5705F07E" w14:textId="6444E554" w:rsidR="0037492C" w:rsidRPr="00F50422" w:rsidRDefault="00F50422" w:rsidP="00F50422">
      <w:pPr>
        <w:pStyle w:val="ConsPlusTitle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от 28.02.2022 г. №28</w:t>
      </w:r>
    </w:p>
    <w:p w14:paraId="19E7EDDD" w14:textId="77777777" w:rsidR="0037492C" w:rsidRDefault="0037492C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719CF3D3" w14:textId="77777777" w:rsidR="0037492C" w:rsidRDefault="0037492C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2D42DCDD" w14:textId="77777777" w:rsidR="0037492C" w:rsidRDefault="0037492C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791FE3D2" w14:textId="77777777" w:rsidR="0037492C" w:rsidRDefault="0037492C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5773F1D0" w14:textId="77777777" w:rsidR="0037492C" w:rsidRDefault="0037492C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1610A297" w14:textId="77777777" w:rsidR="0037492C" w:rsidRDefault="0037492C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173A2F29" w14:textId="77777777" w:rsidR="0037492C" w:rsidRDefault="0037492C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2E2FE321" w14:textId="77777777" w:rsidR="0037492C" w:rsidRDefault="0037492C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7E293B68" w14:textId="77777777" w:rsidR="0037492C" w:rsidRDefault="0037492C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0ED8FD7E" w14:textId="77777777" w:rsidR="0037492C" w:rsidRDefault="0037492C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3581963A" w14:textId="77777777" w:rsidR="0037492C" w:rsidRDefault="0037492C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476D058A" w14:textId="77777777" w:rsidR="0037492C" w:rsidRPr="00700147" w:rsidRDefault="0037492C" w:rsidP="0037492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bookmarkStart w:id="0" w:name="_GoBack"/>
      <w:r w:rsidRPr="00700147">
        <w:rPr>
          <w:rFonts w:ascii="Liberation Serif" w:hAnsi="Liberation Serif" w:cs="Liberation Serif"/>
          <w:i/>
          <w:sz w:val="28"/>
          <w:szCs w:val="28"/>
        </w:rPr>
        <w:t>Об утверждении порядков проведения оценки регулирующего воздействия проектов нормативных правовых актов Городского округа Верхняя Тура, проведения экспертизы нормативных правовых актов Городского округа Верхняя Тура и проведения оценки фактического воздействия нормативных правовых актов Городского округа верхняя Тура</w:t>
      </w:r>
      <w:bookmarkEnd w:id="0"/>
      <w:r w:rsidRPr="00700147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3C7A4A23" w14:textId="77777777" w:rsidR="0037492C" w:rsidRDefault="0037492C" w:rsidP="0037492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A7AF3BC" w14:textId="77777777" w:rsidR="0037492C" w:rsidRPr="0037492C" w:rsidRDefault="0037492C" w:rsidP="0037492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9E55707" w14:textId="77777777" w:rsidR="0037492C" w:rsidRDefault="0037492C" w:rsidP="007001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6" w:history="1">
        <w:r w:rsidRPr="0037492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6 октября 2003 года №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131-ФЗ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37492C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37492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37492C">
        <w:rPr>
          <w:rFonts w:ascii="Liberation Serif" w:hAnsi="Liberation Serif" w:cs="Liberation Serif"/>
          <w:sz w:val="28"/>
          <w:szCs w:val="28"/>
        </w:rPr>
        <w:t xml:space="preserve"> Свердловской области от 14 и</w:t>
      </w:r>
      <w:r>
        <w:rPr>
          <w:rFonts w:ascii="Liberation Serif" w:hAnsi="Liberation Serif" w:cs="Liberation Serif"/>
          <w:sz w:val="28"/>
          <w:szCs w:val="28"/>
        </w:rPr>
        <w:t>юля 2014 года № 74-ОЗ «</w:t>
      </w:r>
      <w:r w:rsidRPr="0037492C">
        <w:rPr>
          <w:rFonts w:ascii="Liberation Serif" w:hAnsi="Liberation Serif" w:cs="Liberation Serif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</w:t>
      </w:r>
      <w:r>
        <w:rPr>
          <w:rFonts w:ascii="Liberation Serif" w:hAnsi="Liberation Serif" w:cs="Liberation Serif"/>
          <w:sz w:val="28"/>
          <w:szCs w:val="28"/>
        </w:rPr>
        <w:t xml:space="preserve"> правовых актов»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8" w:history="1">
        <w:r w:rsidR="00C96839">
          <w:t>п</w:t>
        </w:r>
        <w:r w:rsidRPr="0037492C">
          <w:rPr>
            <w:rFonts w:ascii="Liberation Serif" w:hAnsi="Liberation Serif" w:cs="Liberation Serif"/>
            <w:sz w:val="28"/>
            <w:szCs w:val="28"/>
          </w:rPr>
          <w:t>остановлением</w:t>
        </w:r>
      </w:hyperlink>
      <w:r w:rsidRPr="0037492C">
        <w:rPr>
          <w:rFonts w:ascii="Liberation Serif" w:hAnsi="Liberation Serif" w:cs="Liberation Serif"/>
          <w:sz w:val="28"/>
          <w:szCs w:val="28"/>
        </w:rPr>
        <w:t xml:space="preserve"> Правительства Свер</w:t>
      </w:r>
      <w:r>
        <w:rPr>
          <w:rFonts w:ascii="Liberation Serif" w:hAnsi="Liberation Serif" w:cs="Liberation Serif"/>
          <w:sz w:val="28"/>
          <w:szCs w:val="28"/>
        </w:rPr>
        <w:t>дловской области от 26.11.2014 №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1051-ПП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37492C">
        <w:rPr>
          <w:rFonts w:ascii="Liberation Serif" w:hAnsi="Liberation Serif" w:cs="Liberation Serif"/>
          <w:sz w:val="28"/>
          <w:szCs w:val="28"/>
        </w:rPr>
        <w:t>О проведении оценки регулирующего воздействия проектов нормативных правовых актов Свердловской области и экспертизы нормативных прав</w:t>
      </w:r>
      <w:r>
        <w:rPr>
          <w:rFonts w:ascii="Liberation Serif" w:hAnsi="Liberation Serif" w:cs="Liberation Serif"/>
          <w:sz w:val="28"/>
          <w:szCs w:val="28"/>
        </w:rPr>
        <w:t>овых актов Свердловской области»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history="1">
        <w:r w:rsidRPr="0037492C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3749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Тура,</w:t>
      </w:r>
      <w:r w:rsidR="00177A22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</w:p>
    <w:p w14:paraId="0E487852" w14:textId="77777777" w:rsidR="0037492C" w:rsidRPr="0037492C" w:rsidRDefault="0037492C" w:rsidP="0037492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</w:t>
      </w:r>
      <w:r w:rsidR="00177A22">
        <w:rPr>
          <w:rFonts w:ascii="Liberation Serif" w:hAnsi="Liberation Serif" w:cs="Liberation Serif"/>
          <w:b/>
          <w:sz w:val="28"/>
          <w:szCs w:val="28"/>
        </w:rPr>
        <w:t>ЯЕТ</w:t>
      </w:r>
      <w:r w:rsidRPr="0037492C">
        <w:rPr>
          <w:rFonts w:ascii="Liberation Serif" w:hAnsi="Liberation Serif" w:cs="Liberation Serif"/>
          <w:sz w:val="28"/>
          <w:szCs w:val="28"/>
        </w:rPr>
        <w:t>:</w:t>
      </w:r>
    </w:p>
    <w:p w14:paraId="0D3C8DED" w14:textId="77777777" w:rsidR="0037492C" w:rsidRPr="0037492C" w:rsidRDefault="0037492C" w:rsidP="007001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1. Утвердить:</w:t>
      </w:r>
    </w:p>
    <w:p w14:paraId="671D700C" w14:textId="77777777" w:rsidR="0037492C" w:rsidRPr="0037492C" w:rsidRDefault="0037492C" w:rsidP="007001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1) </w:t>
      </w:r>
      <w:hyperlink w:anchor="P38" w:history="1">
        <w:r w:rsidR="00177A22">
          <w:rPr>
            <w:rFonts w:ascii="Liberation Serif" w:hAnsi="Liberation Serif" w:cs="Liberation Serif"/>
            <w:sz w:val="28"/>
            <w:szCs w:val="28"/>
          </w:rPr>
          <w:t>п</w:t>
        </w:r>
        <w:r w:rsidRPr="0037492C">
          <w:rPr>
            <w:rFonts w:ascii="Liberation Serif" w:hAnsi="Liberation Serif" w:cs="Liberation Serif"/>
            <w:sz w:val="28"/>
            <w:szCs w:val="28"/>
          </w:rPr>
          <w:t>орядок</w:t>
        </w:r>
      </w:hyperlink>
      <w:r w:rsidRPr="0037492C">
        <w:rPr>
          <w:rFonts w:ascii="Liberation Serif" w:hAnsi="Liberation Serif" w:cs="Liberation Serif"/>
          <w:sz w:val="28"/>
          <w:szCs w:val="28"/>
        </w:rPr>
        <w:t xml:space="preserve"> проведения оценки регулирующего воздействия проектов нормативных правовых актов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177A22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1);</w:t>
      </w:r>
    </w:p>
    <w:p w14:paraId="6F6069FA" w14:textId="77777777" w:rsidR="0037492C" w:rsidRPr="0037492C" w:rsidRDefault="0037492C" w:rsidP="007001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2) </w:t>
      </w:r>
      <w:hyperlink w:anchor="P232" w:history="1">
        <w:r w:rsidR="00177A22">
          <w:rPr>
            <w:rFonts w:ascii="Liberation Serif" w:hAnsi="Liberation Serif" w:cs="Liberation Serif"/>
            <w:sz w:val="28"/>
            <w:szCs w:val="28"/>
          </w:rPr>
          <w:t>п</w:t>
        </w:r>
        <w:r w:rsidRPr="0037492C">
          <w:rPr>
            <w:rFonts w:ascii="Liberation Serif" w:hAnsi="Liberation Serif" w:cs="Liberation Serif"/>
            <w:sz w:val="28"/>
            <w:szCs w:val="28"/>
          </w:rPr>
          <w:t>орядок</w:t>
        </w:r>
      </w:hyperlink>
      <w:r w:rsidRPr="0037492C">
        <w:rPr>
          <w:rFonts w:ascii="Liberation Serif" w:hAnsi="Liberation Serif" w:cs="Liberation Serif"/>
          <w:sz w:val="28"/>
          <w:szCs w:val="28"/>
        </w:rPr>
        <w:t xml:space="preserve"> проведения экспертизы нормативных правовых актов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2);</w:t>
      </w:r>
    </w:p>
    <w:p w14:paraId="60CE920E" w14:textId="77777777" w:rsidR="0037492C" w:rsidRPr="0037492C" w:rsidRDefault="0037492C" w:rsidP="007001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3) </w:t>
      </w:r>
      <w:hyperlink w:anchor="P307" w:history="1">
        <w:r w:rsidR="00177A22">
          <w:rPr>
            <w:rFonts w:ascii="Liberation Serif" w:hAnsi="Liberation Serif" w:cs="Liberation Serif"/>
            <w:sz w:val="28"/>
            <w:szCs w:val="28"/>
          </w:rPr>
          <w:t>п</w:t>
        </w:r>
        <w:r w:rsidRPr="0037492C">
          <w:rPr>
            <w:rFonts w:ascii="Liberation Serif" w:hAnsi="Liberation Serif" w:cs="Liberation Serif"/>
            <w:sz w:val="28"/>
            <w:szCs w:val="28"/>
          </w:rPr>
          <w:t>орядок</w:t>
        </w:r>
      </w:hyperlink>
      <w:r w:rsidRPr="0037492C">
        <w:rPr>
          <w:rFonts w:ascii="Liberation Serif" w:hAnsi="Liberation Serif" w:cs="Liberation Serif"/>
          <w:sz w:val="28"/>
          <w:szCs w:val="28"/>
        </w:rPr>
        <w:t xml:space="preserve"> проведения оценки фактического воздействия нормативных правовых актов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>
        <w:rPr>
          <w:rFonts w:ascii="Liberation Serif" w:hAnsi="Liberation Serif" w:cs="Liberation Serif"/>
          <w:sz w:val="28"/>
          <w:szCs w:val="28"/>
        </w:rPr>
        <w:br/>
        <w:t>№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3).</w:t>
      </w:r>
    </w:p>
    <w:p w14:paraId="6FC61533" w14:textId="27129821" w:rsidR="0037492C" w:rsidRPr="0037492C" w:rsidRDefault="0037492C" w:rsidP="007001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</w:t>
      </w:r>
      <w:hyperlink r:id="rId10" w:history="1">
        <w:r w:rsidR="00177A22">
          <w:rPr>
            <w:rFonts w:ascii="Liberation Serif" w:hAnsi="Liberation Serif" w:cs="Liberation Serif"/>
            <w:sz w:val="28"/>
            <w:szCs w:val="28"/>
          </w:rPr>
          <w:t>п</w:t>
        </w:r>
        <w:r w:rsidRPr="0037492C">
          <w:rPr>
            <w:rFonts w:ascii="Liberation Serif" w:hAnsi="Liberation Serif" w:cs="Liberation Serif"/>
            <w:sz w:val="28"/>
            <w:szCs w:val="28"/>
          </w:rPr>
          <w:t>остановление</w:t>
        </w:r>
      </w:hyperlink>
      <w:r w:rsidRPr="0037492C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от </w:t>
      </w:r>
      <w:r>
        <w:rPr>
          <w:rFonts w:ascii="Liberation Serif" w:hAnsi="Liberation Serif" w:cs="Liberation Serif"/>
          <w:sz w:val="28"/>
          <w:szCs w:val="28"/>
        </w:rPr>
        <w:t>12.01.2016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О проведении оценки регулирующего воздействия проектов нормативных правовых актов Городского округа Верхняя </w:t>
      </w:r>
      <w:r w:rsidRPr="0037492C">
        <w:rPr>
          <w:rFonts w:ascii="Liberation Serif" w:hAnsi="Liberation Serif" w:cs="Liberation Serif"/>
          <w:sz w:val="28"/>
          <w:szCs w:val="28"/>
        </w:rPr>
        <w:lastRenderedPageBreak/>
        <w:t xml:space="preserve">Тура и экспертизы проектов нормативных правовых актов Городского округа </w:t>
      </w:r>
      <w:r w:rsidR="0020508A">
        <w:rPr>
          <w:rFonts w:ascii="Liberation Serif" w:hAnsi="Liberation Serif" w:cs="Liberation Serif"/>
          <w:sz w:val="28"/>
          <w:szCs w:val="28"/>
        </w:rPr>
        <w:t>Верхняя Тура».</w:t>
      </w:r>
    </w:p>
    <w:p w14:paraId="1D2837DF" w14:textId="77777777" w:rsidR="0037492C" w:rsidRPr="0037492C" w:rsidRDefault="0037492C" w:rsidP="007001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3.  Настоящее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 в информационно-телекоммуникационной сети Интернет. </w:t>
      </w:r>
    </w:p>
    <w:p w14:paraId="2AF420AF" w14:textId="77777777" w:rsidR="0037492C" w:rsidRPr="0037492C" w:rsidRDefault="0037492C" w:rsidP="0070014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. Контроль за исполнением настоящего постановления возложить на </w:t>
      </w:r>
      <w:r w:rsidR="00700147">
        <w:rPr>
          <w:rFonts w:ascii="Liberation Serif" w:hAnsi="Liberation Serif" w:cs="Liberation Serif"/>
          <w:sz w:val="28"/>
          <w:szCs w:val="28"/>
        </w:rPr>
        <w:t>П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ервого заместителя главы Администрации Городского округа Верхняя Тура Эльвиру </w:t>
      </w:r>
      <w:proofErr w:type="spellStart"/>
      <w:r w:rsidRPr="0037492C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37492C">
        <w:rPr>
          <w:rFonts w:ascii="Liberation Serif" w:hAnsi="Liberation Serif" w:cs="Liberation Serif"/>
          <w:sz w:val="28"/>
          <w:szCs w:val="28"/>
        </w:rPr>
        <w:t xml:space="preserve"> Дементьеву.</w:t>
      </w:r>
    </w:p>
    <w:p w14:paraId="729695AA" w14:textId="77777777" w:rsidR="0037492C" w:rsidRPr="0037492C" w:rsidRDefault="0037492C" w:rsidP="0037492C">
      <w:pPr>
        <w:pStyle w:val="ConsPlusNormal"/>
        <w:ind w:firstLine="540"/>
        <w:rPr>
          <w:rFonts w:ascii="Liberation Serif" w:hAnsi="Liberation Serif" w:cs="Liberation Serif"/>
          <w:sz w:val="28"/>
          <w:szCs w:val="28"/>
        </w:rPr>
      </w:pPr>
    </w:p>
    <w:p w14:paraId="15F88E86" w14:textId="77777777" w:rsidR="0037492C" w:rsidRPr="0037492C" w:rsidRDefault="0037492C" w:rsidP="0037492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7B807694" w14:textId="77777777" w:rsidR="0037492C" w:rsidRDefault="0037492C" w:rsidP="0037492C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177A22"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>И. С. Веснин</w:t>
      </w:r>
    </w:p>
    <w:p w14:paraId="0A520C0C" w14:textId="77777777" w:rsidR="0037492C" w:rsidRDefault="0037492C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08A4DAA4" w14:textId="77777777" w:rsidR="00700147" w:rsidRDefault="00700147" w:rsidP="00700147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</w:t>
      </w:r>
    </w:p>
    <w:p w14:paraId="3764747C" w14:textId="77777777" w:rsidR="00C96839" w:rsidRDefault="00700147" w:rsidP="00700147">
      <w:pPr>
        <w:pStyle w:val="ConsPlusNormal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 Администрации Городского округа Верхняя Тура</w:t>
      </w:r>
    </w:p>
    <w:p w14:paraId="23D587A6" w14:textId="77777777" w:rsidR="00700147" w:rsidRPr="00700147" w:rsidRDefault="00700147" w:rsidP="00700147">
      <w:pPr>
        <w:pStyle w:val="ConsPlusNormal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________________ № _________</w:t>
      </w:r>
    </w:p>
    <w:p w14:paraId="51C1B389" w14:textId="77777777" w:rsidR="0037492C" w:rsidRPr="0037492C" w:rsidRDefault="0037492C" w:rsidP="0037492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F116C82" w14:textId="77777777" w:rsidR="00700147" w:rsidRDefault="00700147" w:rsidP="00C96839">
      <w:pPr>
        <w:pStyle w:val="ConsPlusTitle"/>
        <w:rPr>
          <w:rFonts w:ascii="Liberation Serif" w:hAnsi="Liberation Serif" w:cs="Liberation Serif"/>
          <w:sz w:val="28"/>
          <w:szCs w:val="28"/>
        </w:rPr>
      </w:pPr>
      <w:bookmarkStart w:id="1" w:name="P38"/>
      <w:bookmarkEnd w:id="1"/>
    </w:p>
    <w:p w14:paraId="2A7C739F" w14:textId="77777777" w:rsidR="00700147" w:rsidRDefault="00700147" w:rsidP="003749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проведения оценки регулирующего воздействия проектов нормативных правовых актов Городского округа Верхняя Тура </w:t>
      </w:r>
    </w:p>
    <w:p w14:paraId="036C5DAD" w14:textId="77777777" w:rsidR="0037492C" w:rsidRPr="0037492C" w:rsidRDefault="0037492C" w:rsidP="0037492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F527130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3"/>
      <w:bookmarkEnd w:id="2"/>
      <w:r w:rsidRPr="0037492C">
        <w:rPr>
          <w:rFonts w:ascii="Liberation Serif" w:hAnsi="Liberation Serif" w:cs="Liberation Serif"/>
          <w:sz w:val="28"/>
          <w:szCs w:val="28"/>
        </w:rPr>
        <w:t xml:space="preserve">1. Порядок проведения оценки регулирующего воздействия проектов нормативных правовых актов </w:t>
      </w:r>
      <w:r w:rsidR="0070014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177A22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Порядок) определяет процедуру проведения оценки регулирующего воздействия (далее </w:t>
      </w:r>
      <w:r w:rsidR="00177A22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ОРВ) проектов нормативных правовых актов </w:t>
      </w:r>
      <w:r w:rsidR="0070014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177A22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НПА), затрагивающих вопросы осуществления предпринимательской </w:t>
      </w:r>
      <w:r w:rsidR="00177A22">
        <w:rPr>
          <w:rFonts w:ascii="Liberation Serif" w:hAnsi="Liberation Serif" w:cs="Liberation Serif"/>
          <w:sz w:val="28"/>
          <w:szCs w:val="28"/>
        </w:rPr>
        <w:br/>
      </w:r>
      <w:r w:rsidRPr="0037492C">
        <w:rPr>
          <w:rFonts w:ascii="Liberation Serif" w:hAnsi="Liberation Serif" w:cs="Liberation Serif"/>
          <w:sz w:val="28"/>
          <w:szCs w:val="28"/>
        </w:rPr>
        <w:t>и иной экономической деятельности.</w:t>
      </w:r>
    </w:p>
    <w:p w14:paraId="48CD393F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Оценка регулирующего воздействия проектов нормативных правовых актов проводится с целью выявления положений:</w:t>
      </w:r>
    </w:p>
    <w:p w14:paraId="0419F4A4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 w14:paraId="72CAE761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способствующих возникновению необоснованных расходов субъектов предпринимательской и иной экономической деятельности;</w:t>
      </w:r>
    </w:p>
    <w:p w14:paraId="6D1B7018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способствующих возникновению необоснованных расходов местного бюджета.</w:t>
      </w:r>
    </w:p>
    <w:p w14:paraId="50A82C4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2. Оценка регулирующего воздействия проектов правовых актов проводится отраслевым (функциональным) органом Администрации </w:t>
      </w:r>
      <w:r w:rsidR="0070014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, к сфере деятельности которого относится разрабатываемый проект правового акта (далее </w:t>
      </w:r>
      <w:r w:rsidR="00177A22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Разработчик).</w:t>
      </w:r>
    </w:p>
    <w:p w14:paraId="5EB848E2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3. Уполномоченным органом в сфере оценки регулирующего воздействия проектов актов является </w:t>
      </w:r>
      <w:r w:rsidR="00700147">
        <w:rPr>
          <w:rFonts w:ascii="Liberation Serif" w:hAnsi="Liberation Serif" w:cs="Liberation Serif"/>
          <w:sz w:val="28"/>
          <w:szCs w:val="28"/>
        </w:rPr>
        <w:t>планово-</w:t>
      </w:r>
      <w:r w:rsidRPr="0037492C">
        <w:rPr>
          <w:rFonts w:ascii="Liberation Serif" w:hAnsi="Liberation Serif" w:cs="Liberation Serif"/>
          <w:sz w:val="28"/>
          <w:szCs w:val="28"/>
        </w:rPr>
        <w:t>экономическ</w:t>
      </w:r>
      <w:r w:rsidR="00700147">
        <w:rPr>
          <w:rFonts w:ascii="Liberation Serif" w:hAnsi="Liberation Serif" w:cs="Liberation Serif"/>
          <w:sz w:val="28"/>
          <w:szCs w:val="28"/>
        </w:rPr>
        <w:t>ий отдел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70014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9F7383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Уполномоченный орган). Уполномоченный орган осуществляет экспертизу проведенной разработчиком оценки регулирующего воздействия проектов правовых актов, по результатам которой подготавливает экспертное заключение о проведении оценки регулирующего воздействия, дает разъяснения о применении Порядка, разрабатывает методику проведения оценки регулирующего воздействия.</w:t>
      </w:r>
    </w:p>
    <w:p w14:paraId="5ED0E7CE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4. Оценка регулирующего воздействия проектов правовых актов проводится в соответствии с методикой, утвержденной постановлением Администрации </w:t>
      </w:r>
      <w:r w:rsidR="0070014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.</w:t>
      </w:r>
    </w:p>
    <w:p w14:paraId="0F59C4A6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5. Официальным сайтом в информационно-телекоммуникационной сети Интернет для проведения оценки регулирующего воздействия проектов нормативных правовых актов </w:t>
      </w:r>
      <w:r w:rsidR="0070014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и экспертизы нормативных правовых актов </w:t>
      </w:r>
      <w:r w:rsidR="00700147">
        <w:rPr>
          <w:rFonts w:ascii="Liberation Serif" w:hAnsi="Liberation Serif" w:cs="Liberation Serif"/>
          <w:sz w:val="28"/>
          <w:szCs w:val="28"/>
        </w:rPr>
        <w:t>Городского округа Верхняя Тура является интернет-портал «</w:t>
      </w:r>
      <w:r w:rsidRPr="0037492C">
        <w:rPr>
          <w:rFonts w:ascii="Liberation Serif" w:hAnsi="Liberation Serif" w:cs="Liberation Serif"/>
          <w:sz w:val="28"/>
          <w:szCs w:val="28"/>
        </w:rPr>
        <w:t>Оценка регулирующего воздействия в Свердловской области</w:t>
      </w:r>
      <w:r w:rsidR="00700147">
        <w:rPr>
          <w:rFonts w:ascii="Liberation Serif" w:hAnsi="Liberation Serif" w:cs="Liberation Serif"/>
          <w:sz w:val="28"/>
          <w:szCs w:val="28"/>
        </w:rPr>
        <w:t>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lastRenderedPageBreak/>
        <w:t xml:space="preserve">http://regulation.midural.ru (далее </w:t>
      </w:r>
      <w:r w:rsidR="00177A22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Интернет-портал ОРВ).</w:t>
      </w:r>
    </w:p>
    <w:p w14:paraId="01D9BC9F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6. Оценке регулирующего воздействия подлежат проекты нормативных правовых актов </w:t>
      </w:r>
      <w:r w:rsidR="0070014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, устанавливающие новые или изменяющие ранее предусмотренные нормативными правовыми актами </w:t>
      </w:r>
      <w:r w:rsidR="0070014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обязанности для субъектов предпринимательской и иной экономической деятельности, за исключением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1925C89A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7. Администрацией </w:t>
      </w:r>
      <w:r w:rsidR="0070014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заключаются соглашения о сотрудничестве при проведении ОРВ (далее </w:t>
      </w:r>
      <w:r w:rsidR="00177A22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соглашения) с организациями, в компетенции которых находится экспертиза правоотношений в соответствующих сферах деятельности, чья оценка может быть значима для принятия решения в разработке НПА и выбора оптимальной степени регулирующего воздействия.</w:t>
      </w:r>
    </w:p>
    <w:p w14:paraId="598D6F33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Заключение соглашения осуществляется на основе представленных Разработчиком в Уполномоченный орган сведений об организациях, с которыми возможно заключить соглашение с соответствующими обоснованиями, а также обращений организаций с предложениями о заключении соглашений, с предоставлением обоснований способности выступить в качестве экспертов в соответствующей сфере деятельности.</w:t>
      </w:r>
    </w:p>
    <w:p w14:paraId="21EFCB4D" w14:textId="77777777" w:rsidR="0037492C" w:rsidRPr="00700147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147">
        <w:rPr>
          <w:rFonts w:ascii="Liberation Serif" w:hAnsi="Liberation Serif" w:cs="Liberation Serif"/>
          <w:sz w:val="28"/>
          <w:szCs w:val="28"/>
        </w:rPr>
        <w:t xml:space="preserve">Форма </w:t>
      </w:r>
      <w:hyperlink w:anchor="P131" w:history="1">
        <w:r w:rsidRPr="00700147">
          <w:rPr>
            <w:rFonts w:ascii="Liberation Serif" w:hAnsi="Liberation Serif" w:cs="Liberation Serif"/>
            <w:sz w:val="28"/>
            <w:szCs w:val="28"/>
          </w:rPr>
          <w:t>соглашения</w:t>
        </w:r>
      </w:hyperlink>
      <w:r w:rsidRPr="00700147">
        <w:rPr>
          <w:rFonts w:ascii="Liberation Serif" w:hAnsi="Liberation Serif" w:cs="Liberation Serif"/>
          <w:sz w:val="28"/>
          <w:szCs w:val="28"/>
        </w:rPr>
        <w:t xml:space="preserve"> приведена в приложении к настоящему Порядку.</w:t>
      </w:r>
    </w:p>
    <w:p w14:paraId="0756FF4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147">
        <w:rPr>
          <w:rFonts w:ascii="Liberation Serif" w:hAnsi="Liberation Serif" w:cs="Liberation Serif"/>
          <w:sz w:val="28"/>
          <w:szCs w:val="28"/>
        </w:rPr>
        <w:t xml:space="preserve">Все необходимые действия для подписания соглашения со стороны Администрации </w:t>
      </w:r>
      <w:r w:rsidR="005B6E8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700147">
        <w:rPr>
          <w:rFonts w:ascii="Liberation Serif" w:hAnsi="Liberation Serif" w:cs="Liberation Serif"/>
          <w:sz w:val="28"/>
          <w:szCs w:val="28"/>
        </w:rPr>
        <w:t xml:space="preserve"> обеспечивает Уполномоченный орган совместно с Разработчиком</w:t>
      </w:r>
      <w:r w:rsidRPr="0037492C">
        <w:rPr>
          <w:rFonts w:ascii="Liberation Serif" w:hAnsi="Liberation Serif" w:cs="Liberation Serif"/>
          <w:sz w:val="28"/>
          <w:szCs w:val="28"/>
        </w:rPr>
        <w:t>.</w:t>
      </w:r>
    </w:p>
    <w:p w14:paraId="2F8CD489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Уполномоченный орган рассматривает представленные сведения и обоснования, формирует реестр (перечень) организаций с которыми Администрацией </w:t>
      </w:r>
      <w:r w:rsidR="0070014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заключены Соглашения </w:t>
      </w:r>
      <w:r w:rsidR="00177A22">
        <w:rPr>
          <w:rFonts w:ascii="Liberation Serif" w:hAnsi="Liberation Serif" w:cs="Liberation Serif"/>
          <w:sz w:val="28"/>
          <w:szCs w:val="28"/>
        </w:rPr>
        <w:br/>
      </w:r>
      <w:r w:rsidRPr="0037492C">
        <w:rPr>
          <w:rFonts w:ascii="Liberation Serif" w:hAnsi="Liberation Serif" w:cs="Liberation Serif"/>
          <w:sz w:val="28"/>
          <w:szCs w:val="28"/>
        </w:rPr>
        <w:t>о проведении ОРВ.</w:t>
      </w:r>
    </w:p>
    <w:p w14:paraId="48C26203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Реестр (перечень) организаций, с которыми заключены Соглашения о проведении ОРВ, размещается Уполномоченным органом на офиц</w:t>
      </w:r>
      <w:r w:rsidR="00700147">
        <w:rPr>
          <w:rFonts w:ascii="Liberation Serif" w:hAnsi="Liberation Serif" w:cs="Liberation Serif"/>
          <w:sz w:val="28"/>
          <w:szCs w:val="28"/>
        </w:rPr>
        <w:t>иальном сайте города в разделе «</w:t>
      </w:r>
      <w:r w:rsidRPr="0037492C">
        <w:rPr>
          <w:rFonts w:ascii="Liberation Serif" w:hAnsi="Liberation Serif" w:cs="Liberation Serif"/>
          <w:sz w:val="28"/>
          <w:szCs w:val="28"/>
        </w:rPr>
        <w:t>Экономика</w:t>
      </w:r>
      <w:r w:rsidR="00700147">
        <w:rPr>
          <w:rFonts w:ascii="Liberation Serif" w:hAnsi="Liberation Serif" w:cs="Liberation Serif"/>
          <w:sz w:val="28"/>
          <w:szCs w:val="28"/>
        </w:rPr>
        <w:t>»</w:t>
      </w:r>
      <w:r w:rsidR="00681843">
        <w:rPr>
          <w:rFonts w:ascii="Liberation Serif" w:hAnsi="Liberation Serif" w:cs="Liberation Serif"/>
          <w:sz w:val="28"/>
          <w:szCs w:val="28"/>
        </w:rPr>
        <w:t>, подраздел «</w:t>
      </w:r>
      <w:r w:rsidRPr="0037492C">
        <w:rPr>
          <w:rFonts w:ascii="Liberation Serif" w:hAnsi="Liberation Serif" w:cs="Liberation Serif"/>
          <w:sz w:val="28"/>
          <w:szCs w:val="28"/>
        </w:rPr>
        <w:t>Оценка регулирующего воздействия</w:t>
      </w:r>
      <w:r w:rsidR="00681843">
        <w:rPr>
          <w:rFonts w:ascii="Liberation Serif" w:hAnsi="Liberation Serif" w:cs="Liberation Serif"/>
          <w:sz w:val="28"/>
          <w:szCs w:val="28"/>
        </w:rPr>
        <w:t>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</w:t>
      </w:r>
      <w:r w:rsidR="00681843" w:rsidRPr="00681843">
        <w:rPr>
          <w:rFonts w:ascii="Liberation Serif" w:hAnsi="Liberation Serif" w:cs="Liberation Serif"/>
          <w:sz w:val="28"/>
          <w:szCs w:val="28"/>
        </w:rPr>
        <w:t>https://www.v-tura.ru/ehkonomika/orv-2/ocenka-reguliruyushhego-vozdejjstviya-sotrudnichestvo</w:t>
      </w:r>
      <w:r w:rsidRPr="0037492C">
        <w:rPr>
          <w:rFonts w:ascii="Liberation Serif" w:hAnsi="Liberation Serif" w:cs="Liberation Serif"/>
          <w:sz w:val="28"/>
          <w:szCs w:val="28"/>
        </w:rPr>
        <w:t>).</w:t>
      </w:r>
    </w:p>
    <w:p w14:paraId="6436E98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В случае нарушения организацией условий заключенного соглашения</w:t>
      </w:r>
      <w:r w:rsidR="00C96839">
        <w:rPr>
          <w:rFonts w:ascii="Liberation Serif" w:hAnsi="Liberation Serif" w:cs="Liberation Serif"/>
          <w:sz w:val="28"/>
          <w:szCs w:val="28"/>
        </w:rPr>
        <w:t xml:space="preserve">, </w:t>
      </w:r>
      <w:r w:rsidRPr="0037492C">
        <w:rPr>
          <w:rFonts w:ascii="Liberation Serif" w:hAnsi="Liberation Serif" w:cs="Liberation Serif"/>
          <w:sz w:val="28"/>
          <w:szCs w:val="28"/>
        </w:rPr>
        <w:t>Уполномоченный орган инициирует процесс его расторжения и исключает организацию из реестра (перечня) организаций.</w:t>
      </w:r>
    </w:p>
    <w:p w14:paraId="29AAA59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8. ОРВ проектов правовых актов проводится Разработчиком после принятия решения о подготовке проекта акта:</w:t>
      </w:r>
    </w:p>
    <w:p w14:paraId="12A00DE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1)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Свердловской области, указов Губернатора Свердловской области, постановлений и распоряжений Правительства Свердловской области, постановлений и </w:t>
      </w:r>
      <w:r w:rsidRPr="0037492C">
        <w:rPr>
          <w:rFonts w:ascii="Liberation Serif" w:hAnsi="Liberation Serif" w:cs="Liberation Serif"/>
          <w:sz w:val="28"/>
          <w:szCs w:val="28"/>
        </w:rPr>
        <w:lastRenderedPageBreak/>
        <w:t xml:space="preserve">распоряжений Администрации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, </w:t>
      </w:r>
      <w:r w:rsidR="00681843">
        <w:rPr>
          <w:rFonts w:ascii="Liberation Serif" w:hAnsi="Liberation Serif" w:cs="Liberation Serif"/>
          <w:sz w:val="28"/>
          <w:szCs w:val="28"/>
        </w:rPr>
        <w:t xml:space="preserve">постановлений и распоряжений главы Городского округа Верхняя Тура, </w:t>
      </w:r>
      <w:r w:rsidRPr="0037492C">
        <w:rPr>
          <w:rFonts w:ascii="Liberation Serif" w:hAnsi="Liberation Serif" w:cs="Liberation Serif"/>
          <w:sz w:val="28"/>
          <w:szCs w:val="28"/>
        </w:rPr>
        <w:t>решений Думы</w:t>
      </w:r>
      <w:r w:rsidR="0068184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;</w:t>
      </w:r>
    </w:p>
    <w:p w14:paraId="2142A559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2) во исполнение поручений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 Думы</w:t>
      </w:r>
      <w:r w:rsidR="0068184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 содержащих прямое указание на необходимость подготовки проекта акта;</w:t>
      </w:r>
    </w:p>
    <w:p w14:paraId="14CE0AE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3) по инициативе отраслевых (функциональных) органов Администрации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в пределах их компетенции.</w:t>
      </w:r>
    </w:p>
    <w:p w14:paraId="3F85AD11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64"/>
      <w:bookmarkEnd w:id="3"/>
      <w:r w:rsidRPr="0037492C">
        <w:rPr>
          <w:rFonts w:ascii="Liberation Serif" w:hAnsi="Liberation Serif" w:cs="Liberation Serif"/>
          <w:sz w:val="28"/>
          <w:szCs w:val="28"/>
        </w:rPr>
        <w:t>9. ОРВ проектов правовых актов проводится с учетом степени регулирующего воздействия положений, содержащихся в подготавливаемом разработчиком проекте акта:</w:t>
      </w:r>
    </w:p>
    <w:p w14:paraId="064D3AE6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65"/>
      <w:bookmarkEnd w:id="4"/>
      <w:r w:rsidRPr="0037492C">
        <w:rPr>
          <w:rFonts w:ascii="Liberation Serif" w:hAnsi="Liberation Serif" w:cs="Liberation Serif"/>
          <w:sz w:val="28"/>
          <w:szCs w:val="28"/>
        </w:rPr>
        <w:t xml:space="preserve">1) высокая степень регулирующего воздействия </w:t>
      </w:r>
      <w:r w:rsidR="00177A22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проект правового акта содержит положения, устанавливающие новые обязанности, обязательные требования и запреты для субъектов предпринимательской и иной экономической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14:paraId="5BD9353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66"/>
      <w:bookmarkEnd w:id="5"/>
      <w:r w:rsidRPr="0037492C">
        <w:rPr>
          <w:rFonts w:ascii="Liberation Serif" w:hAnsi="Liberation Serif" w:cs="Liberation Serif"/>
          <w:sz w:val="28"/>
          <w:szCs w:val="28"/>
        </w:rPr>
        <w:t xml:space="preserve">2) средняя степень регулирующего воздействия </w:t>
      </w:r>
      <w:r w:rsidR="00177A22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проект содержит положения, изменяющие ранее предусмотренные нормативными правовыми актами обязанности, обязательные требования и запреты для субъектов предпринимательской и иной экономической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14:paraId="36DC3B07" w14:textId="77777777" w:rsidR="0037492C" w:rsidRPr="00681843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3) низкая степень регулирующего воздействия </w:t>
      </w:r>
      <w:r w:rsidR="00177A22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проект акта содержит положения, затрагивающие вопросы осуществления предпринимательской и иной экономической деятельности, но не содержит положения, предусмотренные </w:t>
      </w:r>
      <w:hyperlink w:anchor="P65" w:history="1">
        <w:r w:rsidRPr="00681843">
          <w:rPr>
            <w:rFonts w:ascii="Liberation Serif" w:hAnsi="Liberation Serif" w:cs="Liberation Serif"/>
            <w:sz w:val="28"/>
            <w:szCs w:val="28"/>
          </w:rPr>
          <w:t>подпунктами 1</w:t>
        </w:r>
      </w:hyperlink>
      <w:r w:rsidRPr="00681843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66" w:history="1">
        <w:r w:rsidRPr="00681843">
          <w:rPr>
            <w:rFonts w:ascii="Liberation Serif" w:hAnsi="Liberation Serif" w:cs="Liberation Serif"/>
            <w:sz w:val="28"/>
            <w:szCs w:val="28"/>
          </w:rPr>
          <w:t>2 пункта 9</w:t>
        </w:r>
      </w:hyperlink>
      <w:r w:rsidRPr="00681843">
        <w:rPr>
          <w:rFonts w:ascii="Liberation Serif" w:hAnsi="Liberation Serif" w:cs="Liberation Serif"/>
          <w:sz w:val="28"/>
          <w:szCs w:val="28"/>
        </w:rPr>
        <w:t>.</w:t>
      </w:r>
    </w:p>
    <w:p w14:paraId="39D15B87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10. Процедура проведения ОРВ проектов правовых актов состоит из следующих этапов:</w:t>
      </w:r>
    </w:p>
    <w:p w14:paraId="2FB117A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подготовка Разработчиком проекта правового акта и пояснительной записки к нему;</w:t>
      </w:r>
    </w:p>
    <w:p w14:paraId="37E5DBD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2) проведение Разработчиком публичных консультаций по проекту правового акта и подготовка сводного отчета о проведении оценки его регулирующего воздействия (далее </w:t>
      </w:r>
      <w:r w:rsidR="00177A22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сводный отчет);</w:t>
      </w:r>
    </w:p>
    <w:p w14:paraId="0830272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подготовка Уполномоченным органом экспертного заключения о проведении оценки регулирующего воздействия.</w:t>
      </w:r>
    </w:p>
    <w:p w14:paraId="3A5A6DF7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11. Пояснительная записка к проекту акта должна содержать следующие сведения:</w:t>
      </w:r>
    </w:p>
    <w:p w14:paraId="3A39670F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1) сведения об основных группах субъектов предпринимательской и иной экономической деятельности, о Разработчике, отношения, с участием которого предлагается урегулировать в таких проектах нормативных правовых актов, оценка </w:t>
      </w:r>
      <w:r w:rsidRPr="0037492C">
        <w:rPr>
          <w:rFonts w:ascii="Liberation Serif" w:hAnsi="Liberation Serif" w:cs="Liberation Serif"/>
          <w:sz w:val="28"/>
          <w:szCs w:val="28"/>
        </w:rPr>
        <w:lastRenderedPageBreak/>
        <w:t>количества таких субъектов;</w:t>
      </w:r>
    </w:p>
    <w:p w14:paraId="47338B7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сведения о положениях, вводящих обязанности, запреты и ограничения для субъектов предпринимательской и иной экономической деятельности или способствующих их введению, а также о положениях, способствующих возникновению расходов субъектов предпринимательской и иной экономической</w:t>
      </w:r>
      <w:r w:rsidR="00177A22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t>деятельности</w:t>
      </w:r>
      <w:r w:rsidR="00C96839">
        <w:rPr>
          <w:rFonts w:ascii="Liberation Serif" w:hAnsi="Liberation Serif" w:cs="Liberation Serif"/>
          <w:sz w:val="28"/>
          <w:szCs w:val="28"/>
        </w:rPr>
        <w:t>,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и местного бюджета;</w:t>
      </w:r>
    </w:p>
    <w:p w14:paraId="1F7AD024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оценка расходов субъектов предпринимательской и иной экономической деятельности в случае, когда реализация проектов нормативных правовых актов будет способствовать возникновению таких расходов.</w:t>
      </w:r>
    </w:p>
    <w:p w14:paraId="458FC27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12. С целью проведения публичных консультаций Разработчик размещает на Интернет-портале ОРВ уведомление о проведении публичных консультаций по проекту правового акта, проект правового акта и пояснительную записку к нему.</w:t>
      </w:r>
    </w:p>
    <w:p w14:paraId="3724B483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13. Уведомление о проведении публичных консультаций по проекту правового акта должно содержать следующие сведения:</w:t>
      </w:r>
    </w:p>
    <w:p w14:paraId="162DD88A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наименование и планируемый срок вступления в силу проекта правового акта, полный электронный адрес размещения на Интернет-портале ОРВ;</w:t>
      </w:r>
    </w:p>
    <w:p w14:paraId="77D8DC87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сведения о Разработчике проекта правового акта, в том числе фактический адрес его местонахождения, номера телефонов, адреса электронной почты;</w:t>
      </w:r>
    </w:p>
    <w:p w14:paraId="5591224D" w14:textId="77777777" w:rsidR="0037492C" w:rsidRPr="00681843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3) степень регулирующего воздействия проекта НПА, в соответствии с </w:t>
      </w:r>
      <w:hyperlink w:anchor="P64" w:history="1">
        <w:r w:rsidRPr="00681843">
          <w:rPr>
            <w:rFonts w:ascii="Liberation Serif" w:hAnsi="Liberation Serif" w:cs="Liberation Serif"/>
            <w:sz w:val="28"/>
            <w:szCs w:val="28"/>
          </w:rPr>
          <w:t>пунктом 9</w:t>
        </w:r>
      </w:hyperlink>
      <w:r w:rsidRPr="00681843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14:paraId="3BDDB62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4) срок проведения публичных консультаций;</w:t>
      </w:r>
    </w:p>
    <w:p w14:paraId="43A2736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5) способ направления участниками публичных консультаций мнений и предложений.</w:t>
      </w:r>
    </w:p>
    <w:p w14:paraId="4A32F457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14. Для максимального учета интересов групп при проведении ОРВ проекта правового акта Разработчик одновременно с размещением уведомления на Интернет-портале ОРВ направляет такие уведомления:</w:t>
      </w:r>
    </w:p>
    <w:p w14:paraId="1FD47BF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1) органам местного самоуправления, отраслевым (функциональным) органам Администрации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37492C">
        <w:rPr>
          <w:rFonts w:ascii="Liberation Serif" w:hAnsi="Liberation Serif" w:cs="Liberation Serif"/>
          <w:sz w:val="28"/>
          <w:szCs w:val="28"/>
        </w:rPr>
        <w:t>, к компетенции которых относятся выносимые на рассмотрение вопросы;</w:t>
      </w:r>
    </w:p>
    <w:p w14:paraId="35A525E0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Уполномоченному органу;</w:t>
      </w:r>
    </w:p>
    <w:p w14:paraId="1BAAC61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общественным и экспертным организациям, с которыми заключены соглашения о взаимодействии при проведении ОРВ, для подготовки этими организациями заключений в сроки, отведенные для проведения публичных консультаций.</w:t>
      </w:r>
    </w:p>
    <w:p w14:paraId="017F01CF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15. Срок проведения публичных консультаций по проектам нормативных правовых актов устанавливается с учетом степени регулирующего воздействия:</w:t>
      </w:r>
    </w:p>
    <w:p w14:paraId="00750951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- для проектов нормативных правовых актов Администрации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, разрабатываемых в целях реализации мероприятий, направленных на предотвращение влияния ухудшения экономической ситуации на развитие отраслей экономики, в связи с распространением новой </w:t>
      </w:r>
      <w:proofErr w:type="spellStart"/>
      <w:r w:rsidRPr="0037492C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37492C">
        <w:rPr>
          <w:rFonts w:ascii="Liberation Serif" w:hAnsi="Liberation Serif" w:cs="Liberation Serif"/>
          <w:sz w:val="28"/>
          <w:szCs w:val="28"/>
        </w:rPr>
        <w:t xml:space="preserve"> инфекции </w:t>
      </w:r>
      <w:r w:rsidR="00FE5A8C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не менее 10 рабочих дней;</w:t>
      </w:r>
    </w:p>
    <w:p w14:paraId="24F314D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- именующих низкую степень регулирующего воздействия </w:t>
      </w:r>
      <w:r w:rsidR="00FE5A8C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не менее 10</w:t>
      </w:r>
      <w:r w:rsidR="00C96839">
        <w:rPr>
          <w:rFonts w:ascii="Liberation Serif" w:hAnsi="Liberation Serif" w:cs="Liberation Serif"/>
          <w:sz w:val="28"/>
          <w:szCs w:val="28"/>
        </w:rPr>
        <w:t> </w:t>
      </w:r>
      <w:r w:rsidRPr="0037492C">
        <w:rPr>
          <w:rFonts w:ascii="Liberation Serif" w:hAnsi="Liberation Serif" w:cs="Liberation Serif"/>
          <w:sz w:val="28"/>
          <w:szCs w:val="28"/>
        </w:rPr>
        <w:t>рабочих дней;</w:t>
      </w:r>
    </w:p>
    <w:p w14:paraId="1C741640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- именующих среднюю степень регулирующего воздействия </w:t>
      </w:r>
      <w:r w:rsidR="00FE5A8C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не менее </w:t>
      </w:r>
      <w:r w:rsidRPr="0037492C">
        <w:rPr>
          <w:rFonts w:ascii="Liberation Serif" w:hAnsi="Liberation Serif" w:cs="Liberation Serif"/>
          <w:sz w:val="28"/>
          <w:szCs w:val="28"/>
        </w:rPr>
        <w:lastRenderedPageBreak/>
        <w:t>15</w:t>
      </w:r>
      <w:r w:rsidR="00C96839">
        <w:rPr>
          <w:rFonts w:ascii="Liberation Serif" w:hAnsi="Liberation Serif" w:cs="Liberation Serif"/>
          <w:sz w:val="28"/>
          <w:szCs w:val="28"/>
        </w:rPr>
        <w:t> </w:t>
      </w:r>
      <w:r w:rsidRPr="0037492C">
        <w:rPr>
          <w:rFonts w:ascii="Liberation Serif" w:hAnsi="Liberation Serif" w:cs="Liberation Serif"/>
          <w:sz w:val="28"/>
          <w:szCs w:val="28"/>
        </w:rPr>
        <w:t>рабочих дней;</w:t>
      </w:r>
    </w:p>
    <w:p w14:paraId="2C8643A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- именующих высокую степень регулирующего воздействия </w:t>
      </w:r>
      <w:r w:rsidR="00FE5A8C">
        <w:rPr>
          <w:rFonts w:ascii="Liberation Serif" w:hAnsi="Liberation Serif" w:cs="Liberation Serif"/>
          <w:sz w:val="28"/>
          <w:szCs w:val="28"/>
        </w:rPr>
        <w:t>–</w:t>
      </w:r>
      <w:r w:rsidR="00C96839">
        <w:rPr>
          <w:rFonts w:ascii="Liberation Serif" w:hAnsi="Liberation Serif" w:cs="Liberation Serif"/>
          <w:sz w:val="28"/>
          <w:szCs w:val="28"/>
        </w:rPr>
        <w:t xml:space="preserve"> не менее 20 </w:t>
      </w:r>
      <w:r w:rsidRPr="0037492C">
        <w:rPr>
          <w:rFonts w:ascii="Liberation Serif" w:hAnsi="Liberation Serif" w:cs="Liberation Serif"/>
          <w:sz w:val="28"/>
          <w:szCs w:val="28"/>
        </w:rPr>
        <w:t>рабочих дней.</w:t>
      </w:r>
    </w:p>
    <w:p w14:paraId="35DED1F9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16. Срок проведения публичных консультаций может быть продлен в пределах максимального срока для проведения публичных консультаций, в случаях:</w:t>
      </w:r>
    </w:p>
    <w:p w14:paraId="402A0D4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допущения технических или процедурных ошибок при размещении информации на Интернет-портале ОРВ;</w:t>
      </w:r>
    </w:p>
    <w:p w14:paraId="284CD183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отсутствия поступивших предложений в отведенные для публичных консультаций сроки;</w:t>
      </w:r>
    </w:p>
    <w:p w14:paraId="260E4B3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3) поручений </w:t>
      </w:r>
      <w:r w:rsidR="00681843">
        <w:rPr>
          <w:rFonts w:ascii="Liberation Serif" w:hAnsi="Liberation Serif" w:cs="Liberation Serif"/>
          <w:sz w:val="28"/>
          <w:szCs w:val="28"/>
        </w:rPr>
        <w:t>г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</w:t>
      </w:r>
      <w:r w:rsidR="00681843">
        <w:rPr>
          <w:rFonts w:ascii="Liberation Serif" w:hAnsi="Liberation Serif" w:cs="Liberation Serif"/>
          <w:sz w:val="28"/>
          <w:szCs w:val="28"/>
        </w:rPr>
        <w:t xml:space="preserve"> заместителей г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лавы Администрации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.</w:t>
      </w:r>
    </w:p>
    <w:p w14:paraId="0D680813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Информация об основаниях и сроке такого продления размещается на Интернет-портале ОРВ.</w:t>
      </w:r>
    </w:p>
    <w:p w14:paraId="6B0A6FE1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17. Целями публичных консультаций являются:</w:t>
      </w:r>
    </w:p>
    <w:p w14:paraId="0A7306A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подтверждение адекватности целей проекта правового акта, сроков достижения целей, показателей их достижения;</w:t>
      </w:r>
    </w:p>
    <w:p w14:paraId="79D3B8BE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выявление в проекте правового акта положений, вводящих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введению;</w:t>
      </w:r>
    </w:p>
    <w:p w14:paraId="4A633D12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3) выявление положений, способствующих возникновению необоснованных расходов субъектов предпринимательской и иной экономической деятельности, бюджета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;</w:t>
      </w:r>
    </w:p>
    <w:p w14:paraId="5C2AB2AE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4) уточнение оценок выгод и издержек проекта правового акта как для субъектов предпринимательской и иной экономической деятельности, так и для общества в целом, а также рисков не достижения целей проекта акта;</w:t>
      </w:r>
    </w:p>
    <w:p w14:paraId="6D15A090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5) оценка отдаленных во времени последствий введения нормативного правового акта.</w:t>
      </w:r>
    </w:p>
    <w:p w14:paraId="71BDAEF8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18. Разработчик рассматривает все предложения, поступившие в установленный срок в связи с проведением публичных консультаций по проекту правового акта и формирует сводку предложений с указанием сведений об их учете или причинах отклонения.</w:t>
      </w:r>
    </w:p>
    <w:p w14:paraId="14EE4746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19. По результатам публичных консультаций по проекту правового акта Разработчик подготавливает заключение об оценке регулирующего воздействия, которое состоит из:</w:t>
      </w:r>
    </w:p>
    <w:p w14:paraId="1431008E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пояснительной записки, доработанной по итогам публичных консультаций;</w:t>
      </w:r>
    </w:p>
    <w:p w14:paraId="36EEFCF0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сводки предложений по проекту правового акта;</w:t>
      </w:r>
    </w:p>
    <w:p w14:paraId="096A4341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проекта правового акта и заключение об оценке регулирующего воздействия.</w:t>
      </w:r>
    </w:p>
    <w:p w14:paraId="4CA2D3B4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Заключение об оценке регулирующего воздействия направляется Разработчиком в Уполномоченный орган для получения экспертного заключения о проведении ОРВ проекта правового акта и размещается на Интернет-портале ОРВ </w:t>
      </w:r>
      <w:r w:rsidRPr="0037492C">
        <w:rPr>
          <w:rFonts w:ascii="Liberation Serif" w:hAnsi="Liberation Serif" w:cs="Liberation Serif"/>
          <w:sz w:val="28"/>
          <w:szCs w:val="28"/>
        </w:rPr>
        <w:lastRenderedPageBreak/>
        <w:t>в течение 5 рабочих дней с момента его подписания.</w:t>
      </w:r>
    </w:p>
    <w:p w14:paraId="1DA077F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20. По результатам публичных консультаций в случае выявления в проекте правового акта положений, указанных в </w:t>
      </w:r>
      <w:hyperlink w:anchor="P43" w:history="1">
        <w:r w:rsidRPr="00681843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681843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t>Порядка, проект подлежит доработке или принимается решение об отказе в принятии правового акта. Соответствующая информация размещается на Интернет-портале ОРВ.</w:t>
      </w:r>
    </w:p>
    <w:p w14:paraId="3027BEF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21. Экспертное заключение о проведении оценки регулирующего воздействия подготавливается Уполномоченным органом в следующие сроки:</w:t>
      </w:r>
    </w:p>
    <w:p w14:paraId="7FD6AB79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10 рабочих дней - для проектов правовых актов, содержащих положения, имеющие высокую и среднюю степени регулирующего воздействия;</w:t>
      </w:r>
    </w:p>
    <w:p w14:paraId="697D50A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5 рабочих дней - для проектов правовых актов, содержащих положения, имеющие н</w:t>
      </w:r>
      <w:r w:rsidR="00FE5A8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7492C">
        <w:rPr>
          <w:rFonts w:ascii="Liberation Serif" w:hAnsi="Liberation Serif" w:cs="Liberation Serif"/>
          <w:sz w:val="28"/>
          <w:szCs w:val="28"/>
        </w:rPr>
        <w:t>изкую</w:t>
      </w:r>
      <w:proofErr w:type="spellEnd"/>
      <w:r w:rsidRPr="0037492C">
        <w:rPr>
          <w:rFonts w:ascii="Liberation Serif" w:hAnsi="Liberation Serif" w:cs="Liberation Serif"/>
          <w:sz w:val="28"/>
          <w:szCs w:val="28"/>
        </w:rPr>
        <w:t xml:space="preserve"> степень регулирующего воздействия.</w:t>
      </w:r>
    </w:p>
    <w:p w14:paraId="078C98F3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22. Экспертное заключение о проведении ОРВ должно содержать выводы о соблюдении Разработчиком настоящего Порядка, наличии, либо отсутствии в проекте правового акта положений, указанных в </w:t>
      </w:r>
      <w:hyperlink w:anchor="P43" w:history="1">
        <w:r w:rsidRPr="00681843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681843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t>Порядка, достаточности обоснования решения проблемы предложенным способом регулирования.</w:t>
      </w:r>
    </w:p>
    <w:p w14:paraId="37D45A2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23. Экспертное заключение об ОРВ проекта правового акта подписывается руководителем Уполномоченного органа, </w:t>
      </w:r>
      <w:r w:rsidR="00681843">
        <w:rPr>
          <w:rFonts w:ascii="Liberation Serif" w:hAnsi="Liberation Serif" w:cs="Liberation Serif"/>
          <w:sz w:val="28"/>
          <w:szCs w:val="28"/>
        </w:rPr>
        <w:t xml:space="preserve">Первым 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заместителем </w:t>
      </w:r>
      <w:r w:rsidR="00681843">
        <w:rPr>
          <w:rFonts w:ascii="Liberation Serif" w:hAnsi="Liberation Serif" w:cs="Liberation Serif"/>
          <w:sz w:val="28"/>
          <w:szCs w:val="28"/>
        </w:rPr>
        <w:t>г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лавы Администрации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 и в течение 5 рабочих дней со дня его подписания:</w:t>
      </w:r>
    </w:p>
    <w:p w14:paraId="68943727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размещается на Интернет-портале ОРВ;</w:t>
      </w:r>
    </w:p>
    <w:p w14:paraId="1914C5F6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направляется Разработчику для подготовки итоговой редакции проекта НПА.</w:t>
      </w:r>
    </w:p>
    <w:p w14:paraId="4CFB2C5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24. Разногласия, возникшие при проведении ОРВ между Разработчиком, Уполномоченным органом, общественными и экспертными организациями, с которыми заключены соглашения о взаимодействии при проведении ОРВ, устраняются на совещаниях, проводимых </w:t>
      </w:r>
      <w:r w:rsidR="00681843">
        <w:rPr>
          <w:rFonts w:ascii="Liberation Serif" w:hAnsi="Liberation Serif" w:cs="Liberation Serif"/>
          <w:sz w:val="28"/>
          <w:szCs w:val="28"/>
        </w:rPr>
        <w:t xml:space="preserve">Первым 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заместителем </w:t>
      </w:r>
      <w:r w:rsidR="00681843">
        <w:rPr>
          <w:rFonts w:ascii="Liberation Serif" w:hAnsi="Liberation Serif" w:cs="Liberation Serif"/>
          <w:sz w:val="28"/>
          <w:szCs w:val="28"/>
        </w:rPr>
        <w:t>г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лавы Администрации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.</w:t>
      </w:r>
    </w:p>
    <w:p w14:paraId="5AE09B09" w14:textId="77777777" w:rsidR="00681843" w:rsidRDefault="00681843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75A88028" w14:textId="77777777" w:rsidR="0037492C" w:rsidRPr="0037492C" w:rsidRDefault="0037492C" w:rsidP="00681843">
      <w:pPr>
        <w:pStyle w:val="ConsPlusNormal"/>
        <w:ind w:left="5387"/>
        <w:outlineLvl w:val="1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14:paraId="5C498134" w14:textId="77777777" w:rsidR="0037492C" w:rsidRPr="0037492C" w:rsidRDefault="0037492C" w:rsidP="00681843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к Порядку проведения оценки</w:t>
      </w:r>
    </w:p>
    <w:p w14:paraId="0AEE9FB4" w14:textId="77777777" w:rsidR="0037492C" w:rsidRDefault="0037492C" w:rsidP="00681843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регулирующего воздействия проектов</w:t>
      </w:r>
      <w:r w:rsidR="00681843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t>нормативных правовых актов</w:t>
      </w:r>
      <w:r w:rsidR="0068184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</w:p>
    <w:p w14:paraId="7F7180DF" w14:textId="77777777" w:rsidR="00681843" w:rsidRPr="0037492C" w:rsidRDefault="00681843" w:rsidP="00C9683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069EBF7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3A8E2D6F" w14:textId="77777777" w:rsidR="0037492C" w:rsidRPr="0037492C" w:rsidRDefault="0037492C" w:rsidP="00700147">
      <w:pPr>
        <w:pStyle w:val="ConsPlusNormal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Форма</w:t>
      </w:r>
    </w:p>
    <w:p w14:paraId="7B71D8D5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59985797" w14:textId="77777777" w:rsidR="0037492C" w:rsidRPr="0037492C" w:rsidRDefault="0037492C" w:rsidP="0068184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131"/>
      <w:bookmarkEnd w:id="6"/>
      <w:r w:rsidRPr="0037492C">
        <w:rPr>
          <w:rFonts w:ascii="Liberation Serif" w:hAnsi="Liberation Serif" w:cs="Liberation Serif"/>
          <w:sz w:val="28"/>
          <w:szCs w:val="28"/>
        </w:rPr>
        <w:t>Соглашение</w:t>
      </w:r>
    </w:p>
    <w:p w14:paraId="44653191" w14:textId="77777777" w:rsidR="0037492C" w:rsidRPr="0037492C" w:rsidRDefault="0037492C" w:rsidP="00681843">
      <w:pPr>
        <w:pStyle w:val="ConsPlusNonformat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о сотрудничестве между Администрацией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и _____________________________________</w:t>
      </w:r>
    </w:p>
    <w:p w14:paraId="792B6F39" w14:textId="77777777" w:rsidR="0037492C" w:rsidRPr="0037492C" w:rsidRDefault="0037492C" w:rsidP="00681843">
      <w:pPr>
        <w:pStyle w:val="ConsPlusNonformat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(наименование организации)</w:t>
      </w:r>
    </w:p>
    <w:p w14:paraId="1256DEF6" w14:textId="77777777" w:rsidR="0037492C" w:rsidRPr="0037492C" w:rsidRDefault="0037492C" w:rsidP="00700147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B44395" w14:textId="77777777" w:rsidR="0037492C" w:rsidRPr="0037492C" w:rsidRDefault="00681843" w:rsidP="00700147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37492C" w:rsidRPr="0037492C">
        <w:rPr>
          <w:rFonts w:ascii="Liberation Serif" w:hAnsi="Liberation Serif" w:cs="Liberation Serif"/>
          <w:sz w:val="28"/>
          <w:szCs w:val="28"/>
        </w:rPr>
        <w:t xml:space="preserve"> _______ 20__ года</w:t>
      </w:r>
      <w:r w:rsidR="00B71532">
        <w:rPr>
          <w:rFonts w:ascii="Liberation Serif" w:hAnsi="Liberation Serif" w:cs="Liberation Serif"/>
          <w:sz w:val="28"/>
          <w:szCs w:val="28"/>
        </w:rPr>
        <w:tab/>
      </w:r>
      <w:r w:rsidR="00B71532">
        <w:rPr>
          <w:rFonts w:ascii="Liberation Serif" w:hAnsi="Liberation Serif" w:cs="Liberation Serif"/>
          <w:sz w:val="28"/>
          <w:szCs w:val="28"/>
        </w:rPr>
        <w:tab/>
      </w:r>
      <w:r w:rsidR="00B71532">
        <w:rPr>
          <w:rFonts w:ascii="Liberation Serif" w:hAnsi="Liberation Serif" w:cs="Liberation Serif"/>
          <w:sz w:val="28"/>
          <w:szCs w:val="28"/>
        </w:rPr>
        <w:tab/>
      </w:r>
      <w:r w:rsidR="00B71532">
        <w:rPr>
          <w:rFonts w:ascii="Liberation Serif" w:hAnsi="Liberation Serif" w:cs="Liberation Serif"/>
          <w:sz w:val="28"/>
          <w:szCs w:val="28"/>
        </w:rPr>
        <w:tab/>
      </w:r>
      <w:r w:rsidR="0037492C" w:rsidRPr="0037492C">
        <w:rPr>
          <w:rFonts w:ascii="Liberation Serif" w:hAnsi="Liberation Serif" w:cs="Liberation Serif"/>
          <w:sz w:val="28"/>
          <w:szCs w:val="28"/>
        </w:rPr>
        <w:t xml:space="preserve">город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14:paraId="03917829" w14:textId="77777777" w:rsidR="0037492C" w:rsidRPr="0037492C" w:rsidRDefault="0037492C" w:rsidP="00700147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EBB65E0" w14:textId="77777777" w:rsidR="0037492C" w:rsidRPr="0037492C" w:rsidRDefault="0037492C" w:rsidP="00700147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в лице </w:t>
      </w:r>
      <w:r w:rsidR="00681843">
        <w:rPr>
          <w:rFonts w:ascii="Liberation Serif" w:hAnsi="Liberation Serif" w:cs="Liberation Serif"/>
          <w:sz w:val="28"/>
          <w:szCs w:val="28"/>
        </w:rPr>
        <w:t>г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68184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71532">
        <w:rPr>
          <w:rFonts w:ascii="Liberation Serif" w:hAnsi="Liberation Serif" w:cs="Liberation Serif"/>
          <w:sz w:val="28"/>
          <w:szCs w:val="28"/>
        </w:rPr>
        <w:t xml:space="preserve"> (Ф.И.О.), действующего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hyperlink r:id="rId11" w:history="1">
        <w:r w:rsidRPr="00B71532">
          <w:rPr>
            <w:rFonts w:ascii="Liberation Serif" w:hAnsi="Liberation Serif" w:cs="Liberation Serif"/>
            <w:sz w:val="28"/>
            <w:szCs w:val="28"/>
          </w:rPr>
          <w:t>Устава</w:t>
        </w:r>
      </w:hyperlink>
      <w:r w:rsidRPr="0037492C">
        <w:rPr>
          <w:rFonts w:ascii="Liberation Serif" w:hAnsi="Liberation Serif" w:cs="Liberation Serif"/>
          <w:sz w:val="28"/>
          <w:szCs w:val="28"/>
        </w:rPr>
        <w:t xml:space="preserve">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 именуемая в</w:t>
      </w:r>
      <w:r w:rsidR="00B71532">
        <w:rPr>
          <w:rFonts w:ascii="Liberation Serif" w:hAnsi="Liberation Serif" w:cs="Liberation Serif"/>
          <w:sz w:val="28"/>
          <w:szCs w:val="28"/>
        </w:rPr>
        <w:t xml:space="preserve"> дальнейшем «Администрация»</w:t>
      </w:r>
      <w:r w:rsidRPr="0037492C">
        <w:rPr>
          <w:rFonts w:ascii="Liberation Serif" w:hAnsi="Liberation Serif" w:cs="Liberation Serif"/>
          <w:sz w:val="28"/>
          <w:szCs w:val="28"/>
        </w:rPr>
        <w:t>, с одной стороны</w:t>
      </w:r>
      <w:r w:rsidR="00B71532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t>и</w:t>
      </w:r>
      <w:r w:rsidR="00B71532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</w:p>
    <w:p w14:paraId="76405049" w14:textId="77777777" w:rsidR="0037492C" w:rsidRPr="0037492C" w:rsidRDefault="0037492C" w:rsidP="00B71532">
      <w:pPr>
        <w:pStyle w:val="ConsPlusNonformat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(наименование организации)</w:t>
      </w:r>
    </w:p>
    <w:p w14:paraId="1C5501EC" w14:textId="77777777" w:rsidR="00B71532" w:rsidRDefault="0037492C" w:rsidP="00B715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в лице _____________________________________ действующего</w:t>
      </w:r>
    </w:p>
    <w:p w14:paraId="043788E3" w14:textId="77777777" w:rsidR="0037492C" w:rsidRPr="0037492C" w:rsidRDefault="0037492C" w:rsidP="00B715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(должность и Ф.И.О. представителя)</w:t>
      </w:r>
    </w:p>
    <w:p w14:paraId="618B313F" w14:textId="77777777" w:rsidR="0037492C" w:rsidRPr="0037492C" w:rsidRDefault="0037492C" w:rsidP="00B715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на основании ____________________________________________________ именуемое</w:t>
      </w:r>
      <w:r w:rsidR="00B71532">
        <w:rPr>
          <w:rFonts w:ascii="Liberation Serif" w:hAnsi="Liberation Serif" w:cs="Liberation Serif"/>
          <w:sz w:val="28"/>
          <w:szCs w:val="28"/>
        </w:rPr>
        <w:t xml:space="preserve"> в дальнейшем «Организация»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с другой стороны, а совместно именуемые Стороны,</w:t>
      </w:r>
      <w:r w:rsidR="00B71532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t>в целях повышения эффективности проводимой оценки регулирующего воздействия</w:t>
      </w:r>
      <w:r w:rsidR="00B71532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проектов нормативных правовых актов Администрации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</w:t>
      </w:r>
      <w:r w:rsidR="00B71532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экспертизы действующих нормативных правовых актов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 заключили настоящее Соглашение о нижеследующем:</w:t>
      </w:r>
    </w:p>
    <w:p w14:paraId="33ED3459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DFE1AD7" w14:textId="77777777" w:rsidR="0037492C" w:rsidRPr="0037492C" w:rsidRDefault="0037492C" w:rsidP="00700147">
      <w:pPr>
        <w:pStyle w:val="ConsPlusNormal"/>
        <w:ind w:firstLine="709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1. Предмет Соглашения</w:t>
      </w:r>
    </w:p>
    <w:p w14:paraId="08588226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4685AFB1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Предметом настоящего Соглашения является взаимодействие Сторон в целях обеспечения информационно-аналитической поддержки проведения экспертизы муниципального регулирования, проводимой в соответствии с Положением о проведении оценки регулирующего воздействия проектов нормативных правовых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и экспертизы нормативных правовых актов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.</w:t>
      </w:r>
    </w:p>
    <w:p w14:paraId="11B1E282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04B5A75" w14:textId="77777777" w:rsidR="0037492C" w:rsidRPr="0037492C" w:rsidRDefault="0037492C" w:rsidP="00700147">
      <w:pPr>
        <w:pStyle w:val="ConsPlusNormal"/>
        <w:ind w:firstLine="709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2. Цели Соглашения</w:t>
      </w:r>
    </w:p>
    <w:p w14:paraId="15DA346A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6F198E5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Настоящее Соглашение заключено в целях выявления в проектах </w:t>
      </w:r>
      <w:r w:rsidRPr="0037492C">
        <w:rPr>
          <w:rFonts w:ascii="Liberation Serif" w:hAnsi="Liberation Serif" w:cs="Liberation Serif"/>
          <w:sz w:val="28"/>
          <w:szCs w:val="28"/>
        </w:rPr>
        <w:lastRenderedPageBreak/>
        <w:t xml:space="preserve">нормативных правовых актов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либо в действующих нормативных правовых актах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положений, которые:</w:t>
      </w:r>
    </w:p>
    <w:p w14:paraId="4277670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14:paraId="79B8E224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способствуют возникновению необоснованных расходов субъектов предпринимательской и иной деятельности;</w:t>
      </w:r>
    </w:p>
    <w:p w14:paraId="44C8746A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3) способствуют возникновению необоснованных расходов бюджета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;</w:t>
      </w:r>
    </w:p>
    <w:p w14:paraId="5926F1B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4) необоснованно способствуют ограничению конкуренции;</w:t>
      </w:r>
    </w:p>
    <w:p w14:paraId="46146A00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5)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самоуправления, а также сложившегося в </w:t>
      </w:r>
      <w:r w:rsidR="00B71532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уровня развития технологий, инфраструктуры, рынков товаров и услуг.</w:t>
      </w:r>
    </w:p>
    <w:p w14:paraId="18335E64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05B8D462" w14:textId="77777777" w:rsidR="0037492C" w:rsidRPr="0037492C" w:rsidRDefault="0037492C" w:rsidP="00700147">
      <w:pPr>
        <w:pStyle w:val="ConsPlusNormal"/>
        <w:ind w:firstLine="709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bookmarkStart w:id="7" w:name="P165"/>
      <w:bookmarkEnd w:id="7"/>
      <w:r w:rsidRPr="0037492C">
        <w:rPr>
          <w:rFonts w:ascii="Liberation Serif" w:hAnsi="Liberation Serif" w:cs="Liberation Serif"/>
          <w:sz w:val="28"/>
          <w:szCs w:val="28"/>
        </w:rPr>
        <w:t>3. Обязанности Сторон</w:t>
      </w:r>
    </w:p>
    <w:p w14:paraId="1EB873F8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545A5B2" w14:textId="77777777" w:rsidR="0037492C" w:rsidRPr="0037492C" w:rsidRDefault="00FE5A8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37492C" w:rsidRPr="0037492C">
        <w:rPr>
          <w:rFonts w:ascii="Liberation Serif" w:hAnsi="Liberation Serif" w:cs="Liberation Serif"/>
          <w:sz w:val="28"/>
          <w:szCs w:val="28"/>
        </w:rPr>
        <w:t>1. Администрация:</w:t>
      </w:r>
    </w:p>
    <w:p w14:paraId="7BF264C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обеспечивает направление извещения Организации о размещении проекта нормативного правового акта, относящегося к сфере деятельности Организации, на Интернет-портале ОРВ в информаци</w:t>
      </w:r>
      <w:r w:rsidR="00B71532">
        <w:rPr>
          <w:rFonts w:ascii="Liberation Serif" w:hAnsi="Liberation Serif" w:cs="Liberation Serif"/>
          <w:sz w:val="28"/>
          <w:szCs w:val="28"/>
        </w:rPr>
        <w:t>онно-телекоммуникационной сети «Интернет»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для проведения публичных консультаций;</w:t>
      </w:r>
    </w:p>
    <w:p w14:paraId="1D10C1DE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рассматривает экспертные заключения Организации на проект нормативного правового акта при проведении оценки регулирующего воздействия;</w:t>
      </w:r>
    </w:p>
    <w:p w14:paraId="26EA357F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рассматривает предложения по повышению эффективности регулирования определенной сферы общественных отношений в результате оценки фактического воздействия регулирования.</w:t>
      </w:r>
    </w:p>
    <w:p w14:paraId="0213066F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3.2. Организация:</w:t>
      </w:r>
    </w:p>
    <w:p w14:paraId="2EEA73C4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осуществляет мониторинг информации о размещении проектов нормативных правовых актов на Интернет-портале ОРВ;</w:t>
      </w:r>
    </w:p>
    <w:p w14:paraId="7367FCD2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в разумный срок рассматривает извещение, о размещении проекта нормативного правового акта, подлежащего оценке регулирующего воздействия, на Интернет-портале ОРВ;</w:t>
      </w:r>
    </w:p>
    <w:p w14:paraId="775AF43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организует сбор информации по вопросам, поставленным в ходе проведения публичных консультаций, обобщает, и, на основе ее анализа, составляет экспертное заключение на проект нормативного правового акта, содержащее предложения и мотивированные замечания по проекту нормативного правового акта;</w:t>
      </w:r>
    </w:p>
    <w:p w14:paraId="775863A8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4) по инициативе уполномоченного органа участвует в экспертизе проведенной оценки регулирующего воздействия проекта нормативного правового акта с предоставлением заключения;</w:t>
      </w:r>
    </w:p>
    <w:p w14:paraId="14F41759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lastRenderedPageBreak/>
        <w:t xml:space="preserve">5) осуществляет мониторинг реализации действующих нормативных правовых актов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 которые были рассмотрены ими ранее в качестве проектов нормативного правового акта, в целях формирования и направления предложений по повышению эффективности регулирования определенной сферы общественных отношений;</w:t>
      </w:r>
    </w:p>
    <w:p w14:paraId="733079C9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6) по запросу Администрации осуществляет мониторинг реализации действующих нормативных правовых актов, и направляет предложения по повышению эффективности регулирования определенной сферы общественных отношений.</w:t>
      </w:r>
    </w:p>
    <w:p w14:paraId="25BD06A9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5FB557EF" w14:textId="77777777" w:rsidR="0037492C" w:rsidRPr="0037492C" w:rsidRDefault="0037492C" w:rsidP="00700147">
      <w:pPr>
        <w:pStyle w:val="ConsPlusNormal"/>
        <w:ind w:firstLine="709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4. Права Сторон</w:t>
      </w:r>
    </w:p>
    <w:p w14:paraId="4AFB6429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93E47C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4.1. Администрация вправе:</w:t>
      </w:r>
    </w:p>
    <w:p w14:paraId="55551AD9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направлять запрос в организацию в ходе дополнительных публичных консультаций при проведении экспертизы заключения об оценке регулирующего воздействия;</w:t>
      </w:r>
    </w:p>
    <w:p w14:paraId="3CF3EA72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2) направлять запрос в Организацию об осуществлении мониторинга реализации действующих нормативных правовых актов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в целях проведения оценки фактического воздействия регулирования.</w:t>
      </w:r>
    </w:p>
    <w:p w14:paraId="7475FBAA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4.2. Организация вправе:</w:t>
      </w:r>
    </w:p>
    <w:p w14:paraId="6D44AA4E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1) осуществлять мониторинг реализации действующих нормативных правовых актов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в целях оценки фактического воздействия регулирования;</w:t>
      </w:r>
    </w:p>
    <w:p w14:paraId="7E4674C8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формировать предложения по повышению эффективности регулирования определенной сферы общественных отношений;</w:t>
      </w:r>
    </w:p>
    <w:p w14:paraId="6FFB25FF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размещать на своих официальных сайтах в информаци</w:t>
      </w:r>
      <w:r w:rsidR="00B71532">
        <w:rPr>
          <w:rFonts w:ascii="Liberation Serif" w:hAnsi="Liberation Serif" w:cs="Liberation Serif"/>
          <w:sz w:val="28"/>
          <w:szCs w:val="28"/>
        </w:rPr>
        <w:t>онно-телекоммуникационной сети «Интернет»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информационные материалы о деятельности организации и Администрации в сфере оценки регулирующего воздействия в рамках настоящего Соглашения.</w:t>
      </w:r>
    </w:p>
    <w:p w14:paraId="10EDA5E5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0801F838" w14:textId="77777777" w:rsidR="0037492C" w:rsidRPr="0037492C" w:rsidRDefault="0037492C" w:rsidP="00700147">
      <w:pPr>
        <w:pStyle w:val="ConsPlusNormal"/>
        <w:ind w:firstLine="709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5. Реализация Соглашения</w:t>
      </w:r>
    </w:p>
    <w:p w14:paraId="4E9C2E65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58ACBF6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5.1. Соглашение распространяется исключительно на процедуры оценки регулирующего воздействия, производимые в соответствии с Положением о проведении оценки регулирующего воздействия нормативных правовых актов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.</w:t>
      </w:r>
    </w:p>
    <w:p w14:paraId="763846D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5.2. Стороны в разумный срок определяют лиц, ответственных за взаимодействие в целях реализации настоящего Соглашения. Организация информирует Администрацию о таких лицах путем направления письма. Уведомление об ответственном лице Администрации производится путем размещения данной информации на официальном сайте </w:t>
      </w:r>
      <w:r w:rsidR="00B7153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.</w:t>
      </w:r>
    </w:p>
    <w:p w14:paraId="680246D9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3A64DB35" w14:textId="77777777" w:rsidR="0037492C" w:rsidRPr="0037492C" w:rsidRDefault="0037492C" w:rsidP="00700147">
      <w:pPr>
        <w:pStyle w:val="ConsPlusNormal"/>
        <w:ind w:firstLine="709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lastRenderedPageBreak/>
        <w:t>6. Заключительные положения</w:t>
      </w:r>
    </w:p>
    <w:p w14:paraId="4A3A5B11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3BC47AB6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6.1. Соглашение заключается на один год и вступает в силу с момента его подписания.</w:t>
      </w:r>
    </w:p>
    <w:p w14:paraId="7BA4624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6.2. 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последующий год.</w:t>
      </w:r>
    </w:p>
    <w:p w14:paraId="6C5BD0B4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6.3. Возникающие споры и разногласия решаются путем переговоров.</w:t>
      </w:r>
    </w:p>
    <w:p w14:paraId="1962742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6.4.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14:paraId="710F42F3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6.5.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14:paraId="7188605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6.6. Соглашение может быть расторгнуто по инициативе одной из сторон при неоднократном нарушении сторонами </w:t>
      </w:r>
      <w:hyperlink w:anchor="P165" w:history="1">
        <w:r w:rsidRPr="00B71532">
          <w:rPr>
            <w:rFonts w:ascii="Liberation Serif" w:hAnsi="Liberation Serif" w:cs="Liberation Serif"/>
            <w:sz w:val="28"/>
            <w:szCs w:val="28"/>
          </w:rPr>
          <w:t>раздела 3</w:t>
        </w:r>
      </w:hyperlink>
      <w:r w:rsidRPr="0037492C">
        <w:rPr>
          <w:rFonts w:ascii="Liberation Serif" w:hAnsi="Liberation Serif" w:cs="Liberation Serif"/>
          <w:sz w:val="28"/>
          <w:szCs w:val="28"/>
        </w:rPr>
        <w:t xml:space="preserve"> настоящего Соглашения.</w:t>
      </w:r>
    </w:p>
    <w:p w14:paraId="17E57B79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6.7. Настоящее Соглашение составлено в двух экземплярах, имеющих равную юридическую силу, по одному для каждой из Сторон.</w:t>
      </w:r>
    </w:p>
    <w:p w14:paraId="59BE8089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C55EEB8" w14:textId="77777777" w:rsidR="0037492C" w:rsidRPr="0037492C" w:rsidRDefault="0037492C" w:rsidP="00700147">
      <w:pPr>
        <w:pStyle w:val="ConsPlusNormal"/>
        <w:ind w:firstLine="709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7. Реквизиты и подписи сторон</w:t>
      </w:r>
    </w:p>
    <w:p w14:paraId="07B3F8B7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1E593F4D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60DE3700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47F0E686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FC86F41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476102E1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6FB84BB9" w14:textId="77777777" w:rsidR="00B71532" w:rsidRDefault="00B71532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0C3DFE2F" w14:textId="77777777" w:rsidR="00B71532" w:rsidRPr="00B71532" w:rsidRDefault="00B71532" w:rsidP="00FE5A8C">
      <w:pPr>
        <w:pStyle w:val="ConsPlusTitle"/>
        <w:ind w:left="5387" w:hanging="284"/>
        <w:rPr>
          <w:rFonts w:ascii="Liberation Serif" w:hAnsi="Liberation Serif" w:cs="Liberation Serif"/>
          <w:b w:val="0"/>
          <w:sz w:val="28"/>
          <w:szCs w:val="28"/>
        </w:rPr>
      </w:pPr>
      <w:bookmarkStart w:id="8" w:name="P232"/>
      <w:bookmarkEnd w:id="8"/>
      <w:r w:rsidRPr="00B71532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B71532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414CFBDC" w14:textId="77777777" w:rsidR="00C96839" w:rsidRDefault="00B71532" w:rsidP="00C96839">
      <w:pPr>
        <w:pStyle w:val="ConsPlusTitle"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B71532">
        <w:rPr>
          <w:rFonts w:ascii="Liberation Serif" w:hAnsi="Liberation Serif" w:cs="Liberation Serif"/>
          <w:b w:val="0"/>
          <w:sz w:val="28"/>
          <w:szCs w:val="28"/>
        </w:rPr>
        <w:t>к постановлению Администрации</w:t>
      </w:r>
      <w:r w:rsidR="00C96839">
        <w:rPr>
          <w:rFonts w:ascii="Liberation Serif" w:hAnsi="Liberation Serif" w:cs="Liberation Serif"/>
          <w:b w:val="0"/>
          <w:sz w:val="28"/>
          <w:szCs w:val="28"/>
        </w:rPr>
        <w:t xml:space="preserve"> Городского округа Верхняя Тура</w:t>
      </w:r>
    </w:p>
    <w:p w14:paraId="4166F5E6" w14:textId="77777777" w:rsidR="00B71532" w:rsidRDefault="00B71532" w:rsidP="00C96839">
      <w:pPr>
        <w:pStyle w:val="ConsPlusTitle"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B71532">
        <w:rPr>
          <w:rFonts w:ascii="Liberation Serif" w:hAnsi="Liberation Serif" w:cs="Liberation Serif"/>
          <w:b w:val="0"/>
          <w:sz w:val="28"/>
          <w:szCs w:val="28"/>
        </w:rPr>
        <w:t>от ________________ № _________</w:t>
      </w:r>
    </w:p>
    <w:p w14:paraId="25F43D44" w14:textId="77777777" w:rsidR="00B71532" w:rsidRDefault="00B71532" w:rsidP="00C96839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14:paraId="25DF22D6" w14:textId="77777777" w:rsidR="00B71532" w:rsidRDefault="00B71532" w:rsidP="00C96839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14:paraId="7C482A01" w14:textId="77777777" w:rsidR="00B71532" w:rsidRDefault="00B71532" w:rsidP="00B71532">
      <w:pPr>
        <w:pStyle w:val="ConsPlusTitl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проведения экспертизы нормативных </w:t>
      </w:r>
      <w:r w:rsidR="00010DAD">
        <w:rPr>
          <w:rFonts w:ascii="Liberation Serif" w:hAnsi="Liberation Serif" w:cs="Liberation Serif"/>
          <w:sz w:val="28"/>
          <w:szCs w:val="28"/>
        </w:rPr>
        <w:t xml:space="preserve">правовых </w:t>
      </w:r>
      <w:r>
        <w:rPr>
          <w:rFonts w:ascii="Liberation Serif" w:hAnsi="Liberation Serif" w:cs="Liberation Serif"/>
          <w:sz w:val="28"/>
          <w:szCs w:val="28"/>
        </w:rPr>
        <w:t>актов Городского округа Верхняя Тура</w:t>
      </w:r>
    </w:p>
    <w:p w14:paraId="77806664" w14:textId="77777777" w:rsidR="0037492C" w:rsidRPr="0037492C" w:rsidRDefault="0037492C" w:rsidP="007001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13E4F840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1. Порядок проведения экспертизы нормативных правовых актов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C96839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FE5A8C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Порядок) определяет процедуру проведения экспертизы нормативных правовых актов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(далее</w:t>
      </w:r>
      <w:r w:rsidR="00C96839">
        <w:rPr>
          <w:rFonts w:ascii="Liberation Serif" w:hAnsi="Liberation Serif" w:cs="Liberation Serif"/>
          <w:sz w:val="28"/>
          <w:szCs w:val="28"/>
        </w:rPr>
        <w:t> </w:t>
      </w:r>
      <w:r w:rsidR="00FE5A8C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экспертиза НПА),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521474B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Экспертиза НПА в отношении проектов, которых в соответствии с настоящим Порядком проводилась оценка регулирующего воздействия, проводится также в целях оценки фактического воздействия НПА (оценки фактических положительных и отрицательных последствий принятия НПА, выявления в них положений, приводящих к возникновению необоснованных расходов местного бюджета).</w:t>
      </w:r>
    </w:p>
    <w:p w14:paraId="75CE2C33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2.</w:t>
      </w:r>
      <w:r w:rsidR="00C96839">
        <w:rPr>
          <w:rFonts w:ascii="Liberation Serif" w:hAnsi="Liberation Serif" w:cs="Liberation Serif"/>
          <w:sz w:val="28"/>
          <w:szCs w:val="28"/>
        </w:rPr>
        <w:t> 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Экспертиза НПА проводится Уполномоченным органом во взаимодействии с отраслевыми (функциональными) органами Администрации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 принявшими НПА и (или) к компетенции и полномочиям которых относится исследуемая сфера общественных отношений.</w:t>
      </w:r>
    </w:p>
    <w:p w14:paraId="0182A8A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Уполномоченным органом при проведении экспертизы правовых актов является </w:t>
      </w:r>
      <w:r w:rsidR="00302B4D">
        <w:rPr>
          <w:rFonts w:ascii="Liberation Serif" w:hAnsi="Liberation Serif" w:cs="Liberation Serif"/>
          <w:sz w:val="28"/>
          <w:szCs w:val="28"/>
        </w:rPr>
        <w:t>планово-экономический отдел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96839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Уполномоченный орган). Уполномоченный орган осуществляет:</w:t>
      </w:r>
    </w:p>
    <w:p w14:paraId="0C8DA9FA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нормативное и методическое обеспечение проведения экспертизы актов;</w:t>
      </w:r>
    </w:p>
    <w:p w14:paraId="31BE86F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экспертизу актов и проведение публичных консультаций при проведении экспертизы актов.</w:t>
      </w:r>
    </w:p>
    <w:p w14:paraId="754D2223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3. Экспертиза актов проводится в соответствии с методикой, утвержденной постановлением Администрации </w:t>
      </w:r>
      <w:r w:rsidR="00FE5A8C">
        <w:rPr>
          <w:rFonts w:ascii="Liberation Serif" w:hAnsi="Liberation Serif" w:cs="Liberation Serif"/>
          <w:sz w:val="28"/>
          <w:szCs w:val="28"/>
        </w:rPr>
        <w:t>Г</w:t>
      </w:r>
      <w:r w:rsidR="00010DAD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.</w:t>
      </w:r>
    </w:p>
    <w:p w14:paraId="2B237DD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4. Этапами проведения экспертизы НПА являются:</w:t>
      </w:r>
    </w:p>
    <w:p w14:paraId="0B9F1FD6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1) формирование годового Плана проведения экспертизы НПА (далее </w:t>
      </w:r>
      <w:r w:rsidR="00C96839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План);</w:t>
      </w:r>
    </w:p>
    <w:p w14:paraId="729504D8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подготовка проектов заключений о результатах экспертизы НПА;</w:t>
      </w:r>
    </w:p>
    <w:p w14:paraId="59E7C3D6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проведение публичных консультаций при проведении экспертизы НПА;</w:t>
      </w:r>
    </w:p>
    <w:p w14:paraId="2B50BBD7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4) подготовка заключений о результатах экспертизы НПА.</w:t>
      </w:r>
    </w:p>
    <w:p w14:paraId="5342EB70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5. Экспертиза НПА проводится в соответствии с утвержденным годовым планом проведения экспертизы НПА (далее </w:t>
      </w:r>
      <w:r w:rsidR="00C96839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План экспертизы), формируемым Уполномоченным органом в пределах своей компетенции на основе:</w:t>
      </w:r>
    </w:p>
    <w:p w14:paraId="494F1AB4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249"/>
      <w:bookmarkEnd w:id="9"/>
      <w:r w:rsidRPr="0037492C">
        <w:rPr>
          <w:rFonts w:ascii="Liberation Serif" w:hAnsi="Liberation Serif" w:cs="Liberation Serif"/>
          <w:sz w:val="28"/>
          <w:szCs w:val="28"/>
        </w:rPr>
        <w:t xml:space="preserve">1) результатов проведенной оценки регулирующего воздействия проектов НПА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;</w:t>
      </w:r>
    </w:p>
    <w:p w14:paraId="7AC03E42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250"/>
      <w:bookmarkEnd w:id="10"/>
      <w:r w:rsidRPr="0037492C">
        <w:rPr>
          <w:rFonts w:ascii="Liberation Serif" w:hAnsi="Liberation Serif" w:cs="Liberation Serif"/>
          <w:sz w:val="28"/>
          <w:szCs w:val="28"/>
        </w:rPr>
        <w:lastRenderedPageBreak/>
        <w:t>2) результатов мониторинга, действующих НПА;</w:t>
      </w:r>
    </w:p>
    <w:p w14:paraId="3C216622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3) поручений </w:t>
      </w:r>
      <w:r w:rsidR="00010DAD">
        <w:rPr>
          <w:rFonts w:ascii="Liberation Serif" w:hAnsi="Liberation Serif" w:cs="Liberation Serif"/>
          <w:sz w:val="28"/>
          <w:szCs w:val="28"/>
        </w:rPr>
        <w:t>г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, заместителей </w:t>
      </w:r>
      <w:r w:rsidR="00010DAD">
        <w:rPr>
          <w:rFonts w:ascii="Liberation Serif" w:hAnsi="Liberation Serif" w:cs="Liberation Serif"/>
          <w:sz w:val="28"/>
          <w:szCs w:val="28"/>
        </w:rPr>
        <w:t>г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лавы Администрации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;</w:t>
      </w:r>
    </w:p>
    <w:p w14:paraId="6857FF70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4) обоснованных предложений о проведении экспертизы актов, поступивших от органов местного самоуправления, отраслевых (функциональных) органов Администрации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а также иных физических и юридических лиц, осуществляющих предпринимательскую и инвестиционную деятельность;</w:t>
      </w:r>
    </w:p>
    <w:p w14:paraId="12EF6AC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253"/>
      <w:bookmarkEnd w:id="11"/>
      <w:r w:rsidRPr="0037492C">
        <w:rPr>
          <w:rFonts w:ascii="Liberation Serif" w:hAnsi="Liberation Serif" w:cs="Liberation Serif"/>
          <w:sz w:val="28"/>
          <w:szCs w:val="28"/>
        </w:rPr>
        <w:t>5) выявленных проблем в сферах предпринимательской и инвестиционной деятельности, в том числе в связи с неоднократными обращениями граждан и организаций, свидетельствующими о наличии проблемы в определенной сфере предпринимательской и инвестиционной деятельности на территории города, подлежащей муниципальному регулированию.</w:t>
      </w:r>
    </w:p>
    <w:p w14:paraId="05DFBD72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6. План экспертизы формируется по следующим направлениям:</w:t>
      </w:r>
    </w:p>
    <w:p w14:paraId="73736287" w14:textId="77777777" w:rsidR="0037492C" w:rsidRPr="00010DAD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1) проведение экспертизы в отношении нормативных правовых актов, включенных в План экспертизы в соответствии с </w:t>
      </w:r>
      <w:hyperlink w:anchor="P249" w:history="1">
        <w:r w:rsidRPr="00010DAD">
          <w:rPr>
            <w:rFonts w:ascii="Liberation Serif" w:hAnsi="Liberation Serif" w:cs="Liberation Serif"/>
            <w:sz w:val="28"/>
            <w:szCs w:val="28"/>
          </w:rPr>
          <w:t>подпунктом 1 пункта 5</w:t>
        </w:r>
      </w:hyperlink>
      <w:r w:rsidRPr="00010DAD">
        <w:rPr>
          <w:rFonts w:ascii="Liberation Serif" w:hAnsi="Liberation Serif" w:cs="Liberation Serif"/>
          <w:sz w:val="28"/>
          <w:szCs w:val="28"/>
        </w:rPr>
        <w:t xml:space="preserve"> настоящего Порядка, с целью оценки фактического воздействия;</w:t>
      </w:r>
    </w:p>
    <w:p w14:paraId="2C97C403" w14:textId="77777777" w:rsidR="0037492C" w:rsidRPr="00010DAD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DAD">
        <w:rPr>
          <w:rFonts w:ascii="Liberation Serif" w:hAnsi="Liberation Serif" w:cs="Liberation Serif"/>
          <w:sz w:val="28"/>
          <w:szCs w:val="28"/>
        </w:rPr>
        <w:t xml:space="preserve">2) проведение экспертизы в отношении нормативных правовых актов, включенных в План экспертизы в соответствии с </w:t>
      </w:r>
      <w:hyperlink w:anchor="P250" w:history="1">
        <w:r w:rsidRPr="00010DAD">
          <w:rPr>
            <w:rFonts w:ascii="Liberation Serif" w:hAnsi="Liberation Serif" w:cs="Liberation Serif"/>
            <w:sz w:val="28"/>
            <w:szCs w:val="28"/>
          </w:rPr>
          <w:t>подпунктами 2</w:t>
        </w:r>
      </w:hyperlink>
      <w:r w:rsidR="00C96839">
        <w:rPr>
          <w:rFonts w:ascii="Liberation Serif" w:hAnsi="Liberation Serif" w:cs="Liberation Serif"/>
          <w:sz w:val="28"/>
          <w:szCs w:val="28"/>
        </w:rPr>
        <w:t>–</w:t>
      </w:r>
      <w:hyperlink w:anchor="P253" w:history="1">
        <w:r w:rsidRPr="00010DAD">
          <w:rPr>
            <w:rFonts w:ascii="Liberation Serif" w:hAnsi="Liberation Serif" w:cs="Liberation Serif"/>
            <w:sz w:val="28"/>
            <w:szCs w:val="28"/>
          </w:rPr>
          <w:t>5 пункта 5</w:t>
        </w:r>
      </w:hyperlink>
      <w:r w:rsidRPr="00010DAD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14:paraId="55478161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7. В План экспертизы включаются:</w:t>
      </w:r>
    </w:p>
    <w:p w14:paraId="333B3B5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нормативные правовые акты, не прошедшие оценку регулирующего воздействия, и с момента вступления в силу которых прошло не менее одного года;</w:t>
      </w:r>
    </w:p>
    <w:p w14:paraId="0260F917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нормативные правовые акты, прошедшие оценку регулирующего воздействия, и с момента вступления в силу которых прошло не менее трех лет, с целью оценки фактического воздействия.</w:t>
      </w:r>
    </w:p>
    <w:p w14:paraId="5D409177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8. Официальным сайтом в информационно-телекоммуникационной сети Интернет для проведения экспертизы НПА является интернет-портал </w:t>
      </w:r>
      <w:r w:rsidR="00010DAD">
        <w:rPr>
          <w:rFonts w:ascii="Liberation Serif" w:hAnsi="Liberation Serif" w:cs="Liberation Serif"/>
          <w:sz w:val="28"/>
          <w:szCs w:val="28"/>
        </w:rPr>
        <w:t>«</w:t>
      </w:r>
      <w:r w:rsidRPr="0037492C">
        <w:rPr>
          <w:rFonts w:ascii="Liberation Serif" w:hAnsi="Liberation Serif" w:cs="Liberation Serif"/>
          <w:sz w:val="28"/>
          <w:szCs w:val="28"/>
        </w:rPr>
        <w:t>Оценка регулирующего воз</w:t>
      </w:r>
      <w:r w:rsidR="00010DAD">
        <w:rPr>
          <w:rFonts w:ascii="Liberation Serif" w:hAnsi="Liberation Serif" w:cs="Liberation Serif"/>
          <w:sz w:val="28"/>
          <w:szCs w:val="28"/>
        </w:rPr>
        <w:t>действия в Свердловской области»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http://regulation.midural.ru (далее - Интернет-портал ОРВ).</w:t>
      </w:r>
    </w:p>
    <w:p w14:paraId="11195F39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9. Сбор предложений в План экспертизы осуществляется в срок до 1 ноября года, предшествующего году, на который утверждается этот план Уполномоченным органом, путем размещения на Портале ОРВ уведомления о сборе предложений.</w:t>
      </w:r>
    </w:p>
    <w:p w14:paraId="1566C1C9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Срок сбора предложений составляет не более 30 рабочих дней с момента размещения уведомления.</w:t>
      </w:r>
    </w:p>
    <w:p w14:paraId="2224F8B7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10. Не позднее 10 рабочих дней со дня окончания срока сбора предложений Уполномоченный орган формирует сводку всех поступивших предложений по включению НПА в План экспертизы на следующий год.</w:t>
      </w:r>
    </w:p>
    <w:p w14:paraId="7F663CE6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11. План экспертизы утверждается постановлением Администрации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и подлежит размещению на официальном сайте города не позднее 5 рабочих дней со дня его утверждения. В течение текущего года </w:t>
      </w:r>
      <w:r w:rsidRPr="0037492C">
        <w:rPr>
          <w:rFonts w:ascii="Liberation Serif" w:hAnsi="Liberation Serif" w:cs="Liberation Serif"/>
          <w:sz w:val="28"/>
          <w:szCs w:val="28"/>
        </w:rPr>
        <w:lastRenderedPageBreak/>
        <w:t>в План экспертизы могут вноситься изменения.</w:t>
      </w:r>
    </w:p>
    <w:p w14:paraId="103B3B2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12. В Плане экспертизы указываются:</w:t>
      </w:r>
    </w:p>
    <w:p w14:paraId="4B58AA0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наименование и реквизиты нормативного правового акта;</w:t>
      </w:r>
    </w:p>
    <w:p w14:paraId="237F68C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сведения о Разработчике;</w:t>
      </w:r>
    </w:p>
    <w:p w14:paraId="69E31712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срок проведения экспертизы НПА, в том числе публичных консультаций.</w:t>
      </w:r>
    </w:p>
    <w:p w14:paraId="47F8EEA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13. В отношении каждого нормативного правового акта, включенного в План экспертизы, Уполномоченный орган подготавливает проект заключения, которое должно содержать следующие сведения:</w:t>
      </w:r>
    </w:p>
    <w:p w14:paraId="33E8195E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основные реквизиты нормативного правового акта;</w:t>
      </w:r>
    </w:p>
    <w:p w14:paraId="6A21F46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наименование органа, разработавшего нормативный правовой акт и (или) к компетенции и полномочиям которого относится исследуемая сфера общественных отношений;</w:t>
      </w:r>
    </w:p>
    <w:p w14:paraId="33AAEC2A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срок</w:t>
      </w:r>
      <w:r w:rsidR="00010DAD">
        <w:rPr>
          <w:rFonts w:ascii="Liberation Serif" w:hAnsi="Liberation Serif" w:cs="Liberation Serif"/>
          <w:sz w:val="28"/>
          <w:szCs w:val="28"/>
        </w:rPr>
        <w:t xml:space="preserve"> </w:t>
      </w:r>
      <w:r w:rsidRPr="0037492C">
        <w:rPr>
          <w:rFonts w:ascii="Liberation Serif" w:hAnsi="Liberation Serif" w:cs="Liberation Serif"/>
          <w:sz w:val="28"/>
          <w:szCs w:val="28"/>
        </w:rPr>
        <w:t>действия</w:t>
      </w:r>
      <w:r w:rsidR="00C96839">
        <w:rPr>
          <w:rFonts w:ascii="Liberation Serif" w:hAnsi="Liberation Serif" w:cs="Liberation Serif"/>
          <w:sz w:val="28"/>
          <w:szCs w:val="28"/>
        </w:rPr>
        <w:t>,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рассматриваемого нормативного правового акта и его отдельных положений;</w:t>
      </w:r>
    </w:p>
    <w:p w14:paraId="3F32D6AF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4) ссылку на нормативные правовые акты или их отдельные положения, в соответствии с которыми был принят нормативный правовой акт;</w:t>
      </w:r>
    </w:p>
    <w:p w14:paraId="1C62BFB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5)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затронуты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14:paraId="13623FB4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6) оценку соответствующих расходов и доходов от реализации данного нормативного правового акта;</w:t>
      </w:r>
    </w:p>
    <w:p w14:paraId="3B329CE8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7) оценку фактических положительных и отрицательных последствий регулирования;</w:t>
      </w:r>
    </w:p>
    <w:p w14:paraId="1FBA32D2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8) выводы о наличии или отсутствии в нормативно-правовом акте положений, необоснованно затрудняющих осуществление предпринимательской и инвестиционной деятельности, а в случае наличия таких положений, предложения о способах их устранения;</w:t>
      </w:r>
    </w:p>
    <w:p w14:paraId="453C6127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9) предложения о способах устранения положений, необоснованно затрудняющих осуществление предпринимательской и инвестиционной деятельности, и повышении эффективности действующего регулирования;</w:t>
      </w:r>
    </w:p>
    <w:p w14:paraId="3867FE38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10) сведения об оценке фактического воздействия в отношении нормативного правового акта, при подготовке проекта которого проводилась процедура ОРВ,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нормативного правового акта,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проекта нормативного правового акта.</w:t>
      </w:r>
    </w:p>
    <w:p w14:paraId="08907726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14. Проект заключения о результатах экспертизы правового акта выносится Уполномоченным органом на публичные консультации. Срок проведения публичных консультаций по проектам заключений о результатах экспертизы </w:t>
      </w:r>
      <w:r w:rsidRPr="0037492C">
        <w:rPr>
          <w:rFonts w:ascii="Liberation Serif" w:hAnsi="Liberation Serif" w:cs="Liberation Serif"/>
          <w:sz w:val="28"/>
          <w:szCs w:val="28"/>
        </w:rPr>
        <w:lastRenderedPageBreak/>
        <w:t>правового акта не может составлять менее 10 и более 30 рабочих дней.</w:t>
      </w:r>
    </w:p>
    <w:p w14:paraId="2937A740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15. Уполномоченный орган размещает на Интернет-портале ОРВ уведомление о проведении публичных консультаций НПА, в отношении которого проводится экспертиза, проект заключения о результатах экспертизы НПА.</w:t>
      </w:r>
    </w:p>
    <w:p w14:paraId="57180FC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16. Решение о продлении срока проведения публичных консультаций принимает руководитель Уполномоченного органа. Уведомление об основаниях и продлении сроков проведения публичных консультаций Уполномоченный орган размещает на Интернет-портале ОРВ в течение трех рабочих дней, со дня принятия решения.</w:t>
      </w:r>
    </w:p>
    <w:p w14:paraId="5123053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17. Уведомление о проведении публичных консультаций по проекту заключения о результатах экспертизы НПА должно содержать следующие сведения:</w:t>
      </w:r>
    </w:p>
    <w:p w14:paraId="478CBFDD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наименование НПА;</w:t>
      </w:r>
    </w:p>
    <w:p w14:paraId="7DA95EC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2) срок проведения публичных консультаций;</w:t>
      </w:r>
    </w:p>
    <w:p w14:paraId="65A685F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способ направления участниками публичных консультаций мнений и предложений.</w:t>
      </w:r>
    </w:p>
    <w:p w14:paraId="406DFDB7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18. Уполномоченный орган совместно с Разработчиком рассматривают все предложения, поступившие в установленный срок в связи с проведением публичных консультаций по проекту заключения о результатах экспертизы НПА и формирует сводку предложений, с указанием сведений об их учете или причинах отклонения.</w:t>
      </w:r>
    </w:p>
    <w:p w14:paraId="56AB3D08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19. По результатам публичных консультаций Уполномоченный орган дорабатывает проект заключения о результатах экспертизы НПА, в который включается информация о результатах проведения публичных консультаций.</w:t>
      </w:r>
    </w:p>
    <w:p w14:paraId="025136CC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20. Одобренный проект заключения о результатах экспертизы НПА подписывается руководителем Уполномоченного органа и </w:t>
      </w:r>
      <w:r w:rsidR="00010DAD">
        <w:rPr>
          <w:rFonts w:ascii="Liberation Serif" w:hAnsi="Liberation Serif" w:cs="Liberation Serif"/>
          <w:sz w:val="28"/>
          <w:szCs w:val="28"/>
        </w:rPr>
        <w:t xml:space="preserve">Первым 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заместителем </w:t>
      </w:r>
      <w:r w:rsidR="00010DAD">
        <w:rPr>
          <w:rFonts w:ascii="Liberation Serif" w:hAnsi="Liberation Serif" w:cs="Liberation Serif"/>
          <w:sz w:val="28"/>
          <w:szCs w:val="28"/>
        </w:rPr>
        <w:t>г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лавы Администрации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.</w:t>
      </w:r>
    </w:p>
    <w:p w14:paraId="00AFF041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21. Заключение о результатах экспертизы акта в течение 5 рабочих дней со дня его подписания:</w:t>
      </w:r>
    </w:p>
    <w:p w14:paraId="78A08D4F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размещается на Интернет-портале ОРВ;</w:t>
      </w:r>
    </w:p>
    <w:p w14:paraId="4259FA2B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2) направляется Разработчику и в органы местного самоуправления, отраслевые (функциональные) органы Администрации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 к компетенции и полномочиям которых относится регулируемая сфера общественных отношений.</w:t>
      </w:r>
    </w:p>
    <w:p w14:paraId="10DF0EA1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22. Заключение о результатах экспертизы НПА является основанием для внесения изменений в муниципальные нормативные правовые акты или отмены муниципальных нормативных правовых актов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.</w:t>
      </w:r>
    </w:p>
    <w:p w14:paraId="5840E325" w14:textId="77777777" w:rsidR="0037492C" w:rsidRPr="0037492C" w:rsidRDefault="0037492C" w:rsidP="007001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23. Уполномоченный орган по итогам экспертизы НПА может направить в адрес </w:t>
      </w:r>
      <w:r w:rsidR="00010DAD">
        <w:rPr>
          <w:rFonts w:ascii="Liberation Serif" w:hAnsi="Liberation Serif" w:cs="Liberation Serif"/>
          <w:sz w:val="28"/>
          <w:szCs w:val="28"/>
        </w:rPr>
        <w:t>г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предложения по внесению изменений в муниципальные нормативные правовые акты или отмене муниципальных нормативных правовых актов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.</w:t>
      </w:r>
    </w:p>
    <w:p w14:paraId="4C56E62C" w14:textId="77777777" w:rsidR="00010DAD" w:rsidRDefault="00010DA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3CC8F6C2" w14:textId="77777777" w:rsidR="00010DAD" w:rsidRPr="00010DAD" w:rsidRDefault="00010DAD" w:rsidP="003E4B43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010DAD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010DA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4AF42FA" w14:textId="77777777" w:rsidR="00C96839" w:rsidRDefault="00010DAD" w:rsidP="003E4B43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010DAD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Городского округа Верхняя Тура </w:t>
      </w:r>
    </w:p>
    <w:p w14:paraId="52A923C5" w14:textId="77777777" w:rsidR="00010DAD" w:rsidRPr="00010DAD" w:rsidRDefault="00010DAD" w:rsidP="003E4B43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010DAD">
        <w:rPr>
          <w:rFonts w:ascii="Liberation Serif" w:hAnsi="Liberation Serif" w:cs="Liberation Serif"/>
          <w:sz w:val="28"/>
          <w:szCs w:val="28"/>
        </w:rPr>
        <w:t>от ________________ № _________</w:t>
      </w:r>
    </w:p>
    <w:p w14:paraId="3DCE2A30" w14:textId="77777777" w:rsidR="0037492C" w:rsidRPr="0037492C" w:rsidRDefault="0037492C" w:rsidP="00C9683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9354350" w14:textId="77777777" w:rsidR="00010DAD" w:rsidRDefault="00010DAD" w:rsidP="00C96839">
      <w:pPr>
        <w:pStyle w:val="ConsPlusTitle"/>
        <w:rPr>
          <w:rFonts w:ascii="Liberation Serif" w:hAnsi="Liberation Serif" w:cs="Liberation Serif"/>
          <w:sz w:val="28"/>
          <w:szCs w:val="28"/>
        </w:rPr>
      </w:pPr>
      <w:bookmarkStart w:id="12" w:name="P307"/>
      <w:bookmarkEnd w:id="12"/>
    </w:p>
    <w:p w14:paraId="7B641FA9" w14:textId="77777777" w:rsidR="00010DAD" w:rsidRDefault="00010DAD" w:rsidP="00C96839">
      <w:pPr>
        <w:pStyle w:val="ConsPlusTitle"/>
        <w:spacing w:line="235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проведения оценки фактического воздействия нормативных правовых актов Городского округа Верхняя Тура </w:t>
      </w:r>
    </w:p>
    <w:p w14:paraId="4B1FA129" w14:textId="77777777" w:rsidR="0037492C" w:rsidRPr="0037492C" w:rsidRDefault="0037492C" w:rsidP="00C96839">
      <w:pPr>
        <w:pStyle w:val="ConsPlusNormal"/>
        <w:spacing w:line="235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17768B06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1. Порядок проведения оценки фактического воздействия нормативных правовых актов </w:t>
      </w:r>
      <w:r w:rsidR="00010DA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3E4B43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Порядок) определяет процедуру проведения оценки фактического воздействия нормативных правовых актов </w:t>
      </w:r>
      <w:r w:rsidR="005B6E8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3E4B43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НПА), затрагивающих вопросы осуществления предпринимательской, иной экономической деятельности и инвестиционной деятельности.</w:t>
      </w:r>
    </w:p>
    <w:p w14:paraId="39C01296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Целью оценки фактического воздействия НПА является сопоставление данных подготовленного на стадии разработки проекта акта заключения об оценке регулирующего воздействия с фактическими результатами применения действующего НПА для определения степени достижения цели регулирования.</w:t>
      </w:r>
    </w:p>
    <w:p w14:paraId="1895E12E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2. Оценка фактического воздействия осуществляется Уполномоченным органом в сфере оценки фактического воздействия </w:t>
      </w:r>
      <w:r w:rsidR="005B6E89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</w:t>
      </w:r>
      <w:r w:rsidR="005B6E89">
        <w:rPr>
          <w:rFonts w:ascii="Liberation Serif" w:hAnsi="Liberation Serif" w:cs="Liberation Serif"/>
          <w:sz w:val="28"/>
          <w:szCs w:val="28"/>
        </w:rPr>
        <w:t>планово-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экономическим </w:t>
      </w:r>
      <w:r w:rsidR="005B6E89">
        <w:rPr>
          <w:rFonts w:ascii="Liberation Serif" w:hAnsi="Liberation Serif" w:cs="Liberation Serif"/>
          <w:sz w:val="28"/>
          <w:szCs w:val="28"/>
        </w:rPr>
        <w:t>отделом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5B6E8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3E4B43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Уполномоченный орган), отраслевым (функциональным) органом Администрации </w:t>
      </w:r>
      <w:r w:rsidR="005B6E8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, являющимся разработчиком НПА (далее </w:t>
      </w:r>
      <w:r w:rsidR="003E4B43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Разработчик).</w:t>
      </w:r>
    </w:p>
    <w:p w14:paraId="48EC6FA3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В целях проведения оценки фактического воздействия Уполномоченный орган вправе направлять в организации, с которыми заключены соглашения о сотрудничестве при проведении оценки регулирующего воздействия, запросы об осуществлении мониторинга реализации действующих НПА.</w:t>
      </w:r>
    </w:p>
    <w:p w14:paraId="31839675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3. Оценка фактического воздействия муниципальных НПА проводится на основе учета предложений предпринимательского сообщества и иных адресатов правового регулирования, а также статистических и иных данных. В заключении о результатах оценки фактического воздействия НПА указываются источники полученных данных.</w:t>
      </w:r>
    </w:p>
    <w:p w14:paraId="202FE2F8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Оценка фактического воздействия проводится в отношении НПА, прошедших оценку регулирующего воздействия и определена высокая или средняя степень регулирующего воздействия.</w:t>
      </w:r>
    </w:p>
    <w:p w14:paraId="6822FD1D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4. Оценка фактического воздействия нормативных правовых актов проводится в соответствии с Планом проведения экспертиз нормативных правовых актов </w:t>
      </w:r>
      <w:r w:rsidR="005B6E8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3E4B43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План экспертиз).</w:t>
      </w:r>
    </w:p>
    <w:p w14:paraId="21552425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5. Результаты оценки фактического воздействия оформляются в форме заключения, которое содержит следующие сведения:</w:t>
      </w:r>
    </w:p>
    <w:p w14:paraId="5A58546A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1) основные реквизиты нормативного правового акта, в том числе вид, дату, номер, наименование, источник публикации;</w:t>
      </w:r>
    </w:p>
    <w:p w14:paraId="09AB5076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2) наименование отраслевого (функционального) органа Администрации </w:t>
      </w:r>
      <w:r w:rsidR="005B6E89">
        <w:rPr>
          <w:rFonts w:ascii="Liberation Serif" w:hAnsi="Liberation Serif" w:cs="Liberation Serif"/>
          <w:sz w:val="28"/>
          <w:szCs w:val="28"/>
        </w:rPr>
        <w:lastRenderedPageBreak/>
        <w:t>Городского округа Верхняя Тура</w:t>
      </w:r>
      <w:r w:rsidRPr="0037492C">
        <w:rPr>
          <w:rFonts w:ascii="Liberation Serif" w:hAnsi="Liberation Serif" w:cs="Liberation Serif"/>
          <w:sz w:val="28"/>
          <w:szCs w:val="28"/>
        </w:rPr>
        <w:t>, являющимся разработчиком НПА и к компетенции и полномочиям которого относится исследуемая сфера общественных отношений;</w:t>
      </w:r>
    </w:p>
    <w:p w14:paraId="0C3A6C34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3) срок действия</w:t>
      </w:r>
      <w:r w:rsidR="00C96839">
        <w:rPr>
          <w:rFonts w:ascii="Liberation Serif" w:hAnsi="Liberation Serif" w:cs="Liberation Serif"/>
          <w:sz w:val="28"/>
          <w:szCs w:val="28"/>
        </w:rPr>
        <w:t>,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рассматриваемого нормативного правового акта и его отдельных положений;</w:t>
      </w:r>
    </w:p>
    <w:p w14:paraId="3855B63F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4) описание положительных и отрицательных последствий регулирования;</w:t>
      </w:r>
    </w:p>
    <w:p w14:paraId="4B3D60EF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5) оценка эффективности достижения заявленных целей регулирования;</w:t>
      </w:r>
    </w:p>
    <w:p w14:paraId="0CBC86B2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6) оценка расходов и доходов местного бюджета от реализации предусмотренных НПА функций, полномочий, обязанностей и прав.</w:t>
      </w:r>
    </w:p>
    <w:p w14:paraId="37881449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К заключению о результатах оценки фактического воздействия прилагается заключение, подготовленное по результатам оценки регулирующего воздействия на стадии разработки и согласования проекта данного НПА (в случае ее проведения).</w:t>
      </w:r>
    </w:p>
    <w:p w14:paraId="7A7F0224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6. Официальным сайтом в информационно-телекоммуникационной сети Интернет для проведения оценки фактического воздействия НПА является интернет-портал </w:t>
      </w:r>
      <w:r w:rsidR="005B6E89">
        <w:rPr>
          <w:rFonts w:ascii="Liberation Serif" w:hAnsi="Liberation Serif" w:cs="Liberation Serif"/>
          <w:sz w:val="28"/>
          <w:szCs w:val="28"/>
        </w:rPr>
        <w:t>«</w:t>
      </w:r>
      <w:r w:rsidRPr="0037492C">
        <w:rPr>
          <w:rFonts w:ascii="Liberation Serif" w:hAnsi="Liberation Serif" w:cs="Liberation Serif"/>
          <w:sz w:val="28"/>
          <w:szCs w:val="28"/>
        </w:rPr>
        <w:t>Оценка регулирующего воздействия в Свердловской области</w:t>
      </w:r>
      <w:r w:rsidR="005B6E89">
        <w:rPr>
          <w:rFonts w:ascii="Liberation Serif" w:hAnsi="Liberation Serif" w:cs="Liberation Serif"/>
          <w:sz w:val="28"/>
          <w:szCs w:val="28"/>
        </w:rPr>
        <w:t>»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http://regulation.midural.ru (далее </w:t>
      </w:r>
      <w:r w:rsidR="003E4B43">
        <w:rPr>
          <w:rFonts w:ascii="Liberation Serif" w:hAnsi="Liberation Serif" w:cs="Liberation Serif"/>
          <w:sz w:val="28"/>
          <w:szCs w:val="28"/>
        </w:rPr>
        <w:t>–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Интернет-портал ОРВ).</w:t>
      </w:r>
    </w:p>
    <w:p w14:paraId="7582262C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7. В целях проведения публичных консультаций Уполномоченный орган размещает уведомление, с указанием срока начала и окончания публичных консультаций, текст нормативного правового акта в редакции, действующей на момент размещения, и проект заключения о результатах оценки фактического воздействия на Интернет-портал ОРВ.</w:t>
      </w:r>
    </w:p>
    <w:p w14:paraId="1CFF5302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Срок публичных консультаций по проекту заключения о результатах оценки фактического воздействия составляет 10 рабочих дней со дня размещения на Интернет-портал ОРВ.</w:t>
      </w:r>
    </w:p>
    <w:p w14:paraId="0A20324C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8.</w:t>
      </w:r>
      <w:r w:rsidR="00C96839">
        <w:rPr>
          <w:rFonts w:ascii="Liberation Serif" w:hAnsi="Liberation Serif" w:cs="Liberation Serif"/>
          <w:sz w:val="28"/>
          <w:szCs w:val="28"/>
        </w:rPr>
        <w:t> </w:t>
      </w:r>
      <w:r w:rsidRPr="0037492C">
        <w:rPr>
          <w:rFonts w:ascii="Liberation Serif" w:hAnsi="Liberation Serif" w:cs="Liberation Serif"/>
          <w:sz w:val="28"/>
          <w:szCs w:val="28"/>
        </w:rPr>
        <w:t>Уполномоченный орган обязан рассмотреть все предложения, поступившие по результатам публичных консультаций и составить сводку предложений.</w:t>
      </w:r>
    </w:p>
    <w:p w14:paraId="1036346D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По итогам публичных консультаций Уполномоченным органом проводится доработка проекта заключения о результатах оценки фактического воздействия, с учетом поступивших предложений.</w:t>
      </w:r>
    </w:p>
    <w:p w14:paraId="0A85F086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 xml:space="preserve">В случае, если по итогам проведения оценки фактического воздействия будет сделан вывод о достижении заявленных целей за счет регулирования, оценка фактического воздействия считается завершенной. Если в заключении о результатах оценки фактического воздействия будет сделан вывод о </w:t>
      </w:r>
      <w:proofErr w:type="spellStart"/>
      <w:r w:rsidRPr="0037492C">
        <w:rPr>
          <w:rFonts w:ascii="Liberation Serif" w:hAnsi="Liberation Serif" w:cs="Liberation Serif"/>
          <w:sz w:val="28"/>
          <w:szCs w:val="28"/>
        </w:rPr>
        <w:t>недостижении</w:t>
      </w:r>
      <w:proofErr w:type="spellEnd"/>
      <w:r w:rsidRPr="0037492C">
        <w:rPr>
          <w:rFonts w:ascii="Liberation Serif" w:hAnsi="Liberation Serif" w:cs="Liberation Serif"/>
          <w:sz w:val="28"/>
          <w:szCs w:val="28"/>
        </w:rPr>
        <w:t xml:space="preserve"> заявленных целей в связи с введенным регулированием, НПА направляется на процедуру проведения экспертизы НПА, согласно Порядку проведения экспертизы НПА.</w:t>
      </w:r>
    </w:p>
    <w:p w14:paraId="4F68FDA0" w14:textId="77777777" w:rsidR="0037492C" w:rsidRPr="0037492C" w:rsidRDefault="0037492C" w:rsidP="00C96839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92C">
        <w:rPr>
          <w:rFonts w:ascii="Liberation Serif" w:hAnsi="Liberation Serif" w:cs="Liberation Serif"/>
          <w:sz w:val="28"/>
          <w:szCs w:val="28"/>
        </w:rPr>
        <w:t>9. Заключение о результатах оценки фактического воздействия подписывается руководителем Уполномоченного органа или другим лицом, официально исполняющим его обязанности.</w:t>
      </w:r>
    </w:p>
    <w:p w14:paraId="09D6BEC4" w14:textId="77777777" w:rsidR="0037492C" w:rsidRDefault="0037492C" w:rsidP="00C96839">
      <w:pPr>
        <w:pStyle w:val="ConsPlusNormal"/>
        <w:spacing w:line="235" w:lineRule="auto"/>
        <w:ind w:firstLine="709"/>
        <w:jc w:val="both"/>
      </w:pPr>
      <w:r w:rsidRPr="0037492C">
        <w:rPr>
          <w:rFonts w:ascii="Liberation Serif" w:hAnsi="Liberation Serif" w:cs="Liberation Serif"/>
          <w:sz w:val="28"/>
          <w:szCs w:val="28"/>
        </w:rPr>
        <w:t>Заключение о результатах оценки фактического воздействия размещается Уполномоченным органом на Интернет-портале ОРВ в течение 5 рабочих дней со дня его подписания.</w:t>
      </w:r>
    </w:p>
    <w:sectPr w:rsidR="0037492C" w:rsidSect="00177A22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78AC6" w14:textId="77777777" w:rsidR="00623911" w:rsidRDefault="00623911" w:rsidP="00177A22">
      <w:pPr>
        <w:spacing w:after="0" w:line="240" w:lineRule="auto"/>
      </w:pPr>
      <w:r>
        <w:separator/>
      </w:r>
    </w:p>
  </w:endnote>
  <w:endnote w:type="continuationSeparator" w:id="0">
    <w:p w14:paraId="325CF8FC" w14:textId="77777777" w:rsidR="00623911" w:rsidRDefault="00623911" w:rsidP="0017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D59F" w14:textId="77777777" w:rsidR="00623911" w:rsidRDefault="00623911" w:rsidP="00177A22">
      <w:pPr>
        <w:spacing w:after="0" w:line="240" w:lineRule="auto"/>
      </w:pPr>
      <w:r>
        <w:separator/>
      </w:r>
    </w:p>
  </w:footnote>
  <w:footnote w:type="continuationSeparator" w:id="0">
    <w:p w14:paraId="4679F6A2" w14:textId="77777777" w:rsidR="00623911" w:rsidRDefault="00623911" w:rsidP="0017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070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461AACFF" w14:textId="74C8E528" w:rsidR="00177A22" w:rsidRPr="00C96839" w:rsidRDefault="00C44F3B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9683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96839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C9683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50422">
          <w:rPr>
            <w:rFonts w:ascii="Liberation Serif" w:hAnsi="Liberation Serif" w:cs="Liberation Serif"/>
            <w:noProof/>
            <w:sz w:val="28"/>
            <w:szCs w:val="28"/>
          </w:rPr>
          <w:t>18</w:t>
        </w:r>
        <w:r w:rsidRPr="00C96839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  <w:p w14:paraId="086B8EE1" w14:textId="77777777" w:rsidR="00177A22" w:rsidRPr="00C96839" w:rsidRDefault="00177A22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2C"/>
    <w:rsid w:val="00010DAD"/>
    <w:rsid w:val="00014555"/>
    <w:rsid w:val="00172EB4"/>
    <w:rsid w:val="00177A22"/>
    <w:rsid w:val="0020508A"/>
    <w:rsid w:val="00302B4D"/>
    <w:rsid w:val="0037492C"/>
    <w:rsid w:val="003E4B43"/>
    <w:rsid w:val="005B6E89"/>
    <w:rsid w:val="0062047F"/>
    <w:rsid w:val="00623911"/>
    <w:rsid w:val="00681843"/>
    <w:rsid w:val="00700147"/>
    <w:rsid w:val="009F7383"/>
    <w:rsid w:val="00A06C6F"/>
    <w:rsid w:val="00B71532"/>
    <w:rsid w:val="00BA4FE2"/>
    <w:rsid w:val="00C33A26"/>
    <w:rsid w:val="00C44F3B"/>
    <w:rsid w:val="00C96839"/>
    <w:rsid w:val="00E10486"/>
    <w:rsid w:val="00E5229F"/>
    <w:rsid w:val="00EC2FC5"/>
    <w:rsid w:val="00F50422"/>
    <w:rsid w:val="00FC6D9A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001B"/>
  <w15:docId w15:val="{0CB31A6A-0CC6-467F-BA83-789574EE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7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A22"/>
  </w:style>
  <w:style w:type="paragraph" w:styleId="a5">
    <w:name w:val="footer"/>
    <w:basedOn w:val="a"/>
    <w:link w:val="a6"/>
    <w:uiPriority w:val="99"/>
    <w:unhideWhenUsed/>
    <w:rsid w:val="00177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A22"/>
  </w:style>
  <w:style w:type="character" w:styleId="a7">
    <w:name w:val="annotation reference"/>
    <w:basedOn w:val="a0"/>
    <w:uiPriority w:val="99"/>
    <w:semiHidden/>
    <w:unhideWhenUsed/>
    <w:rsid w:val="00C9683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68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68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68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68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3F067AA05FA26CB92AF70032DCA7655AD6E6DDDB3F4D41962F6B33179D751322AB00C13F94CB1DkDE0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7CAD30981B196463353F067AA05FA26CB92AF70032DCA46C58D6E6DDDB3F4D41962F6B2117C5791124B604C92AC29A5B873D7063F3E7B4C27F87A9kDE3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CAD30981B19646335210B6CCC01A869B271F20031D1F73008D0B1828B391801D6293E6253C0734575F155CD2390D51FD32E7065EFkEE5L" TargetMode="External"/><Relationship Id="rId11" Type="http://schemas.openxmlformats.org/officeDocument/2006/relationships/hyperlink" Target="consultantplus://offline/ref=2B7CAD30981B196463353F067AA05FA26CB92AF70031DAA3685DD6E6DDDB3F4D41962F6B2117C5791124B502C72AC29A5B873D7063F3E7B4C27F87A9kDE3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B7CAD30981B196463353F067AA05FA26CB92AF70033DFA56854D6E6DDDB3F4D41962F6B33179D751322AB00C13F94CB1DkDE0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7CAD30981B196463353F067AA05FA26CB92AF70031DAA3685DD6E6DDDB3F4D41962F6B2117C5791124B502C72AC29A5B873D7063F3E7B4C27F87A9kDE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USR0903</dc:creator>
  <cp:keywords/>
  <dc:description/>
  <cp:lastModifiedBy>Махмин Дмитрий Олегович</cp:lastModifiedBy>
  <cp:revision>4</cp:revision>
  <dcterms:created xsi:type="dcterms:W3CDTF">2022-02-28T06:56:00Z</dcterms:created>
  <dcterms:modified xsi:type="dcterms:W3CDTF">2022-02-28T11:22:00Z</dcterms:modified>
</cp:coreProperties>
</file>