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E6F77" w14:textId="565EC945" w:rsidR="00EF57B0" w:rsidRDefault="002E0EF0" w:rsidP="002E0EF0">
      <w:pPr>
        <w:shd w:val="clear" w:color="auto" w:fill="FFFFFF"/>
        <w:ind w:right="-1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iCs/>
          <w:sz w:val="28"/>
          <w:szCs w:val="28"/>
        </w:rPr>
        <w:br/>
        <w:t>от 19.01.2022 №10</w:t>
      </w:r>
    </w:p>
    <w:p w14:paraId="7FE7086F" w14:textId="77777777" w:rsidR="00CF10F5" w:rsidRDefault="00CF10F5" w:rsidP="00EF57B0">
      <w:pPr>
        <w:shd w:val="clear" w:color="auto" w:fill="FFFFFF"/>
        <w:ind w:right="-17"/>
        <w:jc w:val="center"/>
        <w:rPr>
          <w:b/>
          <w:iCs/>
          <w:sz w:val="28"/>
          <w:szCs w:val="28"/>
        </w:rPr>
      </w:pPr>
    </w:p>
    <w:p w14:paraId="5D3B9337" w14:textId="77777777" w:rsidR="00CF10F5" w:rsidRDefault="00CF10F5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518B9FCA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733A9EFE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2AF26060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2F67FE25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438D9EEB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2B16702B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16D9F073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0FC3AA1F" w14:textId="210277BB" w:rsidR="00EF4E8B" w:rsidRPr="00ED3B37" w:rsidRDefault="00EF57B0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ED3B37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мерах по обеспечению отдыха, оздоровления, занятости </w:t>
      </w:r>
      <w:r w:rsidRPr="00ED3B37">
        <w:rPr>
          <w:rFonts w:ascii="Liberation Serif" w:hAnsi="Liberation Serif" w:cs="Liberation Serif"/>
          <w:b/>
          <w:i/>
          <w:iCs/>
          <w:sz w:val="28"/>
          <w:szCs w:val="28"/>
        </w:rPr>
        <w:br/>
        <w:t xml:space="preserve">детей и подростков на территории Городского округа Верхняя Тура </w:t>
      </w:r>
      <w:r w:rsidRPr="00ED3B37">
        <w:rPr>
          <w:rFonts w:ascii="Liberation Serif" w:hAnsi="Liberation Serif" w:cs="Liberation Serif"/>
          <w:b/>
          <w:i/>
          <w:iCs/>
          <w:sz w:val="28"/>
          <w:szCs w:val="28"/>
        </w:rPr>
        <w:br/>
        <w:t>в 20</w:t>
      </w:r>
      <w:r w:rsidR="007F52DD" w:rsidRPr="00ED3B37">
        <w:rPr>
          <w:rFonts w:ascii="Liberation Serif" w:hAnsi="Liberation Serif" w:cs="Liberation Serif"/>
          <w:b/>
          <w:i/>
          <w:iCs/>
          <w:sz w:val="28"/>
          <w:szCs w:val="28"/>
        </w:rPr>
        <w:t>2</w:t>
      </w:r>
      <w:r w:rsidR="00F64547" w:rsidRPr="00ED3B37">
        <w:rPr>
          <w:rFonts w:ascii="Liberation Serif" w:hAnsi="Liberation Serif" w:cs="Liberation Serif"/>
          <w:b/>
          <w:i/>
          <w:iCs/>
          <w:sz w:val="28"/>
          <w:szCs w:val="28"/>
        </w:rPr>
        <w:t>2</w:t>
      </w:r>
      <w:r w:rsidRPr="00ED3B37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году</w:t>
      </w:r>
    </w:p>
    <w:p w14:paraId="6949EADF" w14:textId="77777777" w:rsidR="00EF4E8B" w:rsidRPr="00ED3B37" w:rsidRDefault="00EF4E8B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2C32DEF1" w14:textId="77777777" w:rsidR="00EF4E8B" w:rsidRPr="00ED3B37" w:rsidRDefault="00EF4E8B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16B82655" w14:textId="6ED541B2" w:rsidR="00EF4E8B" w:rsidRPr="00ED3B37" w:rsidRDefault="00EF57B0" w:rsidP="00EF4E8B">
      <w:pPr>
        <w:shd w:val="clear" w:color="auto" w:fill="FFFFFF"/>
        <w:ind w:right="-17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В соответствии с Законом Свердловской области от 15 июня 2011 года</w:t>
      </w:r>
      <w:r w:rsidR="00EF4E8B" w:rsidRPr="00ED3B37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ED3B37">
        <w:rPr>
          <w:rFonts w:ascii="Liberation Serif" w:hAnsi="Liberation Serif" w:cs="Liberation Serif"/>
          <w:sz w:val="28"/>
          <w:szCs w:val="28"/>
        </w:rPr>
        <w:t xml:space="preserve"> №</w:t>
      </w:r>
      <w:r w:rsidR="00E60055" w:rsidRPr="00ED3B37">
        <w:rPr>
          <w:rFonts w:ascii="Liberation Serif" w:hAnsi="Liberation Serif" w:cs="Liberation Serif"/>
          <w:sz w:val="28"/>
          <w:szCs w:val="28"/>
        </w:rPr>
        <w:t xml:space="preserve"> </w:t>
      </w:r>
      <w:r w:rsidR="00EF4E8B" w:rsidRPr="00ED3B37">
        <w:rPr>
          <w:rFonts w:ascii="Liberation Serif" w:hAnsi="Liberation Serif" w:cs="Liberation Serif"/>
          <w:sz w:val="28"/>
          <w:szCs w:val="28"/>
        </w:rPr>
        <w:t>38-</w:t>
      </w:r>
      <w:r w:rsidRPr="00ED3B37">
        <w:rPr>
          <w:rFonts w:ascii="Liberation Serif" w:hAnsi="Liberation Serif" w:cs="Liberation Serif"/>
          <w:sz w:val="28"/>
          <w:szCs w:val="28"/>
        </w:rPr>
        <w:t xml:space="preserve">ОЗ «Об организации и обеспечении отдыха и оздоровления детей в Свердловской области», с </w:t>
      </w:r>
      <w:r w:rsidRPr="00ED3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Свердловской области от </w:t>
      </w:r>
      <w:r w:rsidR="00FF4961" w:rsidRPr="00ED3B37">
        <w:rPr>
          <w:rFonts w:ascii="Liberation Serif" w:hAnsi="Liberation Serif" w:cs="Liberation Serif"/>
          <w:color w:val="000000" w:themeColor="text1"/>
          <w:sz w:val="28"/>
          <w:szCs w:val="28"/>
        </w:rPr>
        <w:t>03.08.2</w:t>
      </w:r>
      <w:r w:rsidRPr="00ED3B37">
        <w:rPr>
          <w:rFonts w:ascii="Liberation Serif" w:hAnsi="Liberation Serif" w:cs="Liberation Serif"/>
          <w:color w:val="000000" w:themeColor="text1"/>
          <w:sz w:val="28"/>
          <w:szCs w:val="28"/>
        </w:rPr>
        <w:t>017 №</w:t>
      </w:r>
      <w:r w:rsidR="00E60055" w:rsidRPr="00ED3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D3B37">
        <w:rPr>
          <w:rFonts w:ascii="Liberation Serif" w:hAnsi="Liberation Serif" w:cs="Liberation Serif"/>
          <w:color w:val="000000" w:themeColor="text1"/>
          <w:sz w:val="28"/>
          <w:szCs w:val="28"/>
        </w:rPr>
        <w:t>558 – ПП «О мерах по организации и обеспечению отдыха и оздоровления детей в Свердловской области»,</w:t>
      </w:r>
      <w:r w:rsidR="00EF4E8B" w:rsidRPr="00ED3B37">
        <w:rPr>
          <w:rFonts w:ascii="Liberation Serif" w:hAnsi="Liberation Serif" w:cs="Liberation Serif"/>
          <w:sz w:val="28"/>
          <w:szCs w:val="28"/>
        </w:rPr>
        <w:t xml:space="preserve"> руководствуясь Уставом Г</w:t>
      </w:r>
      <w:r w:rsidRPr="00ED3B37">
        <w:rPr>
          <w:rFonts w:ascii="Liberation Serif" w:hAnsi="Liberation Serif" w:cs="Liberation Serif"/>
          <w:sz w:val="28"/>
          <w:szCs w:val="28"/>
        </w:rPr>
        <w:t>ородского округа Верхняя Тура, в целях обеспечения круглогодичного отдыха, оздоровления, занятости детей и подростков в 20</w:t>
      </w:r>
      <w:r w:rsidR="000065A4" w:rsidRPr="00ED3B37">
        <w:rPr>
          <w:rFonts w:ascii="Liberation Serif" w:hAnsi="Liberation Serif" w:cs="Liberation Serif"/>
          <w:sz w:val="28"/>
          <w:szCs w:val="28"/>
        </w:rPr>
        <w:t>2</w:t>
      </w:r>
      <w:r w:rsidR="00F64547" w:rsidRPr="00ED3B37">
        <w:rPr>
          <w:rFonts w:ascii="Liberation Serif" w:hAnsi="Liberation Serif" w:cs="Liberation Serif"/>
          <w:sz w:val="28"/>
          <w:szCs w:val="28"/>
        </w:rPr>
        <w:t>2</w:t>
      </w:r>
      <w:r w:rsidRPr="00ED3B37">
        <w:rPr>
          <w:rFonts w:ascii="Liberation Serif" w:hAnsi="Liberation Serif" w:cs="Liberation Serif"/>
          <w:sz w:val="28"/>
          <w:szCs w:val="28"/>
        </w:rPr>
        <w:t xml:space="preserve"> году на территории Городского округа Верхняя Тура,</w:t>
      </w:r>
    </w:p>
    <w:p w14:paraId="7A534718" w14:textId="77777777" w:rsidR="00EF57B0" w:rsidRPr="00ED3B37" w:rsidRDefault="00EF57B0" w:rsidP="00EF57B0">
      <w:pPr>
        <w:shd w:val="clear" w:color="auto" w:fill="FFFFFF"/>
        <w:spacing w:before="5" w:line="322" w:lineRule="exact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ED3B37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67DB68CA" w14:textId="77777777" w:rsidR="00EF57B0" w:rsidRPr="00ED3B37" w:rsidRDefault="00EF57B0" w:rsidP="00EF57B0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3B37">
        <w:rPr>
          <w:rFonts w:ascii="Liberation Serif" w:hAnsi="Liberation Serif" w:cs="Liberation Serif"/>
          <w:spacing w:val="-4"/>
          <w:sz w:val="28"/>
          <w:szCs w:val="28"/>
        </w:rPr>
        <w:tab/>
        <w:t>1.Утвердить</w:t>
      </w:r>
      <w:r w:rsidRPr="00ED3B37">
        <w:rPr>
          <w:rFonts w:ascii="Liberation Serif" w:hAnsi="Liberation Serif" w:cs="Liberation Serif"/>
          <w:b/>
          <w:spacing w:val="-4"/>
          <w:sz w:val="28"/>
          <w:szCs w:val="28"/>
        </w:rPr>
        <w:t>:</w:t>
      </w:r>
    </w:p>
    <w:p w14:paraId="674FFDFF" w14:textId="33216D7C" w:rsidR="00EF57B0" w:rsidRPr="00ED3B37" w:rsidRDefault="00EF57B0" w:rsidP="00EF57B0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3B37">
        <w:rPr>
          <w:rFonts w:ascii="Liberation Serif" w:hAnsi="Liberation Serif" w:cs="Liberation Serif"/>
          <w:b/>
          <w:sz w:val="28"/>
          <w:szCs w:val="28"/>
        </w:rPr>
        <w:tab/>
      </w:r>
      <w:r w:rsidR="00127A3A" w:rsidRPr="00ED3B37">
        <w:rPr>
          <w:rFonts w:ascii="Liberation Serif" w:hAnsi="Liberation Serif" w:cs="Liberation Serif"/>
          <w:sz w:val="28"/>
          <w:szCs w:val="28"/>
        </w:rPr>
        <w:t>1.1)</w:t>
      </w:r>
      <w:r w:rsidRPr="00ED3B3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D3B37">
        <w:rPr>
          <w:rFonts w:ascii="Liberation Serif" w:hAnsi="Liberation Serif" w:cs="Liberation Serif"/>
          <w:sz w:val="28"/>
          <w:szCs w:val="28"/>
        </w:rPr>
        <w:t>Состав межведомственной комиссии по организации отдыха, оздоровления, занятости детей и подростков в 20</w:t>
      </w:r>
      <w:r w:rsidR="007F52DD" w:rsidRPr="00ED3B37">
        <w:rPr>
          <w:rFonts w:ascii="Liberation Serif" w:hAnsi="Liberation Serif" w:cs="Liberation Serif"/>
          <w:sz w:val="28"/>
          <w:szCs w:val="28"/>
        </w:rPr>
        <w:t>2</w:t>
      </w:r>
      <w:r w:rsidR="00F64547" w:rsidRPr="00ED3B37">
        <w:rPr>
          <w:rFonts w:ascii="Liberation Serif" w:hAnsi="Liberation Serif" w:cs="Liberation Serif"/>
          <w:sz w:val="28"/>
          <w:szCs w:val="28"/>
        </w:rPr>
        <w:t>2</w:t>
      </w:r>
      <w:r w:rsidRPr="00ED3B37">
        <w:rPr>
          <w:rFonts w:ascii="Liberation Serif" w:hAnsi="Liberation Serif" w:cs="Liberation Serif"/>
          <w:sz w:val="28"/>
          <w:szCs w:val="28"/>
        </w:rPr>
        <w:t xml:space="preserve"> году Городского округа Верхняя Тура (приложение </w:t>
      </w:r>
      <w:r w:rsidR="00EF4E8B" w:rsidRPr="00ED3B37">
        <w:rPr>
          <w:rFonts w:ascii="Liberation Serif" w:hAnsi="Liberation Serif" w:cs="Liberation Serif"/>
          <w:sz w:val="28"/>
          <w:szCs w:val="28"/>
        </w:rPr>
        <w:t xml:space="preserve">№ </w:t>
      </w:r>
      <w:r w:rsidRPr="00ED3B37">
        <w:rPr>
          <w:rFonts w:ascii="Liberation Serif" w:hAnsi="Liberation Serif" w:cs="Liberation Serif"/>
          <w:sz w:val="28"/>
          <w:szCs w:val="28"/>
        </w:rPr>
        <w:t>1)</w:t>
      </w:r>
      <w:r w:rsidR="00FF4961" w:rsidRPr="00ED3B37">
        <w:rPr>
          <w:rFonts w:ascii="Liberation Serif" w:hAnsi="Liberation Serif" w:cs="Liberation Serif"/>
          <w:sz w:val="28"/>
          <w:szCs w:val="28"/>
        </w:rPr>
        <w:t>;</w:t>
      </w:r>
    </w:p>
    <w:p w14:paraId="39D94859" w14:textId="39E463D1" w:rsidR="00EF57B0" w:rsidRPr="00ED3B37" w:rsidRDefault="00EF57B0" w:rsidP="00A94101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3B37">
        <w:rPr>
          <w:rFonts w:ascii="Liberation Serif" w:hAnsi="Liberation Serif" w:cs="Liberation Serif"/>
          <w:b/>
          <w:sz w:val="28"/>
          <w:szCs w:val="28"/>
        </w:rPr>
        <w:tab/>
      </w:r>
      <w:r w:rsidR="00127A3A" w:rsidRPr="00ED3B37">
        <w:rPr>
          <w:rFonts w:ascii="Liberation Serif" w:hAnsi="Liberation Serif" w:cs="Liberation Serif"/>
          <w:sz w:val="28"/>
          <w:szCs w:val="28"/>
        </w:rPr>
        <w:t>1.2)</w:t>
      </w:r>
      <w:r w:rsidRPr="00ED3B3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D3B37">
        <w:rPr>
          <w:rFonts w:ascii="Liberation Serif" w:hAnsi="Liberation Serif" w:cs="Liberation Serif"/>
          <w:sz w:val="28"/>
          <w:szCs w:val="28"/>
        </w:rPr>
        <w:t>Положение о межведомственной комиссии по организации отдыха, оздоровления, занятости детей и подростков в 20</w:t>
      </w:r>
      <w:r w:rsidR="007F52DD" w:rsidRPr="00ED3B37">
        <w:rPr>
          <w:rFonts w:ascii="Liberation Serif" w:hAnsi="Liberation Serif" w:cs="Liberation Serif"/>
          <w:sz w:val="28"/>
          <w:szCs w:val="28"/>
        </w:rPr>
        <w:t>2</w:t>
      </w:r>
      <w:r w:rsidR="00F64547" w:rsidRPr="00ED3B37">
        <w:rPr>
          <w:rFonts w:ascii="Liberation Serif" w:hAnsi="Liberation Serif" w:cs="Liberation Serif"/>
          <w:sz w:val="28"/>
          <w:szCs w:val="28"/>
        </w:rPr>
        <w:t>2</w:t>
      </w:r>
      <w:r w:rsidRPr="00ED3B37">
        <w:rPr>
          <w:rFonts w:ascii="Liberation Serif" w:hAnsi="Liberation Serif" w:cs="Liberation Serif"/>
          <w:sz w:val="28"/>
          <w:szCs w:val="28"/>
        </w:rPr>
        <w:t xml:space="preserve"> году, далее – Межведомственная комиссия (приложение </w:t>
      </w:r>
      <w:r w:rsidR="00EF4E8B" w:rsidRPr="00ED3B37">
        <w:rPr>
          <w:rFonts w:ascii="Liberation Serif" w:hAnsi="Liberation Serif" w:cs="Liberation Serif"/>
          <w:sz w:val="28"/>
          <w:szCs w:val="28"/>
        </w:rPr>
        <w:t xml:space="preserve">№ </w:t>
      </w:r>
      <w:r w:rsidRPr="00ED3B37">
        <w:rPr>
          <w:rFonts w:ascii="Liberation Serif" w:hAnsi="Liberation Serif" w:cs="Liberation Serif"/>
          <w:sz w:val="28"/>
          <w:szCs w:val="28"/>
        </w:rPr>
        <w:t>2)</w:t>
      </w:r>
      <w:r w:rsidR="00FF4961" w:rsidRPr="00ED3B37">
        <w:rPr>
          <w:rFonts w:ascii="Liberation Serif" w:hAnsi="Liberation Serif" w:cs="Liberation Serif"/>
          <w:sz w:val="28"/>
          <w:szCs w:val="28"/>
        </w:rPr>
        <w:t>;</w:t>
      </w:r>
    </w:p>
    <w:p w14:paraId="68FB9EAD" w14:textId="241C6994" w:rsidR="007456E1" w:rsidRPr="00ED3B37" w:rsidRDefault="00A94101" w:rsidP="007456E1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2.</w:t>
      </w:r>
      <w:r w:rsidR="00EF57B0" w:rsidRPr="00ED3B37">
        <w:rPr>
          <w:rFonts w:ascii="Liberation Serif" w:hAnsi="Liberation Serif" w:cs="Liberation Serif"/>
          <w:sz w:val="28"/>
          <w:szCs w:val="28"/>
        </w:rPr>
        <w:t xml:space="preserve"> </w:t>
      </w:r>
      <w:r w:rsidR="007456E1" w:rsidRPr="00ED3B37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14:paraId="611CE853" w14:textId="111C84DA" w:rsidR="00EF57B0" w:rsidRPr="00ED3B37" w:rsidRDefault="00EF57B0" w:rsidP="00EF57B0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ab/>
      </w:r>
      <w:r w:rsidR="00A94101" w:rsidRPr="00ED3B37">
        <w:rPr>
          <w:rFonts w:ascii="Liberation Serif" w:hAnsi="Liberation Serif" w:cs="Liberation Serif"/>
          <w:sz w:val="28"/>
          <w:szCs w:val="28"/>
        </w:rPr>
        <w:t>3</w:t>
      </w:r>
      <w:r w:rsidRPr="00ED3B37">
        <w:rPr>
          <w:rFonts w:ascii="Liberation Serif" w:hAnsi="Liberation Serif" w:cs="Liberation Serif"/>
          <w:sz w:val="28"/>
          <w:szCs w:val="28"/>
        </w:rPr>
        <w:t xml:space="preserve">. </w:t>
      </w:r>
      <w:r w:rsidRPr="00ED3B37">
        <w:rPr>
          <w:rFonts w:ascii="Liberation Serif" w:hAnsi="Liberation Serif" w:cs="Liberation Serif"/>
          <w:spacing w:val="-3"/>
          <w:sz w:val="28"/>
          <w:szCs w:val="28"/>
        </w:rPr>
        <w:t>Контроль  исполнения настоящего постановления возложить на</w:t>
      </w:r>
      <w:r w:rsidRPr="00ED3B37">
        <w:rPr>
          <w:rFonts w:ascii="Liberation Serif" w:hAnsi="Liberation Serif" w:cs="Liberation Serif"/>
          <w:spacing w:val="-3"/>
          <w:sz w:val="28"/>
          <w:szCs w:val="28"/>
        </w:rPr>
        <w:br/>
      </w:r>
      <w:r w:rsidRPr="00ED3B37">
        <w:rPr>
          <w:rFonts w:ascii="Liberation Serif" w:hAnsi="Liberation Serif" w:cs="Liberation Serif"/>
          <w:sz w:val="28"/>
          <w:szCs w:val="28"/>
        </w:rPr>
        <w:t>заместителя главы администрации  Ирину Михайловну Аверкиеву.</w:t>
      </w:r>
    </w:p>
    <w:p w14:paraId="2D09961D" w14:textId="77777777" w:rsidR="00EF57B0" w:rsidRPr="00ED3B37" w:rsidRDefault="00EF57B0" w:rsidP="00EF57B0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63D0A7D5" w14:textId="77777777" w:rsidR="00EF57B0" w:rsidRPr="00ED3B37" w:rsidRDefault="00EF57B0" w:rsidP="00EF57B0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33E15111" w14:textId="75F8EA22" w:rsidR="00FF4961" w:rsidRPr="00ED3B37" w:rsidRDefault="00EF57B0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И.С. Весни</w:t>
      </w:r>
      <w:r w:rsidR="00C44366" w:rsidRPr="00ED3B37">
        <w:rPr>
          <w:rFonts w:ascii="Liberation Serif" w:hAnsi="Liberation Serif" w:cs="Liberation Serif"/>
          <w:sz w:val="28"/>
          <w:szCs w:val="28"/>
        </w:rPr>
        <w:t>н</w:t>
      </w:r>
    </w:p>
    <w:p w14:paraId="27D1739C" w14:textId="77777777" w:rsidR="00127A3A" w:rsidRPr="00ED3B37" w:rsidRDefault="00127A3A" w:rsidP="00FF4961">
      <w:pPr>
        <w:shd w:val="clear" w:color="auto" w:fill="FFFFFF"/>
        <w:ind w:firstLine="4678"/>
        <w:rPr>
          <w:rFonts w:ascii="Liberation Serif" w:hAnsi="Liberation Serif" w:cs="Liberation Serif"/>
          <w:sz w:val="28"/>
          <w:szCs w:val="28"/>
        </w:rPr>
      </w:pPr>
    </w:p>
    <w:p w14:paraId="41F2FFB4" w14:textId="77777777" w:rsidR="00127A3A" w:rsidRPr="00ED3B37" w:rsidRDefault="00127A3A" w:rsidP="00FF4961">
      <w:pPr>
        <w:shd w:val="clear" w:color="auto" w:fill="FFFFFF"/>
        <w:ind w:firstLine="4678"/>
        <w:rPr>
          <w:rFonts w:ascii="Liberation Serif" w:hAnsi="Liberation Serif" w:cs="Liberation Serif"/>
          <w:sz w:val="28"/>
          <w:szCs w:val="28"/>
        </w:rPr>
      </w:pPr>
    </w:p>
    <w:p w14:paraId="71295459" w14:textId="77777777" w:rsidR="00127A3A" w:rsidRPr="00ED3B37" w:rsidRDefault="00127A3A" w:rsidP="00FF4961">
      <w:pPr>
        <w:shd w:val="clear" w:color="auto" w:fill="FFFFFF"/>
        <w:ind w:firstLine="4678"/>
        <w:rPr>
          <w:rFonts w:ascii="Liberation Serif" w:hAnsi="Liberation Serif" w:cs="Liberation Serif"/>
          <w:sz w:val="28"/>
          <w:szCs w:val="28"/>
        </w:rPr>
      </w:pPr>
    </w:p>
    <w:p w14:paraId="37337899" w14:textId="77777777" w:rsidR="00127A3A" w:rsidRPr="00ED3B37" w:rsidRDefault="00127A3A" w:rsidP="00FF4961">
      <w:pPr>
        <w:shd w:val="clear" w:color="auto" w:fill="FFFFFF"/>
        <w:ind w:firstLine="4678"/>
        <w:rPr>
          <w:rFonts w:ascii="Liberation Serif" w:hAnsi="Liberation Serif" w:cs="Liberation Serif"/>
          <w:sz w:val="28"/>
          <w:szCs w:val="28"/>
        </w:rPr>
      </w:pPr>
    </w:p>
    <w:p w14:paraId="3A2FF65C" w14:textId="0E745265" w:rsidR="000E6301" w:rsidRPr="00ED3B37" w:rsidRDefault="000E6301" w:rsidP="00FF4961">
      <w:pPr>
        <w:shd w:val="clear" w:color="auto" w:fill="FFFFFF"/>
        <w:ind w:firstLine="4678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Приложение №</w:t>
      </w:r>
      <w:r w:rsidR="004B4FA5" w:rsidRPr="00ED3B37">
        <w:rPr>
          <w:rFonts w:ascii="Liberation Serif" w:hAnsi="Liberation Serif" w:cs="Liberation Serif"/>
          <w:sz w:val="28"/>
          <w:szCs w:val="28"/>
        </w:rPr>
        <w:t xml:space="preserve"> </w:t>
      </w:r>
      <w:r w:rsidRPr="00ED3B37">
        <w:rPr>
          <w:rFonts w:ascii="Liberation Serif" w:hAnsi="Liberation Serif" w:cs="Liberation Serif"/>
          <w:sz w:val="28"/>
          <w:szCs w:val="28"/>
        </w:rPr>
        <w:t>1</w:t>
      </w:r>
    </w:p>
    <w:p w14:paraId="5D0B0502" w14:textId="77777777" w:rsidR="000E6301" w:rsidRPr="00ED3B37" w:rsidRDefault="000E6301" w:rsidP="000E6301">
      <w:pPr>
        <w:shd w:val="clear" w:color="auto" w:fill="FFFFFF"/>
        <w:ind w:firstLine="4395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 xml:space="preserve">    к постановлению</w:t>
      </w:r>
    </w:p>
    <w:p w14:paraId="0ACBF28D" w14:textId="5D39C981" w:rsidR="000E6301" w:rsidRPr="00ED3B37" w:rsidRDefault="000E6301" w:rsidP="00293FED">
      <w:pPr>
        <w:shd w:val="clear" w:color="auto" w:fill="FFFFFF"/>
        <w:ind w:firstLine="4395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 xml:space="preserve">    г</w:t>
      </w:r>
      <w:r w:rsidR="005B741B" w:rsidRPr="00ED3B37">
        <w:rPr>
          <w:rFonts w:ascii="Liberation Serif" w:hAnsi="Liberation Serif" w:cs="Liberation Serif"/>
          <w:sz w:val="28"/>
          <w:szCs w:val="28"/>
        </w:rPr>
        <w:t>лавы Г</w:t>
      </w:r>
      <w:r w:rsidRPr="00ED3B37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 w:rsidR="00293FED" w:rsidRPr="00ED3B37">
        <w:rPr>
          <w:rFonts w:ascii="Liberation Serif" w:hAnsi="Liberation Serif" w:cs="Liberation Serif"/>
          <w:sz w:val="28"/>
          <w:szCs w:val="28"/>
        </w:rPr>
        <w:br/>
        <w:t xml:space="preserve">                                                                   от </w:t>
      </w:r>
      <w:r w:rsidR="002E0EF0">
        <w:rPr>
          <w:rFonts w:ascii="Liberation Serif" w:hAnsi="Liberation Serif" w:cs="Liberation Serif"/>
          <w:sz w:val="28"/>
          <w:szCs w:val="28"/>
        </w:rPr>
        <w:t>19.01.2022</w:t>
      </w:r>
      <w:r w:rsidR="00293FED" w:rsidRPr="00ED3B37">
        <w:rPr>
          <w:rFonts w:ascii="Liberation Serif" w:hAnsi="Liberation Serif" w:cs="Liberation Serif"/>
          <w:sz w:val="28"/>
          <w:szCs w:val="28"/>
        </w:rPr>
        <w:t xml:space="preserve"> № </w:t>
      </w:r>
      <w:r w:rsidR="002E0EF0">
        <w:rPr>
          <w:rFonts w:ascii="Liberation Serif" w:hAnsi="Liberation Serif" w:cs="Liberation Serif"/>
          <w:sz w:val="28"/>
          <w:szCs w:val="28"/>
        </w:rPr>
        <w:t>10</w:t>
      </w:r>
    </w:p>
    <w:p w14:paraId="1381440D" w14:textId="5ED95A88" w:rsidR="000E6301" w:rsidRPr="00ED3B37" w:rsidRDefault="000E6301" w:rsidP="003573B0">
      <w:pPr>
        <w:shd w:val="clear" w:color="auto" w:fill="FFFFFF"/>
        <w:rPr>
          <w:rFonts w:ascii="Liberation Serif" w:hAnsi="Liberation Serif" w:cs="Liberation Serif"/>
          <w:b/>
          <w:bCs/>
          <w:spacing w:val="-4"/>
          <w:sz w:val="28"/>
          <w:szCs w:val="28"/>
        </w:rPr>
      </w:pPr>
    </w:p>
    <w:p w14:paraId="5372EC92" w14:textId="77777777" w:rsidR="00FF4961" w:rsidRPr="00ED3B37" w:rsidRDefault="00FF4961" w:rsidP="003573B0">
      <w:pPr>
        <w:shd w:val="clear" w:color="auto" w:fill="FFFFFF"/>
        <w:rPr>
          <w:rFonts w:ascii="Liberation Serif" w:hAnsi="Liberation Serif" w:cs="Liberation Serif"/>
          <w:b/>
          <w:bCs/>
          <w:spacing w:val="-4"/>
          <w:sz w:val="28"/>
          <w:szCs w:val="28"/>
        </w:rPr>
      </w:pPr>
    </w:p>
    <w:p w14:paraId="611C5BD8" w14:textId="6366BC93" w:rsidR="000E6301" w:rsidRPr="00ED3B37" w:rsidRDefault="000E6301" w:rsidP="000E6301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D3B37">
        <w:rPr>
          <w:rFonts w:ascii="Liberation Serif" w:hAnsi="Liberation Serif" w:cs="Liberation Serif"/>
          <w:b/>
          <w:sz w:val="28"/>
          <w:szCs w:val="28"/>
        </w:rPr>
        <w:t>Состав межведомственной комиссии по организации отдыха, оздоровления, занятости детей и подростков в 20</w:t>
      </w:r>
      <w:r w:rsidR="00F90A90" w:rsidRPr="00ED3B37">
        <w:rPr>
          <w:rFonts w:ascii="Liberation Serif" w:hAnsi="Liberation Serif" w:cs="Liberation Serif"/>
          <w:b/>
          <w:sz w:val="28"/>
          <w:szCs w:val="28"/>
        </w:rPr>
        <w:t>2</w:t>
      </w:r>
      <w:r w:rsidR="007456E1" w:rsidRPr="00ED3B37">
        <w:rPr>
          <w:rFonts w:ascii="Liberation Serif" w:hAnsi="Liberation Serif" w:cs="Liberation Serif"/>
          <w:b/>
          <w:sz w:val="28"/>
          <w:szCs w:val="28"/>
        </w:rPr>
        <w:t>1</w:t>
      </w:r>
      <w:r w:rsidRPr="00ED3B37">
        <w:rPr>
          <w:rFonts w:ascii="Liberation Serif" w:hAnsi="Liberation Serif" w:cs="Liberation Serif"/>
          <w:b/>
          <w:sz w:val="28"/>
          <w:szCs w:val="28"/>
        </w:rPr>
        <w:t xml:space="preserve"> году Городского округа Верхняя Тура </w:t>
      </w:r>
    </w:p>
    <w:p w14:paraId="538B01D5" w14:textId="465BA0C4" w:rsidR="00AC0CBF" w:rsidRPr="00ED3B37" w:rsidRDefault="00AC0CBF" w:rsidP="00B57926">
      <w:pPr>
        <w:widowControl/>
        <w:autoSpaceDE/>
        <w:autoSpaceDN/>
        <w:adjustRightInd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6D21CD3" w14:textId="77777777" w:rsidR="00AC0CBF" w:rsidRPr="00ED3B37" w:rsidRDefault="00AC0CBF" w:rsidP="00AC0CBF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6"/>
        <w:gridCol w:w="2261"/>
        <w:gridCol w:w="421"/>
        <w:gridCol w:w="6313"/>
      </w:tblGrid>
      <w:tr w:rsidR="00AC0CBF" w:rsidRPr="00ED3B37" w14:paraId="40432EC9" w14:textId="77777777" w:rsidTr="004321B4">
        <w:tc>
          <w:tcPr>
            <w:tcW w:w="786" w:type="dxa"/>
          </w:tcPr>
          <w:p w14:paraId="15A89954" w14:textId="77777777" w:rsidR="00AC0CBF" w:rsidRPr="00ED3B37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1" w:type="dxa"/>
          </w:tcPr>
          <w:p w14:paraId="136A33DA" w14:textId="1EAAE4CF" w:rsidR="00AC0CBF" w:rsidRPr="00ED3B37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Аверкиева Ирина Михайловна</w:t>
            </w:r>
          </w:p>
          <w:p w14:paraId="6C53FF38" w14:textId="77777777" w:rsidR="00AC0CBF" w:rsidRPr="00ED3B37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</w:tcPr>
          <w:p w14:paraId="6D72FD0E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40ACCD0C" w14:textId="61A13F15" w:rsidR="00AC0CBF" w:rsidRPr="00ED3B37" w:rsidRDefault="00AC0CBF" w:rsidP="00AC0CBF">
            <w:pPr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Заместитель главы Администрации Городского округа Верхняя Тура, председатель межведомственной комиссии </w:t>
            </w:r>
          </w:p>
        </w:tc>
      </w:tr>
      <w:tr w:rsidR="00AC0CBF" w:rsidRPr="00ED3B37" w14:paraId="1DEFD0F7" w14:textId="77777777" w:rsidTr="004321B4">
        <w:tc>
          <w:tcPr>
            <w:tcW w:w="786" w:type="dxa"/>
          </w:tcPr>
          <w:p w14:paraId="6C669E4C" w14:textId="77777777" w:rsidR="00AC0CBF" w:rsidRPr="00ED3B37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1" w:type="dxa"/>
          </w:tcPr>
          <w:p w14:paraId="6FF9A643" w14:textId="77777777" w:rsidR="00AC0CBF" w:rsidRPr="00ED3B37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Букова </w:t>
            </w:r>
          </w:p>
          <w:p w14:paraId="50E6D9D9" w14:textId="20EE45D4" w:rsidR="00AC0CBF" w:rsidRPr="00ED3B37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Зульфия Зинуровна</w:t>
            </w:r>
          </w:p>
        </w:tc>
        <w:tc>
          <w:tcPr>
            <w:tcW w:w="421" w:type="dxa"/>
          </w:tcPr>
          <w:p w14:paraId="434028F5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52D022F9" w14:textId="77777777" w:rsidR="00AC0CBF" w:rsidRPr="00ED3B37" w:rsidRDefault="00AC0CBF" w:rsidP="00AC0CBF">
            <w:pPr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Муниципального казённого учреждения «Управление образования Городского округа Верхняя Тура», заместитель председателя межведомственной комиссии </w:t>
            </w:r>
          </w:p>
          <w:p w14:paraId="5961F48E" w14:textId="2A4FCF4A" w:rsidR="00AC0CBF" w:rsidRPr="00ED3B37" w:rsidRDefault="00AC0CBF" w:rsidP="00AC0CBF">
            <w:pPr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C0CBF" w:rsidRPr="00ED3B37" w14:paraId="33860DF7" w14:textId="77777777" w:rsidTr="004321B4">
        <w:tc>
          <w:tcPr>
            <w:tcW w:w="786" w:type="dxa"/>
          </w:tcPr>
          <w:p w14:paraId="1F760882" w14:textId="77777777" w:rsidR="00AC0CBF" w:rsidRPr="00ED3B37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gridSpan w:val="3"/>
          </w:tcPr>
          <w:p w14:paraId="0E3122D8" w14:textId="77777777" w:rsidR="00AC0CBF" w:rsidRPr="00ED3B37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0E12741D" w14:textId="77777777" w:rsidR="00AC0CBF" w:rsidRPr="00ED3B37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Члены комиссии:</w:t>
            </w:r>
          </w:p>
          <w:p w14:paraId="74FD467D" w14:textId="77777777" w:rsidR="00AC0CBF" w:rsidRPr="00ED3B37" w:rsidRDefault="00AC0CBF" w:rsidP="00AC0CBF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C0CBF" w:rsidRPr="00ED3B37" w14:paraId="0935FD22" w14:textId="77777777" w:rsidTr="004321B4">
        <w:tc>
          <w:tcPr>
            <w:tcW w:w="786" w:type="dxa"/>
          </w:tcPr>
          <w:p w14:paraId="38D28D94" w14:textId="4AE2046E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261" w:type="dxa"/>
          </w:tcPr>
          <w:p w14:paraId="6B3AF5E5" w14:textId="77777777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Парубова </w:t>
            </w:r>
          </w:p>
          <w:p w14:paraId="772932B0" w14:textId="77777777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Дарья </w:t>
            </w:r>
          </w:p>
          <w:p w14:paraId="008E403C" w14:textId="6E1D5A97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Сергеевна</w:t>
            </w:r>
          </w:p>
          <w:p w14:paraId="6C42ECA0" w14:textId="77777777" w:rsidR="00AC0CBF" w:rsidRPr="00ED3B37" w:rsidRDefault="00AC0CBF" w:rsidP="00AC0C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1" w:lineRule="auto"/>
              <w:ind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</w:tcPr>
          <w:p w14:paraId="5E7CA41F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19EBE17B" w14:textId="10069770" w:rsidR="00AC0CBF" w:rsidRPr="00ED3B37" w:rsidRDefault="00B57926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Методист по содержанию дополнительного образования и воспитательной работе Муниципального казённого учреждения «Управление образования Городского округа Верхняя Тура», 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секретарь межведомственной комиссии</w:t>
            </w:r>
          </w:p>
        </w:tc>
      </w:tr>
      <w:tr w:rsidR="00AC0CBF" w:rsidRPr="00ED3B37" w14:paraId="19A5DE9E" w14:textId="77777777" w:rsidTr="004321B4">
        <w:tc>
          <w:tcPr>
            <w:tcW w:w="786" w:type="dxa"/>
          </w:tcPr>
          <w:p w14:paraId="773CC5D5" w14:textId="0AE5246A" w:rsidR="00AC0CBF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14:paraId="730AD384" w14:textId="77777777" w:rsidR="00AC0CBF" w:rsidRPr="00ED3B37" w:rsidRDefault="00AC0CBF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Щапова </w:t>
            </w:r>
          </w:p>
          <w:p w14:paraId="1C9AF096" w14:textId="48C61B1C" w:rsidR="00AC0CBF" w:rsidRPr="00ED3B37" w:rsidRDefault="00AC0CBF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421" w:type="dxa"/>
          </w:tcPr>
          <w:p w14:paraId="7F0C61B6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35B31B20" w14:textId="423F4017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Администрации Городского округа Верхняя Тура</w:t>
            </w:r>
          </w:p>
          <w:p w14:paraId="0F8A88E7" w14:textId="77777777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3247B95" w14:textId="77777777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C0CBF" w:rsidRPr="00ED3B37" w14:paraId="395B1BF3" w14:textId="77777777" w:rsidTr="004321B4">
        <w:tc>
          <w:tcPr>
            <w:tcW w:w="786" w:type="dxa"/>
          </w:tcPr>
          <w:p w14:paraId="0B5A24ED" w14:textId="18436961" w:rsidR="00AC0CBF" w:rsidRPr="00ED3B37" w:rsidRDefault="00B64BB3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14:paraId="797EA71B" w14:textId="77777777" w:rsidR="00AC0CBF" w:rsidRPr="00ED3B37" w:rsidRDefault="00AC0CBF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Лыкасова Надежда</w:t>
            </w:r>
          </w:p>
          <w:p w14:paraId="740330E7" w14:textId="1DBD1295" w:rsidR="00AC0CBF" w:rsidRPr="00ED3B37" w:rsidRDefault="00AC0CBF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Вениаминовна</w:t>
            </w:r>
          </w:p>
        </w:tc>
        <w:tc>
          <w:tcPr>
            <w:tcW w:w="421" w:type="dxa"/>
          </w:tcPr>
          <w:p w14:paraId="3977FF49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62B80EBB" w14:textId="77777777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Начальник финансового отдела Администрации Городского округа Верхняя Тура</w:t>
            </w:r>
          </w:p>
          <w:p w14:paraId="16CD7448" w14:textId="77777777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1327FBB" w14:textId="5A374E8E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C0CBF" w:rsidRPr="00ED3B37" w14:paraId="113E61C2" w14:textId="77777777" w:rsidTr="004321B4">
        <w:tc>
          <w:tcPr>
            <w:tcW w:w="786" w:type="dxa"/>
          </w:tcPr>
          <w:p w14:paraId="774C0C38" w14:textId="648E00D4" w:rsidR="00AC0CBF" w:rsidRPr="00ED3B37" w:rsidRDefault="00B64BB3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14:paraId="48A08504" w14:textId="77777777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Николаева Тамара Васильевна</w:t>
            </w:r>
          </w:p>
          <w:p w14:paraId="62C0A7A3" w14:textId="5D66B7A8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</w:tcPr>
          <w:p w14:paraId="13EBF847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4B1044CA" w14:textId="0CD70D78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Руководитель МКУ «Централизованная бухгалтерия Городского округа Верхняя Тура»</w:t>
            </w:r>
          </w:p>
          <w:p w14:paraId="4A2BE6B4" w14:textId="77777777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C0CBF" w:rsidRPr="00ED3B37" w14:paraId="6F22B816" w14:textId="77777777" w:rsidTr="004321B4">
        <w:tc>
          <w:tcPr>
            <w:tcW w:w="786" w:type="dxa"/>
          </w:tcPr>
          <w:p w14:paraId="21390534" w14:textId="75D408B0" w:rsidR="00AC0CBF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14:paraId="6F105C71" w14:textId="77777777" w:rsidR="00AC0CBF" w:rsidRPr="00ED3B37" w:rsidRDefault="00AC0CBF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Кузнецова </w:t>
            </w:r>
          </w:p>
          <w:p w14:paraId="5F5973F6" w14:textId="77777777" w:rsidR="00AC0CBF" w:rsidRPr="00ED3B37" w:rsidRDefault="00AC0CBF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Ольга Николаевна </w:t>
            </w:r>
          </w:p>
          <w:p w14:paraId="67126B2B" w14:textId="7EFA31E7" w:rsidR="00AC0CBF" w:rsidRPr="00ED3B37" w:rsidRDefault="00AC0CBF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</w:tcPr>
          <w:p w14:paraId="48A65073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2F6920F9" w14:textId="06D991B3" w:rsidR="00AC0CBF" w:rsidRPr="00ED3B37" w:rsidRDefault="00AC0CBF" w:rsidP="00AC0CBF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Главный врач ГБУЗ СО «ЦГБ г. Верхняя Тура» (по согласованию)</w:t>
            </w:r>
          </w:p>
        </w:tc>
      </w:tr>
      <w:tr w:rsidR="00AC0CBF" w:rsidRPr="00ED3B37" w14:paraId="0EBD583C" w14:textId="77777777" w:rsidTr="004321B4">
        <w:tc>
          <w:tcPr>
            <w:tcW w:w="786" w:type="dxa"/>
          </w:tcPr>
          <w:p w14:paraId="21FD16B6" w14:textId="64C687D1" w:rsidR="00AC0CBF" w:rsidRPr="00ED3B37" w:rsidRDefault="00B64BB3" w:rsidP="00B64BB3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61" w:type="dxa"/>
            <w:vAlign w:val="center"/>
          </w:tcPr>
          <w:p w14:paraId="5B1D4DAE" w14:textId="3E7CE904" w:rsidR="00AC0CBF" w:rsidRPr="00ED3B37" w:rsidRDefault="00F64547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Фомичев Денис Леонидович</w:t>
            </w:r>
          </w:p>
          <w:p w14:paraId="0E3A05F9" w14:textId="663E79D8" w:rsidR="00AC0CBF" w:rsidRPr="00ED3B37" w:rsidRDefault="00AC0CBF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</w:tcPr>
          <w:p w14:paraId="6303DB4D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2600FB81" w14:textId="4525FA2D" w:rsidR="00AC0CBF" w:rsidRPr="00ED3B37" w:rsidRDefault="00F64547" w:rsidP="00F64547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Врио н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 МО МВД «Кушвинский» (по согласованию)</w:t>
            </w:r>
          </w:p>
        </w:tc>
      </w:tr>
      <w:tr w:rsidR="00AC0CBF" w:rsidRPr="00ED3B37" w14:paraId="41386DFE" w14:textId="77777777" w:rsidTr="004321B4">
        <w:tc>
          <w:tcPr>
            <w:tcW w:w="786" w:type="dxa"/>
          </w:tcPr>
          <w:p w14:paraId="784986BB" w14:textId="34DC0AB9" w:rsidR="00AC0CBF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14:paraId="2A8C1D86" w14:textId="77777777" w:rsidR="00AC0CBF" w:rsidRPr="00ED3B37" w:rsidRDefault="00AC0CBF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Волков </w:t>
            </w:r>
          </w:p>
          <w:p w14:paraId="37C29E1C" w14:textId="41E93467" w:rsidR="00AC0CBF" w:rsidRPr="00ED3B37" w:rsidRDefault="00AC0CBF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Сергей Александрович</w:t>
            </w:r>
          </w:p>
        </w:tc>
        <w:tc>
          <w:tcPr>
            <w:tcW w:w="421" w:type="dxa"/>
          </w:tcPr>
          <w:p w14:paraId="40385A7C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4CF4175F" w14:textId="29E8B5E1" w:rsidR="00AC0CBF" w:rsidRPr="00ED3B37" w:rsidRDefault="00AC0CBF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Начальник ОНД и ПР по Кушвинскому   Городскому округу и Городскому округу Верхняя Тура (по согласованию)</w:t>
            </w:r>
          </w:p>
          <w:p w14:paraId="450EF8A7" w14:textId="77777777" w:rsidR="00AC0CBF" w:rsidRPr="00ED3B37" w:rsidRDefault="00AC0CBF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B316690" w14:textId="56639319" w:rsidR="00AC0CBF" w:rsidRPr="00ED3B37" w:rsidRDefault="00AC0CBF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C0CBF" w:rsidRPr="00ED3B37" w14:paraId="665F6ECA" w14:textId="77777777" w:rsidTr="004321B4">
        <w:tc>
          <w:tcPr>
            <w:tcW w:w="786" w:type="dxa"/>
          </w:tcPr>
          <w:p w14:paraId="2CE06E49" w14:textId="291C6837" w:rsidR="00AC0CBF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14:paraId="7613EA09" w14:textId="5B1C68DD" w:rsidR="00AC0CBF" w:rsidRPr="00ED3B37" w:rsidRDefault="00AC0CBF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Макарова Светлана Николаевна</w:t>
            </w:r>
          </w:p>
        </w:tc>
        <w:tc>
          <w:tcPr>
            <w:tcW w:w="421" w:type="dxa"/>
          </w:tcPr>
          <w:p w14:paraId="75065ACB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07284029" w14:textId="77777777" w:rsidR="00AC0CBF" w:rsidRPr="00ED3B37" w:rsidRDefault="00AC0CBF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Депутат Думы Городского округа Верхняя Тура (по согласованию)</w:t>
            </w:r>
          </w:p>
          <w:p w14:paraId="1DFE2A38" w14:textId="77777777" w:rsidR="00AC0CBF" w:rsidRPr="00ED3B37" w:rsidRDefault="00AC0CBF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52DBAAE" w14:textId="1A2524B6" w:rsidR="00AC0CBF" w:rsidRPr="00ED3B37" w:rsidRDefault="00AC0CBF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C0CBF" w:rsidRPr="00ED3B37" w14:paraId="0FBDDBF2" w14:textId="77777777" w:rsidTr="004321B4">
        <w:tc>
          <w:tcPr>
            <w:tcW w:w="786" w:type="dxa"/>
          </w:tcPr>
          <w:p w14:paraId="762A2375" w14:textId="3E060671" w:rsidR="00AC0CBF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14:paraId="7953E2DA" w14:textId="505E26CE" w:rsidR="00AC0CBF" w:rsidRPr="00ED3B37" w:rsidRDefault="00AC0CBF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Шакина Людмила Вадимовна</w:t>
            </w:r>
          </w:p>
        </w:tc>
        <w:tc>
          <w:tcPr>
            <w:tcW w:w="421" w:type="dxa"/>
          </w:tcPr>
          <w:p w14:paraId="2232B43E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0E39697F" w14:textId="0561D957" w:rsidR="00AC0CBF" w:rsidRPr="00ED3B37" w:rsidRDefault="00B64BB3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редактор газеты «Голос Верхней </w:t>
            </w:r>
            <w:r w:rsidR="00ED3B37"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Туры»  </w:t>
            </w:r>
            <w:r w:rsidR="00F64547"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14:paraId="3C7C451A" w14:textId="77777777" w:rsidR="00B64BB3" w:rsidRPr="00ED3B37" w:rsidRDefault="00B64BB3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B90DEBD" w14:textId="77777777" w:rsidR="00AC0CBF" w:rsidRPr="00ED3B37" w:rsidRDefault="00AC0CBF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C0CBF" w:rsidRPr="00ED3B37" w14:paraId="5EB33C77" w14:textId="77777777" w:rsidTr="004321B4">
        <w:tc>
          <w:tcPr>
            <w:tcW w:w="786" w:type="dxa"/>
          </w:tcPr>
          <w:p w14:paraId="01AB79E2" w14:textId="5612BFCD" w:rsidR="00AC0CBF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14:paraId="4529AD21" w14:textId="77777777" w:rsidR="00B64BB3" w:rsidRPr="00ED3B37" w:rsidRDefault="00B64BB3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Попова </w:t>
            </w:r>
          </w:p>
          <w:p w14:paraId="1065D1A7" w14:textId="6094BD29" w:rsidR="00AC0CBF" w:rsidRPr="00ED3B37" w:rsidRDefault="00B64BB3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Ольга Борисовна</w:t>
            </w:r>
          </w:p>
        </w:tc>
        <w:tc>
          <w:tcPr>
            <w:tcW w:w="421" w:type="dxa"/>
          </w:tcPr>
          <w:p w14:paraId="2D28C0B2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0F753C04" w14:textId="6D875DD2" w:rsidR="00AC0CBF" w:rsidRPr="00ED3B37" w:rsidRDefault="00B64BB3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Качканар, городе Кушва, городе Красноуральск и городе Нижняя Тура (по согласованию)</w:t>
            </w:r>
          </w:p>
          <w:p w14:paraId="1F8C26A5" w14:textId="77777777" w:rsidR="00AC0CBF" w:rsidRPr="00ED3B37" w:rsidRDefault="00AC0CBF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C0CBF" w:rsidRPr="00ED3B37" w14:paraId="45E11BA3" w14:textId="77777777" w:rsidTr="004321B4">
        <w:tc>
          <w:tcPr>
            <w:tcW w:w="786" w:type="dxa"/>
          </w:tcPr>
          <w:p w14:paraId="24E726A7" w14:textId="373372B5" w:rsidR="00AC0CBF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AC0CBF" w:rsidRPr="00ED3B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14:paraId="7B88A5CD" w14:textId="77777777" w:rsidR="00B64BB3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3D513D5" w14:textId="77777777" w:rsidR="00B64BB3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5E52804" w14:textId="77777777" w:rsidR="00B64BB3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C485D13" w14:textId="2FE70523" w:rsidR="00B64BB3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  <w:p w14:paraId="7A959BEC" w14:textId="77777777" w:rsidR="00B64BB3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8997487" w14:textId="77777777" w:rsidR="00B64BB3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E97B7AF" w14:textId="77777777" w:rsidR="00B64BB3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2F1ED98" w14:textId="77777777" w:rsidR="00B64BB3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4D5DB79" w14:textId="77777777" w:rsidR="00B64BB3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879D0C2" w14:textId="77777777" w:rsidR="00B64BB3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5EDA411" w14:textId="77777777" w:rsidR="004433DA" w:rsidRPr="00ED3B37" w:rsidRDefault="004433DA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D2387BC" w14:textId="777A326E" w:rsidR="00B64BB3" w:rsidRPr="00ED3B37" w:rsidRDefault="00B64BB3" w:rsidP="00AC0CBF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2261" w:type="dxa"/>
          </w:tcPr>
          <w:p w14:paraId="0E316E44" w14:textId="77777777" w:rsidR="00B64BB3" w:rsidRPr="00ED3B37" w:rsidRDefault="00B64BB3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Логунова Лариса Александровна</w:t>
            </w:r>
          </w:p>
          <w:p w14:paraId="70F13FCB" w14:textId="77777777" w:rsidR="00B64BB3" w:rsidRPr="00ED3B37" w:rsidRDefault="00B64BB3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9AB661B" w14:textId="77777777" w:rsidR="004433DA" w:rsidRPr="00ED3B37" w:rsidRDefault="00B64BB3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 xml:space="preserve">Коптева </w:t>
            </w:r>
          </w:p>
          <w:p w14:paraId="43A1DDB7" w14:textId="5E6AFE52" w:rsidR="00B64BB3" w:rsidRPr="00ED3B37" w:rsidRDefault="00B64BB3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Наталья Валерьевна</w:t>
            </w:r>
          </w:p>
          <w:p w14:paraId="312B40BF" w14:textId="77777777" w:rsidR="00B64BB3" w:rsidRPr="00ED3B37" w:rsidRDefault="00B64BB3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678F3EB" w14:textId="77777777" w:rsidR="00B64BB3" w:rsidRPr="00ED3B37" w:rsidRDefault="00B64BB3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6B614C7" w14:textId="77777777" w:rsidR="00B64BB3" w:rsidRPr="00ED3B37" w:rsidRDefault="00B64BB3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E2A87F2" w14:textId="77777777" w:rsidR="004433DA" w:rsidRPr="00ED3B37" w:rsidRDefault="004433DA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1765F87" w14:textId="177F6AA2" w:rsidR="00B64BB3" w:rsidRPr="00ED3B37" w:rsidRDefault="00B64BB3" w:rsidP="00AC0CB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Кожевников Вячеслав Николаевич</w:t>
            </w:r>
          </w:p>
        </w:tc>
        <w:tc>
          <w:tcPr>
            <w:tcW w:w="421" w:type="dxa"/>
          </w:tcPr>
          <w:p w14:paraId="1338237F" w14:textId="77777777" w:rsidR="00AC0CBF" w:rsidRPr="00ED3B37" w:rsidRDefault="00AC0CBF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14:paraId="2FF3FA90" w14:textId="77777777" w:rsidR="00B64BB3" w:rsidRPr="00ED3B37" w:rsidRDefault="00B64BB3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1DF5446A" w14:textId="77777777" w:rsidR="00B64BB3" w:rsidRPr="00ED3B37" w:rsidRDefault="00B64BB3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3B64F33E" w14:textId="77777777" w:rsidR="00B64BB3" w:rsidRPr="00ED3B37" w:rsidRDefault="00B64BB3" w:rsidP="00AC0CBF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5777F531" w14:textId="60C84FDA" w:rsidR="00B64BB3" w:rsidRPr="00ED3B37" w:rsidRDefault="00B64BB3" w:rsidP="00B64BB3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14:paraId="32ADFFF6" w14:textId="77777777" w:rsidR="00B64BB3" w:rsidRPr="00ED3B37" w:rsidRDefault="00B64BB3" w:rsidP="00B64BB3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08B54C14" w14:textId="77777777" w:rsidR="00B64BB3" w:rsidRPr="00ED3B37" w:rsidRDefault="00B64BB3" w:rsidP="00B64BB3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72D0A4E7" w14:textId="77777777" w:rsidR="00B64BB3" w:rsidRPr="00ED3B37" w:rsidRDefault="00B64BB3" w:rsidP="00B64BB3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3D14DC61" w14:textId="77777777" w:rsidR="00B64BB3" w:rsidRPr="00ED3B37" w:rsidRDefault="00B64BB3" w:rsidP="00B64BB3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399C8865" w14:textId="77777777" w:rsidR="00B64BB3" w:rsidRPr="00ED3B37" w:rsidRDefault="00B64BB3" w:rsidP="00B64BB3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36A26C6D" w14:textId="77777777" w:rsidR="00B64BB3" w:rsidRPr="00ED3B37" w:rsidRDefault="00B64BB3" w:rsidP="00B64BB3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46D12585" w14:textId="49333B37" w:rsidR="004433DA" w:rsidRPr="00ED3B37" w:rsidRDefault="004433DA" w:rsidP="00B64BB3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4D7377D6" w14:textId="56F686AE" w:rsidR="004433DA" w:rsidRPr="00ED3B37" w:rsidRDefault="004433DA" w:rsidP="00B64BB3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14:paraId="153BA55F" w14:textId="07C24423" w:rsidR="004433DA" w:rsidRPr="00ED3B37" w:rsidRDefault="004433DA" w:rsidP="00B64BB3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313" w:type="dxa"/>
          </w:tcPr>
          <w:p w14:paraId="3E84AD26" w14:textId="77777777" w:rsidR="00AC0CBF" w:rsidRPr="00ED3B37" w:rsidRDefault="00B64BB3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Председатель Территориальной комиссии города Кушвы по делам несовершеннолетних и защите их прав (по согласованию)</w:t>
            </w:r>
          </w:p>
          <w:p w14:paraId="27EDAC2D" w14:textId="77777777" w:rsidR="00B64BB3" w:rsidRPr="00ED3B37" w:rsidRDefault="00B64BB3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0DE5E04" w14:textId="26354B94" w:rsidR="00B64BB3" w:rsidRPr="00ED3B37" w:rsidRDefault="00B64BB3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16 по городу Кушва (по согласованию)</w:t>
            </w:r>
          </w:p>
          <w:p w14:paraId="65A1391E" w14:textId="77777777" w:rsidR="004433DA" w:rsidRPr="00ED3B37" w:rsidRDefault="004433DA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E3A59F4" w14:textId="4B6D060F" w:rsidR="00B64BB3" w:rsidRPr="00ED3B37" w:rsidRDefault="00B64BB3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3B37">
              <w:rPr>
                <w:rFonts w:ascii="Liberation Serif" w:hAnsi="Liberation Serif" w:cs="Liberation Serif"/>
                <w:sz w:val="28"/>
                <w:szCs w:val="28"/>
              </w:rPr>
              <w:t>Директор государственного казенного учреждения занятости населения Свердловской области «Кушвинский центр занятости» (по согласованию)</w:t>
            </w:r>
          </w:p>
          <w:p w14:paraId="2C43F37F" w14:textId="0314C0F0" w:rsidR="00B64BB3" w:rsidRPr="00ED3B37" w:rsidRDefault="00B64BB3" w:rsidP="00AC0CBF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7145D0EB" w14:textId="77777777" w:rsidR="000E6301" w:rsidRPr="00ED3B37" w:rsidRDefault="000E6301" w:rsidP="000E6301">
      <w:pPr>
        <w:shd w:val="clear" w:color="auto" w:fill="FFFFFF"/>
        <w:tabs>
          <w:tab w:val="left" w:pos="8002"/>
        </w:tabs>
        <w:spacing w:before="110"/>
        <w:rPr>
          <w:rFonts w:ascii="Liberation Serif" w:hAnsi="Liberation Serif" w:cs="Liberation Serif"/>
          <w:sz w:val="28"/>
          <w:szCs w:val="28"/>
        </w:rPr>
        <w:sectPr w:rsidR="000E6301" w:rsidRPr="00ED3B37" w:rsidSect="00127A3A">
          <w:headerReference w:type="default" r:id="rId8"/>
          <w:pgSz w:w="11909" w:h="16834"/>
          <w:pgMar w:top="1134" w:right="710" w:bottom="1276" w:left="1418" w:header="720" w:footer="720" w:gutter="0"/>
          <w:cols w:space="60"/>
          <w:noEndnote/>
          <w:titlePg/>
          <w:docGrid w:linePitch="272"/>
        </w:sectPr>
      </w:pPr>
    </w:p>
    <w:p w14:paraId="1E6CB9CA" w14:textId="17ACF3B3" w:rsidR="000E6301" w:rsidRPr="00ED3B37" w:rsidRDefault="000E6301" w:rsidP="00FF4961">
      <w:pPr>
        <w:shd w:val="clear" w:color="auto" w:fill="FFFFFF"/>
        <w:ind w:left="4395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Приложение №</w:t>
      </w:r>
      <w:r w:rsidR="004B4FA5" w:rsidRPr="00ED3B37">
        <w:rPr>
          <w:rFonts w:ascii="Liberation Serif" w:hAnsi="Liberation Serif" w:cs="Liberation Serif"/>
          <w:sz w:val="28"/>
          <w:szCs w:val="28"/>
        </w:rPr>
        <w:t xml:space="preserve"> </w:t>
      </w:r>
      <w:r w:rsidRPr="00ED3B37">
        <w:rPr>
          <w:rFonts w:ascii="Liberation Serif" w:hAnsi="Liberation Serif" w:cs="Liberation Serif"/>
          <w:sz w:val="28"/>
          <w:szCs w:val="28"/>
        </w:rPr>
        <w:t>2</w:t>
      </w:r>
    </w:p>
    <w:p w14:paraId="4C203BF2" w14:textId="4A2484A1" w:rsidR="000E6301" w:rsidRPr="00ED3B37" w:rsidRDefault="003573B0" w:rsidP="000E6301">
      <w:pPr>
        <w:shd w:val="clear" w:color="auto" w:fill="FFFFFF"/>
        <w:ind w:firstLine="4395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 xml:space="preserve">к </w:t>
      </w:r>
      <w:r w:rsidR="005B741B" w:rsidRPr="00ED3B37">
        <w:rPr>
          <w:rFonts w:ascii="Liberation Serif" w:hAnsi="Liberation Serif" w:cs="Liberation Serif"/>
          <w:sz w:val="28"/>
          <w:szCs w:val="28"/>
        </w:rPr>
        <w:t>п</w:t>
      </w:r>
      <w:r w:rsidRPr="00ED3B37">
        <w:rPr>
          <w:rFonts w:ascii="Liberation Serif" w:hAnsi="Liberation Serif" w:cs="Liberation Serif"/>
          <w:sz w:val="28"/>
          <w:szCs w:val="28"/>
        </w:rPr>
        <w:t>остановлению</w:t>
      </w:r>
    </w:p>
    <w:p w14:paraId="0BA88A49" w14:textId="0E94591C" w:rsidR="000E6301" w:rsidRPr="00ED3B37" w:rsidRDefault="000E6301" w:rsidP="000E6301">
      <w:pPr>
        <w:shd w:val="clear" w:color="auto" w:fill="FFFFFF"/>
        <w:tabs>
          <w:tab w:val="left" w:leader="underscore" w:pos="8294"/>
        </w:tabs>
        <w:ind w:firstLine="4395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г</w:t>
      </w:r>
      <w:r w:rsidR="005B741B" w:rsidRPr="00ED3B37">
        <w:rPr>
          <w:rFonts w:ascii="Liberation Serif" w:hAnsi="Liberation Serif" w:cs="Liberation Serif"/>
          <w:sz w:val="28"/>
          <w:szCs w:val="28"/>
        </w:rPr>
        <w:t>лавы Г</w:t>
      </w:r>
      <w:r w:rsidRPr="00ED3B37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</w:p>
    <w:p w14:paraId="5CD2E049" w14:textId="77777777" w:rsidR="002E0EF0" w:rsidRPr="00ED3B37" w:rsidRDefault="002E0EF0" w:rsidP="002E0EF0">
      <w:pPr>
        <w:shd w:val="clear" w:color="auto" w:fill="FFFFFF"/>
        <w:ind w:firstLine="4395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19.01.2022</w:t>
      </w:r>
      <w:r w:rsidRPr="00ED3B37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10</w:t>
      </w:r>
    </w:p>
    <w:p w14:paraId="3AF52E77" w14:textId="77777777" w:rsidR="00FF4961" w:rsidRPr="00ED3B37" w:rsidRDefault="00FF4961" w:rsidP="00CA60B5">
      <w:pPr>
        <w:shd w:val="clear" w:color="auto" w:fill="FFFFFF"/>
        <w:ind w:left="4395" w:right="-1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60AB6CAD" w14:textId="77777777" w:rsidR="000E6301" w:rsidRPr="00ED3B37" w:rsidRDefault="000E6301" w:rsidP="000E6301">
      <w:pPr>
        <w:shd w:val="clear" w:color="auto" w:fill="FFFFFF"/>
        <w:ind w:firstLine="4395"/>
        <w:jc w:val="right"/>
        <w:rPr>
          <w:rFonts w:ascii="Liberation Serif" w:hAnsi="Liberation Serif" w:cs="Liberation Serif"/>
          <w:sz w:val="28"/>
          <w:szCs w:val="28"/>
        </w:rPr>
      </w:pPr>
    </w:p>
    <w:p w14:paraId="2B751C2A" w14:textId="34A56EE7" w:rsidR="000E6301" w:rsidRPr="00ED3B37" w:rsidRDefault="000E6301" w:rsidP="000E6301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D3B37">
        <w:rPr>
          <w:rFonts w:ascii="Liberation Serif" w:hAnsi="Liberation Serif" w:cs="Liberation Serif"/>
          <w:b/>
          <w:sz w:val="28"/>
          <w:szCs w:val="28"/>
        </w:rPr>
        <w:t>Положение о межведомственной комиссии по организации отдыха, оздоровления, занятости детей и подростков в 20</w:t>
      </w:r>
      <w:r w:rsidR="009B0C58" w:rsidRPr="00ED3B37">
        <w:rPr>
          <w:rFonts w:ascii="Liberation Serif" w:hAnsi="Liberation Serif" w:cs="Liberation Serif"/>
          <w:b/>
          <w:sz w:val="28"/>
          <w:szCs w:val="28"/>
        </w:rPr>
        <w:t>2</w:t>
      </w:r>
      <w:r w:rsidR="00F64547" w:rsidRPr="00ED3B37">
        <w:rPr>
          <w:rFonts w:ascii="Liberation Serif" w:hAnsi="Liberation Serif" w:cs="Liberation Serif"/>
          <w:b/>
          <w:sz w:val="28"/>
          <w:szCs w:val="28"/>
        </w:rPr>
        <w:t>2</w:t>
      </w:r>
      <w:r w:rsidRPr="00ED3B37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  <w:r w:rsidRPr="00ED3B37">
        <w:rPr>
          <w:rFonts w:ascii="Liberation Serif" w:hAnsi="Liberation Serif" w:cs="Liberation Serif"/>
          <w:b/>
          <w:bCs/>
          <w:spacing w:val="-1"/>
          <w:sz w:val="28"/>
          <w:szCs w:val="28"/>
        </w:rPr>
        <w:t xml:space="preserve"> </w:t>
      </w:r>
    </w:p>
    <w:p w14:paraId="46C63FA3" w14:textId="77777777" w:rsidR="000E6301" w:rsidRPr="00ED3B37" w:rsidRDefault="000E6301" w:rsidP="000E6301">
      <w:pPr>
        <w:pStyle w:val="a3"/>
        <w:shd w:val="clear" w:color="auto" w:fill="FFFFFF"/>
        <w:tabs>
          <w:tab w:val="left" w:pos="845"/>
        </w:tabs>
        <w:ind w:left="142"/>
        <w:rPr>
          <w:rFonts w:ascii="Liberation Serif" w:hAnsi="Liberation Serif" w:cs="Liberation Serif"/>
          <w:b/>
          <w:bCs/>
          <w:spacing w:val="-1"/>
          <w:sz w:val="28"/>
          <w:szCs w:val="28"/>
        </w:rPr>
      </w:pPr>
    </w:p>
    <w:p w14:paraId="3E843BE3" w14:textId="77777777" w:rsidR="000E6301" w:rsidRPr="00ED3B37" w:rsidRDefault="000E6301" w:rsidP="00293FED">
      <w:pPr>
        <w:pStyle w:val="a3"/>
        <w:shd w:val="clear" w:color="auto" w:fill="FFFFFF"/>
        <w:tabs>
          <w:tab w:val="left" w:pos="845"/>
        </w:tabs>
        <w:ind w:left="142"/>
        <w:jc w:val="center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Общие положения</w:t>
      </w:r>
    </w:p>
    <w:p w14:paraId="71FA4DFA" w14:textId="77777777" w:rsidR="000E6301" w:rsidRPr="00ED3B37" w:rsidRDefault="000E6301" w:rsidP="000E6301">
      <w:pPr>
        <w:pStyle w:val="a3"/>
        <w:numPr>
          <w:ilvl w:val="1"/>
          <w:numId w:val="12"/>
        </w:numPr>
        <w:shd w:val="clear" w:color="auto" w:fill="FFFFFF"/>
        <w:tabs>
          <w:tab w:val="left" w:pos="300"/>
        </w:tabs>
        <w:ind w:left="0" w:right="48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Межведомственная комиссия по организации отдыха, оздоровления,</w:t>
      </w:r>
      <w:r w:rsidRPr="00ED3B37">
        <w:rPr>
          <w:rFonts w:ascii="Liberation Serif" w:hAnsi="Liberation Serif" w:cs="Liberation Serif"/>
          <w:sz w:val="28"/>
          <w:szCs w:val="28"/>
        </w:rPr>
        <w:br/>
        <w:t>занятости детей и подростков (далее - Комиссия) является коллегиальным</w:t>
      </w:r>
      <w:r w:rsidRPr="00ED3B37">
        <w:rPr>
          <w:rFonts w:ascii="Liberation Serif" w:hAnsi="Liberation Serif" w:cs="Liberation Serif"/>
          <w:sz w:val="28"/>
          <w:szCs w:val="28"/>
        </w:rPr>
        <w:br/>
        <w:t>органом администрации городского округа Верхняя Тура, руководствуется в</w:t>
      </w:r>
      <w:r w:rsidRPr="00ED3B37">
        <w:rPr>
          <w:rFonts w:ascii="Liberation Serif" w:hAnsi="Liberation Serif" w:cs="Liberation Serif"/>
          <w:sz w:val="28"/>
          <w:szCs w:val="28"/>
        </w:rPr>
        <w:br/>
        <w:t>своей деятельности законодательством Российской Федерации, Свердловской</w:t>
      </w:r>
      <w:r w:rsidRPr="00ED3B37">
        <w:rPr>
          <w:rFonts w:ascii="Liberation Serif" w:hAnsi="Liberation Serif" w:cs="Liberation Serif"/>
          <w:sz w:val="28"/>
          <w:szCs w:val="28"/>
        </w:rPr>
        <w:br/>
        <w:t>области, рекомендациями Министерства здравоохранения и социального</w:t>
      </w:r>
      <w:r w:rsidRPr="00ED3B37">
        <w:rPr>
          <w:rFonts w:ascii="Liberation Serif" w:hAnsi="Liberation Serif" w:cs="Liberation Serif"/>
          <w:sz w:val="28"/>
          <w:szCs w:val="28"/>
        </w:rPr>
        <w:br/>
        <w:t>развития Российской Федерации, Министерства образования и науки</w:t>
      </w:r>
      <w:r w:rsidRPr="00ED3B37">
        <w:rPr>
          <w:rFonts w:ascii="Liberation Serif" w:hAnsi="Liberation Serif" w:cs="Liberation Serif"/>
          <w:sz w:val="28"/>
          <w:szCs w:val="28"/>
        </w:rPr>
        <w:br/>
        <w:t>Российской Федерации, Министерства общего и профессионального</w:t>
      </w:r>
      <w:r w:rsidRPr="00ED3B37">
        <w:rPr>
          <w:rFonts w:ascii="Liberation Serif" w:hAnsi="Liberation Serif" w:cs="Liberation Serif"/>
          <w:sz w:val="28"/>
          <w:szCs w:val="28"/>
        </w:rPr>
        <w:br/>
        <w:t>образования Свердловской области нормативными актами администрации</w:t>
      </w:r>
      <w:r w:rsidRPr="00ED3B37">
        <w:rPr>
          <w:rFonts w:ascii="Liberation Serif" w:hAnsi="Liberation Serif" w:cs="Liberation Serif"/>
          <w:sz w:val="28"/>
          <w:szCs w:val="28"/>
        </w:rPr>
        <w:br/>
        <w:t>городского округа, настоящим Положением.</w:t>
      </w:r>
    </w:p>
    <w:p w14:paraId="2A8E59D8" w14:textId="77777777" w:rsidR="000E6301" w:rsidRPr="00ED3B37" w:rsidRDefault="000E6301" w:rsidP="000E6301">
      <w:pPr>
        <w:pStyle w:val="a3"/>
        <w:numPr>
          <w:ilvl w:val="1"/>
          <w:numId w:val="12"/>
        </w:numPr>
        <w:shd w:val="clear" w:color="auto" w:fill="FFFFFF"/>
        <w:tabs>
          <w:tab w:val="left" w:pos="854"/>
        </w:tabs>
        <w:ind w:left="0" w:right="43" w:firstLine="284"/>
        <w:jc w:val="both"/>
        <w:rPr>
          <w:rFonts w:ascii="Liberation Serif" w:hAnsi="Liberation Serif" w:cs="Liberation Serif"/>
          <w:spacing w:val="-17"/>
          <w:sz w:val="28"/>
          <w:szCs w:val="28"/>
        </w:rPr>
      </w:pPr>
      <w:r w:rsidRPr="00ED3B37">
        <w:rPr>
          <w:rFonts w:ascii="Liberation Serif" w:hAnsi="Liberation Serif" w:cs="Liberation Serif"/>
          <w:spacing w:val="-1"/>
          <w:sz w:val="28"/>
          <w:szCs w:val="28"/>
        </w:rPr>
        <w:t xml:space="preserve">Членами комиссии являются руководители городского округа или их </w:t>
      </w:r>
      <w:r w:rsidRPr="00ED3B37">
        <w:rPr>
          <w:rFonts w:ascii="Liberation Serif" w:hAnsi="Liberation Serif" w:cs="Liberation Serif"/>
          <w:sz w:val="28"/>
          <w:szCs w:val="28"/>
        </w:rPr>
        <w:t>полномочные представители, назначенные для работы в комиссии, представители общественных организаций, эксперты.</w:t>
      </w:r>
    </w:p>
    <w:p w14:paraId="32198E35" w14:textId="77777777" w:rsidR="000E6301" w:rsidRPr="00ED3B37" w:rsidRDefault="000E6301" w:rsidP="000E6301">
      <w:pPr>
        <w:pStyle w:val="a3"/>
        <w:numPr>
          <w:ilvl w:val="1"/>
          <w:numId w:val="12"/>
        </w:numPr>
        <w:shd w:val="clear" w:color="auto" w:fill="FFFFFF"/>
        <w:tabs>
          <w:tab w:val="left" w:pos="854"/>
        </w:tabs>
        <w:ind w:left="0" w:right="29" w:firstLine="284"/>
        <w:jc w:val="both"/>
        <w:rPr>
          <w:rFonts w:ascii="Liberation Serif" w:hAnsi="Liberation Serif" w:cs="Liberation Serif"/>
          <w:spacing w:val="-16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Руководство работой комиссии осуществляет председатель Комиссии - заместитель Главы городского округа Верхняя Тура по социальным вопросам.</w:t>
      </w:r>
    </w:p>
    <w:p w14:paraId="19715FD2" w14:textId="77777777" w:rsidR="000E6301" w:rsidRPr="00ED3B37" w:rsidRDefault="000E6301" w:rsidP="000E6301">
      <w:pPr>
        <w:pStyle w:val="a3"/>
        <w:numPr>
          <w:ilvl w:val="1"/>
          <w:numId w:val="12"/>
        </w:numPr>
        <w:shd w:val="clear" w:color="auto" w:fill="FFFFFF"/>
        <w:ind w:left="0" w:right="29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Обязанности председателя комиссии в случае его отсутствия исполняет заместитель председателя комиссии.</w:t>
      </w:r>
    </w:p>
    <w:p w14:paraId="2D75C997" w14:textId="77777777" w:rsidR="000E6301" w:rsidRPr="00ED3B37" w:rsidRDefault="000E6301" w:rsidP="000E6301">
      <w:pPr>
        <w:pStyle w:val="a3"/>
        <w:numPr>
          <w:ilvl w:val="1"/>
          <w:numId w:val="12"/>
        </w:numPr>
        <w:shd w:val="clear" w:color="auto" w:fill="FFFFFF"/>
        <w:tabs>
          <w:tab w:val="left" w:pos="854"/>
        </w:tabs>
        <w:ind w:left="0" w:right="29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pacing w:val="-1"/>
          <w:sz w:val="28"/>
          <w:szCs w:val="28"/>
        </w:rPr>
        <w:t xml:space="preserve">Персональный состав Комиссии ежегодно утверждается постановлением </w:t>
      </w:r>
      <w:r w:rsidRPr="00ED3B37">
        <w:rPr>
          <w:rFonts w:ascii="Liberation Serif" w:hAnsi="Liberation Serif" w:cs="Liberation Serif"/>
          <w:sz w:val="28"/>
          <w:szCs w:val="28"/>
        </w:rPr>
        <w:t>Главы городского округа.</w:t>
      </w:r>
    </w:p>
    <w:p w14:paraId="1AC37894" w14:textId="77777777" w:rsidR="000E6301" w:rsidRPr="00ED3B37" w:rsidRDefault="000E6301" w:rsidP="000E6301">
      <w:pPr>
        <w:pStyle w:val="a3"/>
        <w:numPr>
          <w:ilvl w:val="1"/>
          <w:numId w:val="12"/>
        </w:numPr>
        <w:shd w:val="clear" w:color="auto" w:fill="FFFFFF"/>
        <w:tabs>
          <w:tab w:val="left" w:pos="931"/>
        </w:tabs>
        <w:ind w:left="0" w:right="29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Комиссия проводит работу по согласованному графику, но не реже</w:t>
      </w:r>
      <w:r w:rsidRPr="00ED3B37">
        <w:rPr>
          <w:rFonts w:ascii="Liberation Serif" w:hAnsi="Liberation Serif" w:cs="Liberation Serif"/>
          <w:sz w:val="28"/>
          <w:szCs w:val="28"/>
        </w:rPr>
        <w:br/>
        <w:t>одного раза в месяц.</w:t>
      </w:r>
    </w:p>
    <w:p w14:paraId="57F58D9F" w14:textId="77777777" w:rsidR="000E6301" w:rsidRPr="00ED3B37" w:rsidRDefault="000E6301" w:rsidP="00293FED">
      <w:pPr>
        <w:shd w:val="clear" w:color="auto" w:fill="FFFFFF"/>
        <w:spacing w:before="120" w:after="120"/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D3B37">
        <w:rPr>
          <w:rFonts w:ascii="Liberation Serif" w:hAnsi="Liberation Serif" w:cs="Liberation Serif"/>
          <w:b/>
          <w:bCs/>
          <w:sz w:val="28"/>
          <w:szCs w:val="28"/>
        </w:rPr>
        <w:t>Основные задачи и направления деятельности Комиссии</w:t>
      </w:r>
    </w:p>
    <w:p w14:paraId="0246EE06" w14:textId="66B74EC8" w:rsidR="000E6301" w:rsidRPr="00ED3B37" w:rsidRDefault="00B57926" w:rsidP="000E6301">
      <w:pPr>
        <w:shd w:val="clear" w:color="auto" w:fill="FFFFFF"/>
        <w:tabs>
          <w:tab w:val="left" w:pos="936"/>
        </w:tabs>
        <w:ind w:right="24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pacing w:val="-27"/>
          <w:sz w:val="28"/>
          <w:szCs w:val="28"/>
        </w:rPr>
        <w:t>7</w:t>
      </w:r>
      <w:r w:rsidR="000E6301" w:rsidRPr="00ED3B37">
        <w:rPr>
          <w:rFonts w:ascii="Liberation Serif" w:hAnsi="Liberation Serif" w:cs="Liberation Serif"/>
          <w:spacing w:val="-27"/>
          <w:sz w:val="28"/>
          <w:szCs w:val="28"/>
        </w:rPr>
        <w:t>.</w:t>
      </w:r>
      <w:r w:rsidR="000E6301" w:rsidRPr="00ED3B37">
        <w:rPr>
          <w:rFonts w:ascii="Liberation Serif" w:hAnsi="Liberation Serif" w:cs="Liberation Serif"/>
          <w:sz w:val="28"/>
          <w:szCs w:val="28"/>
        </w:rPr>
        <w:tab/>
        <w:t>Определение приоритетных направлений развития системы отдыха и</w:t>
      </w:r>
      <w:r w:rsidR="000E6301" w:rsidRPr="00ED3B37">
        <w:rPr>
          <w:rFonts w:ascii="Liberation Serif" w:hAnsi="Liberation Serif" w:cs="Liberation Serif"/>
          <w:sz w:val="28"/>
          <w:szCs w:val="28"/>
        </w:rPr>
        <w:br/>
        <w:t>оздоровления детей и подростков городского округа Верхняя Тура.</w:t>
      </w:r>
    </w:p>
    <w:p w14:paraId="762606D0" w14:textId="77777777" w:rsidR="000E6301" w:rsidRPr="00ED3B37" w:rsidRDefault="000E6301" w:rsidP="000E6301">
      <w:pPr>
        <w:shd w:val="clear" w:color="auto" w:fill="FFFFFF"/>
        <w:ind w:right="19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Планирование детской оздоровительной кампании, анализ состояния и тенденций оздоровительной работы в городе.</w:t>
      </w:r>
    </w:p>
    <w:p w14:paraId="2BE040F8" w14:textId="6924B1D6" w:rsidR="000E6301" w:rsidRPr="00ED3B37" w:rsidRDefault="00B57926" w:rsidP="000E6301">
      <w:pPr>
        <w:shd w:val="clear" w:color="auto" w:fill="FFFFFF"/>
        <w:tabs>
          <w:tab w:val="left" w:pos="1166"/>
        </w:tabs>
        <w:ind w:right="14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pacing w:val="-17"/>
          <w:sz w:val="28"/>
          <w:szCs w:val="28"/>
        </w:rPr>
        <w:t>8</w:t>
      </w:r>
      <w:r w:rsidR="000E6301" w:rsidRPr="00ED3B37">
        <w:rPr>
          <w:rFonts w:ascii="Liberation Serif" w:hAnsi="Liberation Serif" w:cs="Liberation Serif"/>
          <w:spacing w:val="-17"/>
          <w:sz w:val="28"/>
          <w:szCs w:val="28"/>
        </w:rPr>
        <w:t>.</w:t>
      </w:r>
      <w:r w:rsidR="000E6301" w:rsidRPr="00ED3B37">
        <w:rPr>
          <w:rFonts w:ascii="Liberation Serif" w:hAnsi="Liberation Serif" w:cs="Liberation Serif"/>
          <w:sz w:val="28"/>
          <w:szCs w:val="28"/>
        </w:rPr>
        <w:tab/>
        <w:t>Обеспечение нормативно-правовых, информационных условий</w:t>
      </w:r>
      <w:r w:rsidR="000E6301" w:rsidRPr="00ED3B37">
        <w:rPr>
          <w:rFonts w:ascii="Liberation Serif" w:hAnsi="Liberation Serif" w:cs="Liberation Serif"/>
          <w:sz w:val="28"/>
          <w:szCs w:val="28"/>
        </w:rPr>
        <w:br/>
        <w:t>деятельности учреждений детского отдыха и оздоровления, временного</w:t>
      </w:r>
      <w:r w:rsidR="000E6301" w:rsidRPr="00ED3B37">
        <w:rPr>
          <w:rFonts w:ascii="Liberation Serif" w:hAnsi="Liberation Serif" w:cs="Liberation Serif"/>
          <w:sz w:val="28"/>
          <w:szCs w:val="28"/>
        </w:rPr>
        <w:br/>
        <w:t>трудоустройства подростков.</w:t>
      </w:r>
    </w:p>
    <w:p w14:paraId="552927C2" w14:textId="77777777" w:rsidR="000E6301" w:rsidRPr="00ED3B37" w:rsidRDefault="000E6301" w:rsidP="000E6301">
      <w:pPr>
        <w:shd w:val="clear" w:color="auto" w:fill="FFFFFF"/>
        <w:ind w:right="14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Подготовка проектов нормативных актов по вопросам организации отдыха, оздоровления, занятости детей и подростков.</w:t>
      </w:r>
    </w:p>
    <w:p w14:paraId="26E72A20" w14:textId="77777777" w:rsidR="000E6301" w:rsidRPr="00ED3B37" w:rsidRDefault="000E6301" w:rsidP="000E6301">
      <w:pPr>
        <w:shd w:val="clear" w:color="auto" w:fill="FFFFFF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Разработка рекомендаций, предложений, направленных на стабилизацию, развитие системы учреждений детского отдыха и оздоровления, обеспечение устойчивого их функционирования в период каникул и в течение года и представление на рассмотрение Главы городского округа Верхняя Тура.</w:t>
      </w:r>
    </w:p>
    <w:p w14:paraId="0D47CFA4" w14:textId="0E54DD4D" w:rsidR="000E6301" w:rsidRPr="00ED3B37" w:rsidRDefault="00B57926" w:rsidP="00F90A90">
      <w:pPr>
        <w:shd w:val="clear" w:color="auto" w:fill="FFFFFF"/>
        <w:tabs>
          <w:tab w:val="left" w:pos="1085"/>
        </w:tabs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pacing w:val="-17"/>
          <w:sz w:val="28"/>
          <w:szCs w:val="28"/>
        </w:rPr>
        <w:t>9</w:t>
      </w:r>
      <w:r w:rsidR="000E6301" w:rsidRPr="00ED3B37">
        <w:rPr>
          <w:rFonts w:ascii="Liberation Serif" w:hAnsi="Liberation Serif" w:cs="Liberation Serif"/>
          <w:spacing w:val="-17"/>
          <w:sz w:val="28"/>
          <w:szCs w:val="28"/>
        </w:rPr>
        <w:t>.</w:t>
      </w:r>
      <w:r w:rsidR="000E6301" w:rsidRPr="00ED3B37">
        <w:rPr>
          <w:rFonts w:ascii="Liberation Serif" w:hAnsi="Liberation Serif" w:cs="Liberation Serif"/>
          <w:sz w:val="28"/>
          <w:szCs w:val="28"/>
        </w:rPr>
        <w:tab/>
        <w:t>Решение вопросов, требующих межведомственной координации</w:t>
      </w:r>
      <w:r w:rsidR="000E6301" w:rsidRPr="00ED3B37">
        <w:rPr>
          <w:rFonts w:ascii="Liberation Serif" w:hAnsi="Liberation Serif" w:cs="Liberation Serif"/>
          <w:sz w:val="28"/>
          <w:szCs w:val="28"/>
        </w:rPr>
        <w:br/>
      </w:r>
      <w:r w:rsidR="000E6301" w:rsidRPr="00ED3B37">
        <w:rPr>
          <w:rFonts w:ascii="Liberation Serif" w:hAnsi="Liberation Serif" w:cs="Liberation Serif"/>
          <w:spacing w:val="-1"/>
          <w:sz w:val="28"/>
          <w:szCs w:val="28"/>
        </w:rPr>
        <w:t>деятельности     органов     городского     округа,     предприятий,     учреждений,</w:t>
      </w:r>
      <w:r w:rsidR="00F90A90" w:rsidRPr="00ED3B37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ED3B37">
        <w:rPr>
          <w:rFonts w:ascii="Liberation Serif" w:hAnsi="Liberation Serif" w:cs="Liberation Serif"/>
          <w:sz w:val="28"/>
          <w:szCs w:val="28"/>
        </w:rPr>
        <w:t xml:space="preserve">общественных организаций по обеспечению условий для содержательного </w:t>
      </w:r>
      <w:r w:rsidR="000E6301" w:rsidRPr="00ED3B37">
        <w:rPr>
          <w:rFonts w:ascii="Liberation Serif" w:hAnsi="Liberation Serif" w:cs="Liberation Serif"/>
          <w:spacing w:val="-1"/>
          <w:sz w:val="28"/>
          <w:szCs w:val="28"/>
        </w:rPr>
        <w:t xml:space="preserve">отдыха, качественного оздоровления, трудовой занятости детей и подростков </w:t>
      </w:r>
      <w:r w:rsidR="000E6301" w:rsidRPr="00ED3B37">
        <w:rPr>
          <w:rFonts w:ascii="Liberation Serif" w:hAnsi="Liberation Serif" w:cs="Liberation Serif"/>
          <w:sz w:val="28"/>
          <w:szCs w:val="28"/>
        </w:rPr>
        <w:t>городского округа Верхняя Тура в период каникул.</w:t>
      </w:r>
    </w:p>
    <w:p w14:paraId="16F57B08" w14:textId="0633934D" w:rsidR="000E6301" w:rsidRPr="00ED3B37" w:rsidRDefault="00B57926" w:rsidP="00B57926">
      <w:pPr>
        <w:shd w:val="clear" w:color="auto" w:fill="FFFFFF"/>
        <w:tabs>
          <w:tab w:val="left" w:pos="922"/>
        </w:tabs>
        <w:ind w:right="72" w:firstLine="284"/>
        <w:jc w:val="both"/>
        <w:rPr>
          <w:rFonts w:ascii="Liberation Serif" w:hAnsi="Liberation Serif" w:cs="Liberation Serif"/>
          <w:spacing w:val="-17"/>
          <w:sz w:val="28"/>
          <w:szCs w:val="28"/>
        </w:rPr>
      </w:pPr>
      <w:r w:rsidRPr="00ED3B37">
        <w:rPr>
          <w:rFonts w:ascii="Liberation Serif" w:hAnsi="Liberation Serif" w:cs="Liberation Serif"/>
          <w:spacing w:val="-2"/>
          <w:sz w:val="28"/>
          <w:szCs w:val="28"/>
        </w:rPr>
        <w:t xml:space="preserve">10. </w:t>
      </w:r>
      <w:r w:rsidR="000E6301" w:rsidRPr="00ED3B37">
        <w:rPr>
          <w:rFonts w:ascii="Liberation Serif" w:hAnsi="Liberation Serif" w:cs="Liberation Serif"/>
          <w:spacing w:val="-2"/>
          <w:sz w:val="28"/>
          <w:szCs w:val="28"/>
        </w:rPr>
        <w:t xml:space="preserve">Обеспечение условий для исполнения гарантий и льгот на отдых и </w:t>
      </w:r>
      <w:r w:rsidR="000E6301" w:rsidRPr="00ED3B37">
        <w:rPr>
          <w:rFonts w:ascii="Liberation Serif" w:hAnsi="Liberation Serif" w:cs="Liberation Serif"/>
          <w:spacing w:val="-1"/>
          <w:sz w:val="28"/>
          <w:szCs w:val="28"/>
        </w:rPr>
        <w:t>оздоровление детей, нуждающихся в социальной поддержке.</w:t>
      </w:r>
    </w:p>
    <w:p w14:paraId="627D9B13" w14:textId="554A73E0" w:rsidR="000E6301" w:rsidRPr="00ED3B37" w:rsidRDefault="00B57926" w:rsidP="00B57926">
      <w:pPr>
        <w:shd w:val="clear" w:color="auto" w:fill="FFFFFF"/>
        <w:tabs>
          <w:tab w:val="left" w:pos="922"/>
        </w:tabs>
        <w:ind w:right="62" w:firstLine="284"/>
        <w:jc w:val="both"/>
        <w:rPr>
          <w:rFonts w:ascii="Liberation Serif" w:hAnsi="Liberation Serif" w:cs="Liberation Serif"/>
          <w:spacing w:val="-19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 xml:space="preserve">11. </w:t>
      </w:r>
      <w:r w:rsidR="000E6301" w:rsidRPr="00ED3B37">
        <w:rPr>
          <w:rFonts w:ascii="Liberation Serif" w:hAnsi="Liberation Serif" w:cs="Liberation Serif"/>
          <w:sz w:val="28"/>
          <w:szCs w:val="28"/>
        </w:rPr>
        <w:t>Рациональное распределение бюджетных средств, выделенных на проведение оздоровительной работы, контроль расходования бюджетных средств.</w:t>
      </w:r>
    </w:p>
    <w:p w14:paraId="07B31873" w14:textId="61F1EC5F" w:rsidR="000E6301" w:rsidRPr="00ED3B37" w:rsidRDefault="00B57926" w:rsidP="00B57926">
      <w:pPr>
        <w:shd w:val="clear" w:color="auto" w:fill="FFFFFF"/>
        <w:tabs>
          <w:tab w:val="left" w:pos="922"/>
        </w:tabs>
        <w:ind w:right="53" w:firstLine="284"/>
        <w:jc w:val="both"/>
        <w:rPr>
          <w:rFonts w:ascii="Liberation Serif" w:hAnsi="Liberation Serif" w:cs="Liberation Serif"/>
          <w:spacing w:val="-19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 xml:space="preserve">12. </w:t>
      </w:r>
      <w:r w:rsidR="000E6301" w:rsidRPr="00ED3B37">
        <w:rPr>
          <w:rFonts w:ascii="Liberation Serif" w:hAnsi="Liberation Serif" w:cs="Liberation Serif"/>
          <w:sz w:val="28"/>
          <w:szCs w:val="28"/>
        </w:rPr>
        <w:t>Осуществление систематического контроля обеспечения безопасных условий пребывания детей в оздоровительных учреждениях всех типов, исполнения санитарно-эпидемиологических правил и норм, организации питания, качества лечебно-оздоровительного процесса, педагогической деятельности.</w:t>
      </w:r>
    </w:p>
    <w:p w14:paraId="7CBDA082" w14:textId="39C428B0" w:rsidR="000E6301" w:rsidRPr="00ED3B37" w:rsidRDefault="00B57926" w:rsidP="000E6301">
      <w:pPr>
        <w:shd w:val="clear" w:color="auto" w:fill="FFFFFF"/>
        <w:tabs>
          <w:tab w:val="left" w:pos="400"/>
        </w:tabs>
        <w:ind w:right="58" w:firstLine="300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pacing w:val="-17"/>
          <w:sz w:val="28"/>
          <w:szCs w:val="28"/>
        </w:rPr>
        <w:t>13</w:t>
      </w:r>
      <w:r w:rsidR="000E6301" w:rsidRPr="00ED3B37">
        <w:rPr>
          <w:rFonts w:ascii="Liberation Serif" w:hAnsi="Liberation Serif" w:cs="Liberation Serif"/>
          <w:spacing w:val="-17"/>
          <w:sz w:val="28"/>
          <w:szCs w:val="28"/>
        </w:rPr>
        <w:t>.</w:t>
      </w:r>
      <w:r w:rsidR="000E6301" w:rsidRPr="00ED3B37">
        <w:rPr>
          <w:rFonts w:ascii="Liberation Serif" w:hAnsi="Liberation Serif" w:cs="Liberation Serif"/>
          <w:sz w:val="28"/>
          <w:szCs w:val="28"/>
        </w:rPr>
        <w:tab/>
        <w:t>Проведение смотров-конкурсов на лучшую организацию отдыха,</w:t>
      </w:r>
      <w:r w:rsidR="000E6301" w:rsidRPr="00ED3B37">
        <w:rPr>
          <w:rFonts w:ascii="Liberation Serif" w:hAnsi="Liberation Serif" w:cs="Liberation Serif"/>
          <w:sz w:val="28"/>
          <w:szCs w:val="28"/>
        </w:rPr>
        <w:br/>
      </w:r>
      <w:r w:rsidR="000E6301" w:rsidRPr="00ED3B37">
        <w:rPr>
          <w:rFonts w:ascii="Liberation Serif" w:hAnsi="Liberation Serif" w:cs="Liberation Serif"/>
          <w:spacing w:val="-1"/>
          <w:sz w:val="28"/>
          <w:szCs w:val="28"/>
        </w:rPr>
        <w:t>оздоровления, занятости детей и подростков в период каникул.</w:t>
      </w:r>
    </w:p>
    <w:p w14:paraId="11C385ED" w14:textId="7213D232" w:rsidR="000E6301" w:rsidRPr="00ED3B37" w:rsidRDefault="00B57926" w:rsidP="000E6301">
      <w:pPr>
        <w:shd w:val="clear" w:color="auto" w:fill="FFFFFF"/>
        <w:tabs>
          <w:tab w:val="left" w:pos="500"/>
        </w:tabs>
        <w:ind w:right="43" w:firstLine="300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pacing w:val="-22"/>
          <w:sz w:val="28"/>
          <w:szCs w:val="28"/>
        </w:rPr>
        <w:t>14</w:t>
      </w:r>
      <w:r w:rsidR="000E6301" w:rsidRPr="00ED3B37">
        <w:rPr>
          <w:rFonts w:ascii="Liberation Serif" w:hAnsi="Liberation Serif" w:cs="Liberation Serif"/>
          <w:spacing w:val="-22"/>
          <w:sz w:val="28"/>
          <w:szCs w:val="28"/>
        </w:rPr>
        <w:t>.</w:t>
      </w:r>
      <w:r w:rsidR="000E6301" w:rsidRPr="00ED3B37">
        <w:rPr>
          <w:rFonts w:ascii="Liberation Serif" w:hAnsi="Liberation Serif" w:cs="Liberation Serif"/>
          <w:sz w:val="28"/>
          <w:szCs w:val="28"/>
        </w:rPr>
        <w:tab/>
      </w:r>
      <w:r w:rsidR="00810AC3" w:rsidRPr="00ED3B37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ED3B37">
        <w:rPr>
          <w:rFonts w:ascii="Liberation Serif" w:hAnsi="Liberation Serif" w:cs="Liberation Serif"/>
          <w:spacing w:val="-1"/>
          <w:sz w:val="28"/>
          <w:szCs w:val="28"/>
        </w:rPr>
        <w:t>Подготовка отчетной статистической, аналитической информации по</w:t>
      </w:r>
      <w:r w:rsidR="000E6301" w:rsidRPr="00ED3B37">
        <w:rPr>
          <w:rFonts w:ascii="Liberation Serif" w:hAnsi="Liberation Serif" w:cs="Liberation Serif"/>
          <w:spacing w:val="-1"/>
          <w:sz w:val="28"/>
          <w:szCs w:val="28"/>
        </w:rPr>
        <w:br/>
      </w:r>
      <w:r w:rsidR="000E6301" w:rsidRPr="00ED3B37">
        <w:rPr>
          <w:rFonts w:ascii="Liberation Serif" w:hAnsi="Liberation Serif" w:cs="Liberation Serif"/>
          <w:sz w:val="28"/>
          <w:szCs w:val="28"/>
        </w:rPr>
        <w:t>вопросам оздоровительной работы, временного трудоустройства подростков в</w:t>
      </w:r>
      <w:r w:rsidR="000E6301" w:rsidRPr="00ED3B37">
        <w:rPr>
          <w:rFonts w:ascii="Liberation Serif" w:hAnsi="Liberation Serif" w:cs="Liberation Serif"/>
          <w:sz w:val="28"/>
          <w:szCs w:val="28"/>
        </w:rPr>
        <w:br/>
        <w:t>органы местного самоуправления, Правительство Свердловской области,</w:t>
      </w:r>
      <w:r w:rsidR="000E6301" w:rsidRPr="00ED3B37">
        <w:rPr>
          <w:rFonts w:ascii="Liberation Serif" w:hAnsi="Liberation Serif" w:cs="Liberation Serif"/>
          <w:sz w:val="28"/>
          <w:szCs w:val="28"/>
        </w:rPr>
        <w:br/>
        <w:t>Министерство общего и профессионального образования Свердловской</w:t>
      </w:r>
      <w:r w:rsidR="000E6301" w:rsidRPr="00ED3B37">
        <w:rPr>
          <w:rFonts w:ascii="Liberation Serif" w:hAnsi="Liberation Serif" w:cs="Liberation Serif"/>
          <w:sz w:val="28"/>
          <w:szCs w:val="28"/>
        </w:rPr>
        <w:br/>
        <w:t>области.</w:t>
      </w:r>
    </w:p>
    <w:p w14:paraId="14F5A1C1" w14:textId="77777777" w:rsidR="000E6301" w:rsidRPr="00ED3B37" w:rsidRDefault="000E6301" w:rsidP="00293FE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Полномочия Комиссии</w:t>
      </w:r>
    </w:p>
    <w:p w14:paraId="2E4B159F" w14:textId="77777777" w:rsidR="000E6301" w:rsidRPr="00ED3B37" w:rsidRDefault="000E6301" w:rsidP="000E6301">
      <w:pPr>
        <w:shd w:val="clear" w:color="auto" w:fill="FFFFFF"/>
        <w:ind w:firstLine="300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Для решения поставленных задач Комиссия правомочна:</w:t>
      </w:r>
    </w:p>
    <w:p w14:paraId="11894A8F" w14:textId="3DDDDC06" w:rsidR="000E6301" w:rsidRPr="00ED3B37" w:rsidRDefault="00810AC3" w:rsidP="000E6301">
      <w:pPr>
        <w:shd w:val="clear" w:color="auto" w:fill="FFFFFF"/>
        <w:ind w:right="38" w:firstLine="300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pacing w:val="-1"/>
          <w:sz w:val="28"/>
          <w:szCs w:val="28"/>
        </w:rPr>
        <w:t>1</w:t>
      </w:r>
      <w:r w:rsidR="00B57926" w:rsidRPr="00ED3B37">
        <w:rPr>
          <w:rFonts w:ascii="Liberation Serif" w:hAnsi="Liberation Serif" w:cs="Liberation Serif"/>
          <w:spacing w:val="-1"/>
          <w:sz w:val="28"/>
          <w:szCs w:val="28"/>
        </w:rPr>
        <w:t>5</w:t>
      </w:r>
      <w:r w:rsidR="000E6301" w:rsidRPr="00ED3B37">
        <w:rPr>
          <w:rFonts w:ascii="Liberation Serif" w:hAnsi="Liberation Serif" w:cs="Liberation Serif"/>
          <w:spacing w:val="-1"/>
          <w:sz w:val="28"/>
          <w:szCs w:val="28"/>
        </w:rPr>
        <w:t>.</w:t>
      </w:r>
      <w:r w:rsidRPr="00ED3B3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0E6301" w:rsidRPr="00ED3B37">
        <w:rPr>
          <w:rFonts w:ascii="Liberation Serif" w:hAnsi="Liberation Serif" w:cs="Liberation Serif"/>
          <w:spacing w:val="-1"/>
          <w:sz w:val="28"/>
          <w:szCs w:val="28"/>
        </w:rPr>
        <w:t xml:space="preserve">Запрашивать от организаций различных организационно-правовых норм </w:t>
      </w:r>
      <w:r w:rsidR="000E6301" w:rsidRPr="00ED3B37">
        <w:rPr>
          <w:rFonts w:ascii="Liberation Serif" w:hAnsi="Liberation Serif" w:cs="Liberation Serif"/>
          <w:sz w:val="28"/>
          <w:szCs w:val="28"/>
        </w:rPr>
        <w:t>и должностных лиц информацию в пределах своей компетенции.</w:t>
      </w:r>
    </w:p>
    <w:p w14:paraId="5AFE0299" w14:textId="080C3926" w:rsidR="000E6301" w:rsidRPr="00ED3B37" w:rsidRDefault="00B57926" w:rsidP="000E6301">
      <w:pPr>
        <w:shd w:val="clear" w:color="auto" w:fill="FFFFFF"/>
        <w:ind w:right="29" w:firstLine="300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16</w:t>
      </w:r>
      <w:r w:rsidR="000E6301" w:rsidRPr="00ED3B37">
        <w:rPr>
          <w:rFonts w:ascii="Liberation Serif" w:hAnsi="Liberation Serif" w:cs="Liberation Serif"/>
          <w:sz w:val="28"/>
          <w:szCs w:val="28"/>
        </w:rPr>
        <w:t>.</w:t>
      </w:r>
      <w:r w:rsidR="00810AC3" w:rsidRPr="00ED3B37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ED3B37">
        <w:rPr>
          <w:rFonts w:ascii="Liberation Serif" w:hAnsi="Liberation Serif" w:cs="Liberation Serif"/>
          <w:sz w:val="28"/>
          <w:szCs w:val="28"/>
        </w:rPr>
        <w:t>Создавать рабочие группы, привлекать специалистов городского округа, организаций различных организационно-правовых норм и должностных лиц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рассмотрения вопросов на заседании Комиссии, подготовки информационных и методических материалов.</w:t>
      </w:r>
    </w:p>
    <w:p w14:paraId="5DB69FB1" w14:textId="77777777" w:rsidR="000E6301" w:rsidRPr="00ED3B37" w:rsidRDefault="000E6301" w:rsidP="00293FED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Организация работы Комиссии</w:t>
      </w:r>
    </w:p>
    <w:p w14:paraId="421929A9" w14:textId="3C83D0ED" w:rsidR="000E6301" w:rsidRPr="00ED3B37" w:rsidRDefault="00810AC3" w:rsidP="000E6301">
      <w:pPr>
        <w:shd w:val="clear" w:color="auto" w:fill="FFFFFF"/>
        <w:ind w:right="24" w:firstLine="300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1</w:t>
      </w:r>
      <w:r w:rsidR="00B57926" w:rsidRPr="00ED3B37">
        <w:rPr>
          <w:rFonts w:ascii="Liberation Serif" w:hAnsi="Liberation Serif" w:cs="Liberation Serif"/>
          <w:sz w:val="28"/>
          <w:szCs w:val="28"/>
        </w:rPr>
        <w:t>7</w:t>
      </w:r>
      <w:r w:rsidR="000E6301" w:rsidRPr="00ED3B37">
        <w:rPr>
          <w:rFonts w:ascii="Liberation Serif" w:hAnsi="Liberation Serif" w:cs="Liberation Serif"/>
          <w:sz w:val="28"/>
          <w:szCs w:val="28"/>
        </w:rPr>
        <w:t>.</w:t>
      </w:r>
      <w:r w:rsidRPr="00ED3B37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ED3B37">
        <w:rPr>
          <w:rFonts w:ascii="Liberation Serif" w:hAnsi="Liberation Serif" w:cs="Liberation Serif"/>
          <w:sz w:val="28"/>
          <w:szCs w:val="28"/>
        </w:rPr>
        <w:t>Организационной формой работы Комиссии являются заседания, которые проводятся по мере необходимости, но не реже 1 раза в месяц, и считаются правомочными, если на них присутствуют более половины ее членов.</w:t>
      </w:r>
    </w:p>
    <w:p w14:paraId="5A60027F" w14:textId="77777777" w:rsidR="000E6301" w:rsidRPr="00ED3B37" w:rsidRDefault="000E6301" w:rsidP="000E6301">
      <w:pPr>
        <w:shd w:val="clear" w:color="auto" w:fill="FFFFFF"/>
        <w:ind w:right="19" w:firstLine="300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Дату проведения заседания Комиссии определяет и ведет заседание председатель Комиссии, а в его отсутствие-заместитель председателя.</w:t>
      </w:r>
    </w:p>
    <w:p w14:paraId="304CB4A1" w14:textId="1FAA9246" w:rsidR="000E6301" w:rsidRPr="00ED3B37" w:rsidRDefault="00B57926" w:rsidP="000E6301">
      <w:pPr>
        <w:shd w:val="clear" w:color="auto" w:fill="FFFFFF"/>
        <w:ind w:right="10" w:firstLine="300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18</w:t>
      </w:r>
      <w:r w:rsidR="000E6301" w:rsidRPr="00ED3B37">
        <w:rPr>
          <w:rFonts w:ascii="Liberation Serif" w:hAnsi="Liberation Serif" w:cs="Liberation Serif"/>
          <w:sz w:val="28"/>
          <w:szCs w:val="28"/>
        </w:rPr>
        <w:t>.</w:t>
      </w:r>
      <w:r w:rsidR="00810AC3" w:rsidRPr="00ED3B37">
        <w:rPr>
          <w:rFonts w:ascii="Liberation Serif" w:hAnsi="Liberation Serif" w:cs="Liberation Serif"/>
          <w:sz w:val="28"/>
          <w:szCs w:val="28"/>
        </w:rPr>
        <w:t xml:space="preserve"> </w:t>
      </w:r>
      <w:r w:rsidR="000E6301" w:rsidRPr="00ED3B37">
        <w:rPr>
          <w:rFonts w:ascii="Liberation Serif" w:hAnsi="Liberation Serif" w:cs="Liberation Serif"/>
          <w:sz w:val="28"/>
          <w:szCs w:val="28"/>
        </w:rPr>
        <w:t xml:space="preserve">Решения Комиссии принимаются открытым голосованием простым </w:t>
      </w:r>
      <w:r w:rsidR="000E6301" w:rsidRPr="00ED3B37">
        <w:rPr>
          <w:rFonts w:ascii="Liberation Serif" w:hAnsi="Liberation Serif" w:cs="Liberation Serif"/>
          <w:spacing w:val="-1"/>
          <w:sz w:val="28"/>
          <w:szCs w:val="28"/>
        </w:rPr>
        <w:t xml:space="preserve">большинством участвующих в голосовании членов комиссии. При равенстве </w:t>
      </w:r>
      <w:r w:rsidR="000E6301" w:rsidRPr="00ED3B37">
        <w:rPr>
          <w:rFonts w:ascii="Liberation Serif" w:hAnsi="Liberation Serif" w:cs="Liberation Serif"/>
          <w:sz w:val="28"/>
          <w:szCs w:val="28"/>
        </w:rPr>
        <w:t>голосов «за» и «против» решающим является голос председателя.</w:t>
      </w:r>
    </w:p>
    <w:p w14:paraId="09BA4CF3" w14:textId="012C6244" w:rsidR="000E6301" w:rsidRPr="00ED3B37" w:rsidRDefault="00B57926" w:rsidP="000E6301">
      <w:pPr>
        <w:shd w:val="clear" w:color="auto" w:fill="FFFFFF"/>
        <w:ind w:right="14" w:firstLine="300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19</w:t>
      </w:r>
      <w:r w:rsidR="000E6301" w:rsidRPr="00ED3B37">
        <w:rPr>
          <w:rFonts w:ascii="Liberation Serif" w:hAnsi="Liberation Serif" w:cs="Liberation Serif"/>
          <w:sz w:val="28"/>
          <w:szCs w:val="28"/>
        </w:rPr>
        <w:t>. Протоколы и решения Комиссии подписываются председателем Комиссии, в его отсутствие - заместителем председателя.</w:t>
      </w:r>
    </w:p>
    <w:p w14:paraId="4B26AC31" w14:textId="77777777" w:rsidR="000E6301" w:rsidRPr="00ED3B37" w:rsidRDefault="000E6301" w:rsidP="000E630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>Организационно-техническое обеспечение деятельности Комиссии осуществляет секретарь.</w:t>
      </w:r>
    </w:p>
    <w:p w14:paraId="25A8AA32" w14:textId="77777777" w:rsidR="000E6301" w:rsidRPr="00ED3B37" w:rsidRDefault="000E6301" w:rsidP="000E6301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14:paraId="0926517B" w14:textId="77777777" w:rsidR="00FF4961" w:rsidRPr="00ED3B37" w:rsidRDefault="00CA60B5" w:rsidP="00CA60B5">
      <w:pPr>
        <w:shd w:val="clear" w:color="auto" w:fill="FFFFFF"/>
        <w:ind w:left="4395"/>
        <w:rPr>
          <w:rFonts w:ascii="Liberation Serif" w:hAnsi="Liberation Serif" w:cs="Liberation Serif"/>
          <w:sz w:val="28"/>
          <w:szCs w:val="28"/>
        </w:rPr>
      </w:pPr>
      <w:r w:rsidRPr="00ED3B3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1CF8B8F" w14:textId="328940EF" w:rsidR="005B741B" w:rsidRDefault="005B741B" w:rsidP="00B57926">
      <w:pPr>
        <w:shd w:val="clear" w:color="auto" w:fill="FFFFFF"/>
        <w:rPr>
          <w:sz w:val="28"/>
          <w:szCs w:val="28"/>
        </w:rPr>
      </w:pPr>
    </w:p>
    <w:sectPr w:rsidR="005B741B" w:rsidSect="00127A3A">
      <w:pgSz w:w="11909" w:h="16834"/>
      <w:pgMar w:top="1134" w:right="569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9F7F6" w14:textId="77777777" w:rsidR="00BD2BBB" w:rsidRDefault="00BD2BBB" w:rsidP="00FF4961">
      <w:r>
        <w:separator/>
      </w:r>
    </w:p>
  </w:endnote>
  <w:endnote w:type="continuationSeparator" w:id="0">
    <w:p w14:paraId="64802082" w14:textId="77777777" w:rsidR="00BD2BBB" w:rsidRDefault="00BD2BBB" w:rsidP="00FF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6939" w14:textId="77777777" w:rsidR="00BD2BBB" w:rsidRDefault="00BD2BBB" w:rsidP="00FF4961">
      <w:r>
        <w:separator/>
      </w:r>
    </w:p>
  </w:footnote>
  <w:footnote w:type="continuationSeparator" w:id="0">
    <w:p w14:paraId="245C0ADD" w14:textId="77777777" w:rsidR="00BD2BBB" w:rsidRDefault="00BD2BBB" w:rsidP="00FF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99633"/>
      <w:docPartObj>
        <w:docPartGallery w:val="Page Numbers (Top of Page)"/>
        <w:docPartUnique/>
      </w:docPartObj>
    </w:sdtPr>
    <w:sdtEndPr/>
    <w:sdtContent>
      <w:p w14:paraId="426D8C78" w14:textId="29423059" w:rsidR="00B57926" w:rsidRDefault="00B57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5E4">
          <w:rPr>
            <w:noProof/>
          </w:rPr>
          <w:t>4</w:t>
        </w:r>
        <w:r>
          <w:fldChar w:fldCharType="end"/>
        </w:r>
      </w:p>
    </w:sdtContent>
  </w:sdt>
  <w:p w14:paraId="17836701" w14:textId="77777777" w:rsidR="00B57926" w:rsidRDefault="00B579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117E3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065A4"/>
    <w:rsid w:val="000169E2"/>
    <w:rsid w:val="0004038E"/>
    <w:rsid w:val="00054B11"/>
    <w:rsid w:val="000632F6"/>
    <w:rsid w:val="00063B3C"/>
    <w:rsid w:val="000651CA"/>
    <w:rsid w:val="000802BB"/>
    <w:rsid w:val="00082190"/>
    <w:rsid w:val="000914E0"/>
    <w:rsid w:val="00094A9E"/>
    <w:rsid w:val="000A214D"/>
    <w:rsid w:val="000C2BE1"/>
    <w:rsid w:val="000E34A5"/>
    <w:rsid w:val="000E397D"/>
    <w:rsid w:val="000E6301"/>
    <w:rsid w:val="000F4077"/>
    <w:rsid w:val="00127A3A"/>
    <w:rsid w:val="00156395"/>
    <w:rsid w:val="00162F77"/>
    <w:rsid w:val="001642F2"/>
    <w:rsid w:val="00166332"/>
    <w:rsid w:val="00173A8D"/>
    <w:rsid w:val="0017763D"/>
    <w:rsid w:val="00191762"/>
    <w:rsid w:val="001C3825"/>
    <w:rsid w:val="00223CC9"/>
    <w:rsid w:val="00224CBE"/>
    <w:rsid w:val="00247DE6"/>
    <w:rsid w:val="0025385C"/>
    <w:rsid w:val="002832AB"/>
    <w:rsid w:val="00286C90"/>
    <w:rsid w:val="00293FED"/>
    <w:rsid w:val="002A2DD3"/>
    <w:rsid w:val="002D6001"/>
    <w:rsid w:val="002E0EF0"/>
    <w:rsid w:val="00302201"/>
    <w:rsid w:val="00327166"/>
    <w:rsid w:val="003573B0"/>
    <w:rsid w:val="0037314C"/>
    <w:rsid w:val="003C0FC1"/>
    <w:rsid w:val="003D67EA"/>
    <w:rsid w:val="003E3E75"/>
    <w:rsid w:val="003E6F8B"/>
    <w:rsid w:val="00400F2F"/>
    <w:rsid w:val="004321B4"/>
    <w:rsid w:val="004331D8"/>
    <w:rsid w:val="004433DA"/>
    <w:rsid w:val="00450927"/>
    <w:rsid w:val="004A36EE"/>
    <w:rsid w:val="004B4FA5"/>
    <w:rsid w:val="004B655C"/>
    <w:rsid w:val="004B78A2"/>
    <w:rsid w:val="004B7D76"/>
    <w:rsid w:val="004D3E67"/>
    <w:rsid w:val="004F2E73"/>
    <w:rsid w:val="00522BF7"/>
    <w:rsid w:val="00530019"/>
    <w:rsid w:val="005448B9"/>
    <w:rsid w:val="00551B9F"/>
    <w:rsid w:val="00591408"/>
    <w:rsid w:val="005A360B"/>
    <w:rsid w:val="005B741B"/>
    <w:rsid w:val="005E387B"/>
    <w:rsid w:val="00621CA9"/>
    <w:rsid w:val="00641449"/>
    <w:rsid w:val="0065365B"/>
    <w:rsid w:val="006553BC"/>
    <w:rsid w:val="00677747"/>
    <w:rsid w:val="00681D81"/>
    <w:rsid w:val="006C2374"/>
    <w:rsid w:val="006C47BA"/>
    <w:rsid w:val="006C7A4D"/>
    <w:rsid w:val="006D6C8C"/>
    <w:rsid w:val="00721B2A"/>
    <w:rsid w:val="007456E1"/>
    <w:rsid w:val="00770C2E"/>
    <w:rsid w:val="007A1606"/>
    <w:rsid w:val="007A4DDE"/>
    <w:rsid w:val="007E388B"/>
    <w:rsid w:val="007E68D7"/>
    <w:rsid w:val="007F16F2"/>
    <w:rsid w:val="007F29D2"/>
    <w:rsid w:val="007F52DD"/>
    <w:rsid w:val="00810AC3"/>
    <w:rsid w:val="00817AC7"/>
    <w:rsid w:val="008525C7"/>
    <w:rsid w:val="00867E04"/>
    <w:rsid w:val="00867E74"/>
    <w:rsid w:val="008A269F"/>
    <w:rsid w:val="008A5417"/>
    <w:rsid w:val="008B29FB"/>
    <w:rsid w:val="008F3AA7"/>
    <w:rsid w:val="0093047D"/>
    <w:rsid w:val="00963ED1"/>
    <w:rsid w:val="00974ED5"/>
    <w:rsid w:val="0097579D"/>
    <w:rsid w:val="009A5FC3"/>
    <w:rsid w:val="009B0C58"/>
    <w:rsid w:val="009C29FB"/>
    <w:rsid w:val="009C69D3"/>
    <w:rsid w:val="009D69EB"/>
    <w:rsid w:val="009F4C23"/>
    <w:rsid w:val="00A105E4"/>
    <w:rsid w:val="00A14752"/>
    <w:rsid w:val="00A24BA5"/>
    <w:rsid w:val="00A35119"/>
    <w:rsid w:val="00A56B28"/>
    <w:rsid w:val="00A94101"/>
    <w:rsid w:val="00A95CB3"/>
    <w:rsid w:val="00AB730D"/>
    <w:rsid w:val="00AC0CBF"/>
    <w:rsid w:val="00AD6152"/>
    <w:rsid w:val="00AE570F"/>
    <w:rsid w:val="00AE6E8C"/>
    <w:rsid w:val="00AF055B"/>
    <w:rsid w:val="00B10327"/>
    <w:rsid w:val="00B4026D"/>
    <w:rsid w:val="00B57926"/>
    <w:rsid w:val="00B60823"/>
    <w:rsid w:val="00B64BB3"/>
    <w:rsid w:val="00B67275"/>
    <w:rsid w:val="00B92E78"/>
    <w:rsid w:val="00B93525"/>
    <w:rsid w:val="00B941FB"/>
    <w:rsid w:val="00BD2BBB"/>
    <w:rsid w:val="00BF4218"/>
    <w:rsid w:val="00BF5373"/>
    <w:rsid w:val="00C00877"/>
    <w:rsid w:val="00C34C2D"/>
    <w:rsid w:val="00C44366"/>
    <w:rsid w:val="00C45E15"/>
    <w:rsid w:val="00C45F3F"/>
    <w:rsid w:val="00C85523"/>
    <w:rsid w:val="00C9551A"/>
    <w:rsid w:val="00C95C86"/>
    <w:rsid w:val="00CA60B5"/>
    <w:rsid w:val="00CB36A1"/>
    <w:rsid w:val="00CB4224"/>
    <w:rsid w:val="00CC2F2B"/>
    <w:rsid w:val="00CE2F46"/>
    <w:rsid w:val="00CF10F5"/>
    <w:rsid w:val="00D027BD"/>
    <w:rsid w:val="00D32C8F"/>
    <w:rsid w:val="00D37F29"/>
    <w:rsid w:val="00D64FDF"/>
    <w:rsid w:val="00D659FA"/>
    <w:rsid w:val="00D841A5"/>
    <w:rsid w:val="00D95E62"/>
    <w:rsid w:val="00DA1DF4"/>
    <w:rsid w:val="00DB7DF8"/>
    <w:rsid w:val="00DC13AA"/>
    <w:rsid w:val="00DC6181"/>
    <w:rsid w:val="00DD456D"/>
    <w:rsid w:val="00DF0AEB"/>
    <w:rsid w:val="00E12048"/>
    <w:rsid w:val="00E263FA"/>
    <w:rsid w:val="00E278DA"/>
    <w:rsid w:val="00E30A19"/>
    <w:rsid w:val="00E315D6"/>
    <w:rsid w:val="00E40FE3"/>
    <w:rsid w:val="00E45E58"/>
    <w:rsid w:val="00E60055"/>
    <w:rsid w:val="00E64A6C"/>
    <w:rsid w:val="00E73AB9"/>
    <w:rsid w:val="00EA169C"/>
    <w:rsid w:val="00EB1B0E"/>
    <w:rsid w:val="00EB7638"/>
    <w:rsid w:val="00EC39C7"/>
    <w:rsid w:val="00ED3B37"/>
    <w:rsid w:val="00ED4685"/>
    <w:rsid w:val="00EF0C40"/>
    <w:rsid w:val="00EF4B5F"/>
    <w:rsid w:val="00EF4E8B"/>
    <w:rsid w:val="00EF57B0"/>
    <w:rsid w:val="00F22D05"/>
    <w:rsid w:val="00F27289"/>
    <w:rsid w:val="00F543C0"/>
    <w:rsid w:val="00F60A87"/>
    <w:rsid w:val="00F64547"/>
    <w:rsid w:val="00F90A90"/>
    <w:rsid w:val="00F95EF9"/>
    <w:rsid w:val="00FB09EC"/>
    <w:rsid w:val="00FE657C"/>
    <w:rsid w:val="00FF3C03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8BE1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6">
    <w:name w:val="annotation reference"/>
    <w:basedOn w:val="a0"/>
    <w:uiPriority w:val="99"/>
    <w:semiHidden/>
    <w:unhideWhenUsed/>
    <w:rsid w:val="00162F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62F77"/>
  </w:style>
  <w:style w:type="character" w:customStyle="1" w:styleId="a8">
    <w:name w:val="Текст примечания Знак"/>
    <w:basedOn w:val="a0"/>
    <w:link w:val="a7"/>
    <w:uiPriority w:val="99"/>
    <w:semiHidden/>
    <w:rsid w:val="00162F77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2F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62F77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2F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F77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F49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49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FF49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49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6FD9-6EBD-4490-B0A0-82275FD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2022-01-19T05:47:00Z</cp:lastPrinted>
  <dcterms:created xsi:type="dcterms:W3CDTF">2022-01-19T05:51:00Z</dcterms:created>
  <dcterms:modified xsi:type="dcterms:W3CDTF">2022-01-19T05:51:00Z</dcterms:modified>
</cp:coreProperties>
</file>