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A6" w:rsidRPr="001B07A6" w:rsidRDefault="001B07A6" w:rsidP="001B07A6">
      <w:pPr>
        <w:outlineLvl w:val="0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1B07A6"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  <w:r w:rsidRPr="001B07A6">
        <w:rPr>
          <w:rFonts w:ascii="Liberation Serif" w:hAnsi="Liberation Serif" w:cs="Liberation Serif"/>
          <w:b/>
          <w:sz w:val="28"/>
          <w:szCs w:val="28"/>
        </w:rPr>
        <w:br/>
        <w:t>от 10.06.2020г. № 191</w:t>
      </w:r>
    </w:p>
    <w:p w:rsidR="003027D5" w:rsidRPr="001B07A6" w:rsidRDefault="003027D5" w:rsidP="001B07A6">
      <w:pPr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3027D5" w:rsidRDefault="003027D5" w:rsidP="003027D5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3027D5" w:rsidRDefault="003027D5" w:rsidP="003027D5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3027D5" w:rsidRDefault="003027D5" w:rsidP="003027D5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3027D5" w:rsidRDefault="003027D5" w:rsidP="003027D5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3027D5" w:rsidRDefault="003027D5" w:rsidP="003027D5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3027D5" w:rsidRDefault="003027D5" w:rsidP="003027D5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3027D5" w:rsidRDefault="003027D5" w:rsidP="003027D5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AA3E6A" w:rsidRDefault="00AA3E6A" w:rsidP="00AA3E6A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AA3E6A" w:rsidRPr="00450ECD" w:rsidRDefault="00AA3E6A" w:rsidP="00AA3E6A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 w:rsidRPr="00450ECD">
        <w:rPr>
          <w:rFonts w:ascii="Liberation Serif" w:hAnsi="Liberation Serif" w:cs="Liberation Serif"/>
          <w:b/>
          <w:i/>
          <w:sz w:val="28"/>
          <w:szCs w:val="28"/>
        </w:rPr>
        <w:t>Об установлении среднерыночной стоимости одного квадратного метра жилой площади, сложившейся в границах Городского округа</w:t>
      </w:r>
    </w:p>
    <w:p w:rsidR="00AA3E6A" w:rsidRPr="00450ECD" w:rsidRDefault="00AA3E6A" w:rsidP="00AA3E6A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 w:rsidRPr="00450ECD">
        <w:rPr>
          <w:rFonts w:ascii="Liberation Serif" w:hAnsi="Liberation Serif" w:cs="Liberation Serif"/>
          <w:b/>
          <w:i/>
          <w:sz w:val="28"/>
          <w:szCs w:val="28"/>
        </w:rPr>
        <w:t xml:space="preserve">Верхняя Тура на </w:t>
      </w:r>
      <w:r>
        <w:rPr>
          <w:rFonts w:ascii="Liberation Serif" w:hAnsi="Liberation Serif" w:cs="Liberation Serif"/>
          <w:b/>
          <w:i/>
          <w:sz w:val="28"/>
          <w:szCs w:val="28"/>
        </w:rPr>
        <w:t>втор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>ое полугодие 20</w:t>
      </w:r>
      <w:r>
        <w:rPr>
          <w:rFonts w:ascii="Liberation Serif" w:hAnsi="Liberation Serif" w:cs="Liberation Serif"/>
          <w:b/>
          <w:i/>
          <w:sz w:val="28"/>
          <w:szCs w:val="28"/>
        </w:rPr>
        <w:t>20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 xml:space="preserve"> года</w:t>
      </w:r>
    </w:p>
    <w:p w:rsidR="00AA3E6A" w:rsidRPr="00450ECD" w:rsidRDefault="00AA3E6A" w:rsidP="00AA3E6A">
      <w:pPr>
        <w:jc w:val="both"/>
        <w:outlineLvl w:val="0"/>
        <w:rPr>
          <w:rFonts w:ascii="Liberation Serif" w:hAnsi="Liberation Serif" w:cs="Liberation Serif"/>
          <w:i/>
          <w:sz w:val="28"/>
          <w:szCs w:val="28"/>
        </w:rPr>
      </w:pPr>
    </w:p>
    <w:p w:rsidR="00AA3E6A" w:rsidRPr="00450ECD" w:rsidRDefault="00AA3E6A" w:rsidP="00AA3E6A">
      <w:pPr>
        <w:jc w:val="both"/>
        <w:outlineLvl w:val="0"/>
        <w:rPr>
          <w:rFonts w:ascii="Liberation Serif" w:hAnsi="Liberation Serif" w:cs="Liberation Serif"/>
          <w:i/>
          <w:sz w:val="28"/>
          <w:szCs w:val="28"/>
        </w:rPr>
      </w:pPr>
    </w:p>
    <w:p w:rsidR="00AA3E6A" w:rsidRPr="00450ECD" w:rsidRDefault="00AA3E6A" w:rsidP="00AA3E6A">
      <w:pPr>
        <w:pStyle w:val="a4"/>
        <w:spacing w:before="0" w:beforeAutospacing="0" w:after="0" w:afterAutospacing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 xml:space="preserve">В соответствии с Жилищным кодексом Российской Федерации, руководствуясь </w:t>
      </w:r>
      <w:hyperlink r:id="rId6" w:history="1">
        <w:r w:rsidRPr="00450ECD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450ECD">
        <w:rPr>
          <w:rFonts w:ascii="Liberation Serif" w:hAnsi="Liberation Serif" w:cs="Liberation Serif"/>
          <w:sz w:val="28"/>
          <w:szCs w:val="28"/>
        </w:rPr>
        <w:t xml:space="preserve"> Свердловской области от 22 июля 2005 года № 96-ОЗ «О признании граждан малоимущими в целях предоставления им по договорам социального найма жилых помещений муниципального фонда на территории Свердловской области», </w:t>
      </w:r>
      <w:hyperlink r:id="rId7" w:history="1">
        <w:r w:rsidRPr="00450ECD">
          <w:rPr>
            <w:rFonts w:ascii="Liberation Serif" w:hAnsi="Liberation Serif" w:cs="Liberation Serif"/>
            <w:sz w:val="28"/>
            <w:szCs w:val="28"/>
          </w:rPr>
          <w:t>приказом</w:t>
        </w:r>
      </w:hyperlink>
      <w:r w:rsidRPr="00450ECD">
        <w:rPr>
          <w:rFonts w:ascii="Liberation Serif" w:hAnsi="Liberation Serif" w:cs="Liberation Serif"/>
          <w:sz w:val="28"/>
          <w:szCs w:val="28"/>
        </w:rPr>
        <w:t xml:space="preserve"> Министерства строительства и жилищно-коммунального хозяйства Российской Федерации от 1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450ECD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450ECD">
        <w:rPr>
          <w:rFonts w:ascii="Liberation Serif" w:hAnsi="Liberation Serif" w:cs="Liberation Serif"/>
          <w:sz w:val="28"/>
          <w:szCs w:val="28"/>
        </w:rPr>
        <w:t>.20</w:t>
      </w:r>
      <w:r>
        <w:rPr>
          <w:rFonts w:ascii="Liberation Serif" w:hAnsi="Liberation Serif" w:cs="Liberation Serif"/>
          <w:sz w:val="28"/>
          <w:szCs w:val="28"/>
        </w:rPr>
        <w:t>20 № 827</w:t>
      </w:r>
      <w:r w:rsidRPr="00450ECD">
        <w:rPr>
          <w:rFonts w:ascii="Liberation Serif" w:hAnsi="Liberation Serif" w:cs="Liberation Serif"/>
          <w:sz w:val="28"/>
          <w:szCs w:val="28"/>
        </w:rPr>
        <w:t>/пр «О </w:t>
      </w:r>
      <w:r>
        <w:rPr>
          <w:rFonts w:ascii="Liberation Serif" w:hAnsi="Liberation Serif" w:cs="Liberation Serif"/>
          <w:sz w:val="28"/>
          <w:szCs w:val="28"/>
        </w:rPr>
        <w:t xml:space="preserve">нормативе стоимости </w:t>
      </w:r>
      <w:r w:rsidRPr="00450ECD">
        <w:rPr>
          <w:rFonts w:ascii="Liberation Serif" w:hAnsi="Liberation Serif" w:cs="Liberation Serif"/>
          <w:sz w:val="28"/>
          <w:szCs w:val="28"/>
        </w:rPr>
        <w:t>одного квадратного метра общей площади жилого помещения по</w:t>
      </w:r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 на первое полугодие 2020 года и показателях средней рыночной стоимости одного квадратного метра общей площади жилого помещения по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субъектам Российской Федерации на </w:t>
      </w:r>
      <w:r>
        <w:rPr>
          <w:rFonts w:ascii="Liberation Serif" w:hAnsi="Liberation Serif" w:cs="Liberation Serif"/>
          <w:sz w:val="28"/>
          <w:szCs w:val="28"/>
        </w:rPr>
        <w:t>первы</w:t>
      </w:r>
      <w:r w:rsidRPr="00450ECD">
        <w:rPr>
          <w:rFonts w:ascii="Liberation Serif" w:hAnsi="Liberation Serif" w:cs="Liberation Serif"/>
          <w:sz w:val="28"/>
          <w:szCs w:val="28"/>
        </w:rPr>
        <w:t>й квартал 20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года», </w:t>
      </w:r>
      <w:hyperlink r:id="rId8" w:history="1">
        <w:r w:rsidRPr="00450ECD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450ECD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 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</w:t>
      </w:r>
      <w:r w:rsidRPr="00A93BFF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</w:t>
      </w:r>
      <w:r w:rsidRPr="00A93BFF">
        <w:rPr>
          <w:sz w:val="28"/>
          <w:szCs w:val="28"/>
        </w:rPr>
        <w:t xml:space="preserve"> </w:t>
      </w:r>
      <w:r w:rsidRPr="00A93BFF">
        <w:rPr>
          <w:rFonts w:ascii="Liberation Serif" w:hAnsi="Liberation Serif" w:cs="Liberation Serif"/>
          <w:sz w:val="28"/>
          <w:szCs w:val="28"/>
        </w:rPr>
        <w:t xml:space="preserve">30 декабря 2017 года </w:t>
      </w:r>
      <w:r>
        <w:rPr>
          <w:rFonts w:ascii="Liberation Serif" w:hAnsi="Liberation Serif" w:cs="Liberation Serif"/>
          <w:sz w:val="28"/>
          <w:szCs w:val="28"/>
        </w:rPr>
        <w:t xml:space="preserve"> №</w:t>
      </w:r>
      <w:r w:rsidRPr="00A93BFF">
        <w:rPr>
          <w:rFonts w:ascii="Liberation Serif" w:hAnsi="Liberation Serif" w:cs="Liberation Serif"/>
          <w:sz w:val="28"/>
          <w:szCs w:val="28"/>
        </w:rPr>
        <w:t xml:space="preserve">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450ECD">
        <w:rPr>
          <w:rFonts w:ascii="Liberation Serif" w:hAnsi="Liberation Serif" w:cs="Liberation Serif"/>
          <w:sz w:val="28"/>
          <w:szCs w:val="28"/>
        </w:rPr>
        <w:t>, на основании постановления администрации Городского округа Верхняя Тура от 30.10.2015 № 41 «Об утверждения порядка определения средней рыночной стоимости одного квадратного метра жилого помещения, сложившейся на территории Городского округа Верхняя Тура»,</w:t>
      </w:r>
    </w:p>
    <w:p w:rsidR="00AA3E6A" w:rsidRPr="00450ECD" w:rsidRDefault="00AA3E6A" w:rsidP="00AA3E6A">
      <w:pPr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450ECD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AA3E6A" w:rsidRPr="00450ECD" w:rsidRDefault="00AA3E6A" w:rsidP="00AA3E6A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1. Утвердить:</w:t>
      </w:r>
    </w:p>
    <w:p w:rsidR="00AA3E6A" w:rsidRPr="00450ECD" w:rsidRDefault="00AA3E6A" w:rsidP="00AA3E6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Расче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т определения средней рыночной стоимости </w:t>
      </w:r>
      <w:r>
        <w:rPr>
          <w:rFonts w:ascii="Liberation Serif" w:hAnsi="Liberation Serif" w:cs="Liberation Serif"/>
          <w:sz w:val="28"/>
          <w:szCs w:val="28"/>
        </w:rPr>
        <w:t>одного квадратного метра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жилого помещения, сложившейся в границах города Верхняя Тура на вторичном рынке жилья на </w:t>
      </w:r>
      <w:r>
        <w:rPr>
          <w:rFonts w:ascii="Liberation Serif" w:hAnsi="Liberation Serif" w:cs="Liberation Serif"/>
          <w:sz w:val="28"/>
          <w:szCs w:val="28"/>
        </w:rPr>
        <w:t>второе полугодие 2020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года (прилагается);</w:t>
      </w:r>
    </w:p>
    <w:p w:rsidR="00AA3E6A" w:rsidRPr="00450ECD" w:rsidRDefault="00AA3E6A" w:rsidP="00AA3E6A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 xml:space="preserve">– среднюю рыночную стоимость одного квадратного метра общей площади жилого помещения, сложившуюся на территории Городского округа Верхняя Тура на </w:t>
      </w:r>
      <w:r>
        <w:rPr>
          <w:rFonts w:ascii="Liberation Serif" w:hAnsi="Liberation Serif" w:cs="Liberation Serif"/>
          <w:sz w:val="28"/>
          <w:szCs w:val="28"/>
        </w:rPr>
        <w:t>втор</w:t>
      </w:r>
      <w:r w:rsidRPr="00450ECD">
        <w:rPr>
          <w:rFonts w:ascii="Liberation Serif" w:hAnsi="Liberation Serif" w:cs="Liberation Serif"/>
          <w:sz w:val="28"/>
          <w:szCs w:val="28"/>
        </w:rPr>
        <w:t>ое полугодие 20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года:</w:t>
      </w:r>
    </w:p>
    <w:p w:rsidR="00AA3E6A" w:rsidRPr="00450ECD" w:rsidRDefault="00AA3E6A" w:rsidP="00AA3E6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lastRenderedPageBreak/>
        <w:t>1) при приобретении жилого помещения на вторичном рынке жилья</w:t>
      </w:r>
      <w:r>
        <w:rPr>
          <w:rFonts w:ascii="Liberation Serif" w:hAnsi="Liberation Serif" w:cs="Liberation Serif"/>
          <w:sz w:val="28"/>
          <w:szCs w:val="28"/>
        </w:rPr>
        <w:t xml:space="preserve">    22 415,04 (двадцать две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тысяч</w:t>
      </w:r>
      <w:r>
        <w:rPr>
          <w:rFonts w:ascii="Liberation Serif" w:hAnsi="Liberation Serif" w:cs="Liberation Serif"/>
          <w:sz w:val="28"/>
          <w:szCs w:val="28"/>
        </w:rPr>
        <w:t>и четыреста пятнадцать)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рубл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04</w:t>
      </w:r>
      <w:r w:rsidRPr="00450ECD">
        <w:rPr>
          <w:rFonts w:ascii="Liberation Serif" w:hAnsi="Liberation Serif" w:cs="Liberation Serif"/>
          <w:sz w:val="28"/>
          <w:szCs w:val="28"/>
        </w:rPr>
        <w:t> копе</w:t>
      </w:r>
      <w:r>
        <w:rPr>
          <w:rFonts w:ascii="Liberation Serif" w:hAnsi="Liberation Serif" w:cs="Liberation Serif"/>
          <w:sz w:val="28"/>
          <w:szCs w:val="28"/>
        </w:rPr>
        <w:t>йки</w:t>
      </w:r>
      <w:r w:rsidRPr="00450ECD">
        <w:rPr>
          <w:rFonts w:ascii="Liberation Serif" w:hAnsi="Liberation Serif" w:cs="Liberation Serif"/>
          <w:sz w:val="28"/>
          <w:szCs w:val="28"/>
        </w:rPr>
        <w:t>;</w:t>
      </w:r>
    </w:p>
    <w:p w:rsidR="00AA3E6A" w:rsidRPr="00450ECD" w:rsidRDefault="00AA3E6A" w:rsidP="00AA3E6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2) при строительстве и реконструкции жилых помещений, при покупке жилого помещения на первичном рынке благоустроенного жилья (со сроком ввода в эксплуатацию дома не более пят</w:t>
      </w:r>
      <w:r>
        <w:rPr>
          <w:rFonts w:ascii="Liberation Serif" w:hAnsi="Liberation Serif" w:cs="Liberation Serif"/>
          <w:sz w:val="28"/>
          <w:szCs w:val="28"/>
        </w:rPr>
        <w:t>и лет) – 51</w:t>
      </w:r>
      <w:r w:rsidRPr="00450ECD"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450ECD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,00 </w:t>
      </w:r>
      <w:r>
        <w:rPr>
          <w:rFonts w:ascii="Liberation Serif" w:hAnsi="Liberation Serif" w:cs="Liberation Serif"/>
          <w:sz w:val="28"/>
          <w:szCs w:val="28"/>
        </w:rPr>
        <w:t xml:space="preserve">(пятьдесят одна тысяча пятьсот тридцать девять) </w:t>
      </w:r>
      <w:r w:rsidRPr="00450ECD">
        <w:rPr>
          <w:rFonts w:ascii="Liberation Serif" w:hAnsi="Liberation Serif" w:cs="Liberation Serif"/>
          <w:sz w:val="28"/>
          <w:szCs w:val="28"/>
        </w:rPr>
        <w:t>рубля;</w:t>
      </w:r>
    </w:p>
    <w:p w:rsidR="00AA3E6A" w:rsidRPr="00450ECD" w:rsidRDefault="00AA3E6A" w:rsidP="00AA3E6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для расче</w:t>
      </w:r>
      <w:r w:rsidRPr="00450ECD">
        <w:rPr>
          <w:rFonts w:ascii="Liberation Serif" w:hAnsi="Liberation Serif" w:cs="Liberation Serif"/>
          <w:sz w:val="28"/>
          <w:szCs w:val="28"/>
        </w:rPr>
        <w:t>та социальных выплат на приобретение жилья молодым семьям – 3</w:t>
      </w:r>
      <w:r>
        <w:rPr>
          <w:rFonts w:ascii="Liberation Serif" w:hAnsi="Liberation Serif" w:cs="Liberation Serif"/>
          <w:sz w:val="28"/>
          <w:szCs w:val="28"/>
        </w:rPr>
        <w:t>6 977,02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(тридцать </w:t>
      </w:r>
      <w:r>
        <w:rPr>
          <w:rFonts w:ascii="Liberation Serif" w:hAnsi="Liberation Serif" w:cs="Liberation Serif"/>
          <w:sz w:val="28"/>
          <w:szCs w:val="28"/>
        </w:rPr>
        <w:t>шесть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тысяч </w:t>
      </w:r>
      <w:r>
        <w:rPr>
          <w:rFonts w:ascii="Liberation Serif" w:hAnsi="Liberation Serif" w:cs="Liberation Serif"/>
          <w:sz w:val="28"/>
          <w:szCs w:val="28"/>
        </w:rPr>
        <w:t>девятьсот семьдеся</w:t>
      </w:r>
      <w:r w:rsidRPr="00450ECD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семь) рубля         02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копе</w:t>
      </w:r>
      <w:r>
        <w:rPr>
          <w:rFonts w:ascii="Liberation Serif" w:hAnsi="Liberation Serif" w:cs="Liberation Serif"/>
          <w:sz w:val="28"/>
          <w:szCs w:val="28"/>
        </w:rPr>
        <w:t>й</w:t>
      </w:r>
      <w:r w:rsidRPr="00450ECD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450ECD">
        <w:rPr>
          <w:rFonts w:ascii="Liberation Serif" w:hAnsi="Liberation Serif" w:cs="Liberation Serif"/>
          <w:sz w:val="28"/>
          <w:szCs w:val="28"/>
        </w:rPr>
        <w:t>.</w:t>
      </w:r>
    </w:p>
    <w:p w:rsidR="00AA3E6A" w:rsidRPr="00450ECD" w:rsidRDefault="00AA3E6A" w:rsidP="00AA3E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4) для расчета социальных выплат всем категориям граждан, которым указанные социальные выплаты предоставляются за счет средств федерального бюджета и бюджета Свердловской области на</w:t>
      </w:r>
      <w:r>
        <w:rPr>
          <w:rFonts w:ascii="Liberation Serif" w:hAnsi="Liberation Serif" w:cs="Liberation Serif"/>
          <w:sz w:val="28"/>
          <w:szCs w:val="28"/>
        </w:rPr>
        <w:t xml:space="preserve"> приобретение жилых помещений –51</w:t>
      </w:r>
      <w:r w:rsidRPr="00450ECD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450ECD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450ECD">
        <w:rPr>
          <w:rFonts w:ascii="Liberation Serif" w:hAnsi="Liberation Serif" w:cs="Liberation Serif"/>
          <w:sz w:val="28"/>
          <w:szCs w:val="28"/>
        </w:rPr>
        <w:t>,00 (</w:t>
      </w:r>
      <w:r>
        <w:rPr>
          <w:rFonts w:ascii="Liberation Serif" w:hAnsi="Liberation Serif" w:cs="Liberation Serif"/>
          <w:sz w:val="28"/>
          <w:szCs w:val="28"/>
        </w:rPr>
        <w:t>пятьдесят одна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тысяч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пятьсот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тридцать </w:t>
      </w:r>
      <w:r>
        <w:rPr>
          <w:rFonts w:ascii="Liberation Serif" w:hAnsi="Liberation Serif" w:cs="Liberation Serif"/>
          <w:sz w:val="28"/>
          <w:szCs w:val="28"/>
        </w:rPr>
        <w:t>девят</w:t>
      </w:r>
      <w:r w:rsidRPr="00450ECD">
        <w:rPr>
          <w:rFonts w:ascii="Liberation Serif" w:hAnsi="Liberation Serif" w:cs="Liberation Serif"/>
          <w:sz w:val="28"/>
          <w:szCs w:val="28"/>
        </w:rPr>
        <w:t>ь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рубля.</w:t>
      </w:r>
    </w:p>
    <w:p w:rsidR="00AA3E6A" w:rsidRPr="00450ECD" w:rsidRDefault="00AA3E6A" w:rsidP="00AA3E6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2. Жилищно-бытовой комиссии применять установленную среднюю рыночную стоимость одного квадратного метра общей площади жилого помещения для принятия граждан на уч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50ECD">
        <w:rPr>
          <w:rFonts w:ascii="Liberation Serif" w:hAnsi="Liberation Serif" w:cs="Liberation Serif"/>
          <w:sz w:val="28"/>
          <w:szCs w:val="28"/>
        </w:rPr>
        <w:t>т в качестве нуждающихся в жилых помещениях.</w:t>
      </w:r>
    </w:p>
    <w:p w:rsidR="00AA3E6A" w:rsidRPr="00450ECD" w:rsidRDefault="00AA3E6A" w:rsidP="00AA3E6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3. Данное постановление опубликовать в газете «Голос Верхней Туры» и разместить на официальном сайте Администрации Городского округа Верхняя Тура.</w:t>
      </w:r>
    </w:p>
    <w:p w:rsidR="00AA3E6A" w:rsidRPr="00450ECD" w:rsidRDefault="00AA3E6A" w:rsidP="00AA3E6A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rFonts w:ascii="Liberation Serif" w:hAnsi="Liberation Serif" w:cs="Liberation Serif"/>
          <w:sz w:val="28"/>
          <w:szCs w:val="28"/>
        </w:rPr>
        <w:t>первого заместителя главы а</w:t>
      </w:r>
      <w:r w:rsidRPr="00450ECD">
        <w:rPr>
          <w:rFonts w:ascii="Liberation Serif" w:hAnsi="Liberation Serif" w:cs="Liberation Serif"/>
          <w:sz w:val="28"/>
          <w:szCs w:val="28"/>
        </w:rPr>
        <w:t>дминистрации Дементьеву Эльвиру Рашитовну.</w:t>
      </w:r>
    </w:p>
    <w:p w:rsidR="00AA3E6A" w:rsidRPr="00450ECD" w:rsidRDefault="00AA3E6A" w:rsidP="00AA3E6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AA3E6A" w:rsidRPr="00450ECD" w:rsidRDefault="00AA3E6A" w:rsidP="00AA3E6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AA3E6A" w:rsidRPr="00450ECD" w:rsidRDefault="00AA3E6A" w:rsidP="00AA3E6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  <w:t>И.С. Веснин</w:t>
      </w:r>
    </w:p>
    <w:p w:rsidR="00AA3E6A" w:rsidRPr="00450ECD" w:rsidRDefault="00AA3E6A" w:rsidP="00AA3E6A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br w:type="page"/>
      </w:r>
      <w:r w:rsidRPr="00450ECD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AA3E6A" w:rsidRPr="00450ECD" w:rsidRDefault="00AA3E6A" w:rsidP="00AA3E6A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к постановлению главы Городского округа Верхняя Тура</w:t>
      </w:r>
    </w:p>
    <w:p w:rsidR="00AA3E6A" w:rsidRPr="00450ECD" w:rsidRDefault="00AA3E6A" w:rsidP="00AA3E6A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 xml:space="preserve">от </w:t>
      </w:r>
      <w:r w:rsidR="001B07A6">
        <w:rPr>
          <w:rFonts w:ascii="Liberation Serif" w:hAnsi="Liberation Serif" w:cs="Liberation Serif"/>
          <w:sz w:val="28"/>
          <w:szCs w:val="28"/>
        </w:rPr>
        <w:t xml:space="preserve">10.06.2020г.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№ </w:t>
      </w:r>
      <w:r w:rsidR="001B07A6">
        <w:rPr>
          <w:rFonts w:ascii="Liberation Serif" w:hAnsi="Liberation Serif" w:cs="Liberation Serif"/>
          <w:sz w:val="28"/>
          <w:szCs w:val="28"/>
        </w:rPr>
        <w:t>191</w:t>
      </w:r>
    </w:p>
    <w:p w:rsidR="00AA3E6A" w:rsidRPr="00450ECD" w:rsidRDefault="00AA3E6A" w:rsidP="00AA3E6A">
      <w:pPr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«Об установлении среднерыночной стоимости одного квадратного метра жилой площади, сложившейся в границах Городского округа</w:t>
      </w:r>
    </w:p>
    <w:p w:rsidR="00AA3E6A" w:rsidRPr="00450ECD" w:rsidRDefault="00AA3E6A" w:rsidP="00AA3E6A">
      <w:pPr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 xml:space="preserve">Верхняя Тура на </w:t>
      </w:r>
      <w:r>
        <w:rPr>
          <w:rFonts w:ascii="Liberation Serif" w:hAnsi="Liberation Serif" w:cs="Liberation Serif"/>
          <w:sz w:val="28"/>
          <w:szCs w:val="28"/>
        </w:rPr>
        <w:t>втор</w:t>
      </w:r>
      <w:r w:rsidRPr="00450ECD">
        <w:rPr>
          <w:rFonts w:ascii="Liberation Serif" w:hAnsi="Liberation Serif" w:cs="Liberation Serif"/>
          <w:sz w:val="28"/>
          <w:szCs w:val="28"/>
        </w:rPr>
        <w:t>ое полугодие 20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года»</w:t>
      </w:r>
    </w:p>
    <w:p w:rsidR="00AA3E6A" w:rsidRPr="00450ECD" w:rsidRDefault="00AA3E6A" w:rsidP="00AA3E6A">
      <w:pPr>
        <w:ind w:left="4956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AA3E6A" w:rsidRPr="00450ECD" w:rsidRDefault="00AA3E6A" w:rsidP="00AA3E6A">
      <w:pPr>
        <w:ind w:left="4956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AA3E6A" w:rsidRPr="00450ECD" w:rsidRDefault="00AA3E6A" w:rsidP="00AA3E6A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450ECD">
        <w:rPr>
          <w:rFonts w:ascii="Liberation Serif" w:hAnsi="Liberation Serif" w:cs="Liberation Serif"/>
          <w:b/>
          <w:sz w:val="28"/>
          <w:szCs w:val="28"/>
        </w:rPr>
        <w:t>РАСЧ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450ECD">
        <w:rPr>
          <w:rFonts w:ascii="Liberation Serif" w:hAnsi="Liberation Serif" w:cs="Liberation Serif"/>
          <w:b/>
          <w:sz w:val="28"/>
          <w:szCs w:val="28"/>
        </w:rPr>
        <w:t>Т</w:t>
      </w:r>
    </w:p>
    <w:p w:rsidR="00AA3E6A" w:rsidRPr="00450ECD" w:rsidRDefault="00AA3E6A" w:rsidP="00AA3E6A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450ECD">
        <w:rPr>
          <w:rFonts w:ascii="Liberation Serif" w:hAnsi="Liberation Serif" w:cs="Liberation Serif"/>
          <w:b/>
          <w:sz w:val="28"/>
          <w:szCs w:val="28"/>
        </w:rPr>
        <w:t xml:space="preserve">определения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450ECD">
          <w:rPr>
            <w:rFonts w:ascii="Liberation Serif" w:hAnsi="Liberation Serif" w:cs="Liberation Serif"/>
            <w:b/>
            <w:sz w:val="28"/>
            <w:szCs w:val="28"/>
          </w:rPr>
          <w:t>1 кв. м</w:t>
        </w:r>
      </w:smartTag>
      <w:r w:rsidRPr="00450ECD">
        <w:rPr>
          <w:rFonts w:ascii="Liberation Serif" w:hAnsi="Liberation Serif" w:cs="Liberation Serif"/>
          <w:b/>
          <w:sz w:val="28"/>
          <w:szCs w:val="28"/>
        </w:rPr>
        <w:t xml:space="preserve"> жилого помещения, сложившейся в границах города Верхняя Ту</w:t>
      </w:r>
      <w:r>
        <w:rPr>
          <w:rFonts w:ascii="Liberation Serif" w:hAnsi="Liberation Serif" w:cs="Liberation Serif"/>
          <w:b/>
          <w:sz w:val="28"/>
          <w:szCs w:val="28"/>
        </w:rPr>
        <w:t>ра на вторичном рынке жилья на втор</w:t>
      </w:r>
      <w:r w:rsidRPr="00450ECD">
        <w:rPr>
          <w:rFonts w:ascii="Liberation Serif" w:hAnsi="Liberation Serif" w:cs="Liberation Serif"/>
          <w:b/>
          <w:sz w:val="28"/>
          <w:szCs w:val="28"/>
        </w:rPr>
        <w:t>ое полугодие 20</w:t>
      </w:r>
      <w:r>
        <w:rPr>
          <w:rFonts w:ascii="Liberation Serif" w:hAnsi="Liberation Serif" w:cs="Liberation Serif"/>
          <w:b/>
          <w:sz w:val="28"/>
          <w:szCs w:val="28"/>
        </w:rPr>
        <w:t>20</w:t>
      </w:r>
      <w:r w:rsidRPr="00450ECD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AA3E6A" w:rsidRPr="00450ECD" w:rsidRDefault="00AA3E6A" w:rsidP="00AA3E6A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AA3E6A" w:rsidRPr="00450ECD" w:rsidRDefault="00AA3E6A" w:rsidP="00AA3E6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ab/>
        <w:t xml:space="preserve">Среднюю рыночную стоимость </w:t>
      </w:r>
      <w:smartTag w:uri="urn:schemas-microsoft-com:office:smarttags" w:element="metricconverter">
        <w:smartTagPr>
          <w:attr w:name="ProductID" w:val="1 кв. м"/>
        </w:smartTagPr>
        <w:r w:rsidRPr="00450ECD">
          <w:rPr>
            <w:rFonts w:ascii="Liberation Serif" w:hAnsi="Liberation Serif" w:cs="Liberation Serif"/>
            <w:sz w:val="28"/>
            <w:szCs w:val="28"/>
          </w:rPr>
          <w:t>1 кв. м</w:t>
        </w:r>
      </w:smartTag>
      <w:r w:rsidRPr="00450ECD">
        <w:rPr>
          <w:rFonts w:ascii="Liberation Serif" w:hAnsi="Liberation Serif" w:cs="Liberation Serif"/>
          <w:sz w:val="28"/>
          <w:szCs w:val="28"/>
        </w:rPr>
        <w:t xml:space="preserve"> жилого помещения определим на основе конъюнктуры рынка жилья за </w:t>
      </w:r>
      <w:r>
        <w:rPr>
          <w:rFonts w:ascii="Liberation Serif" w:hAnsi="Liberation Serif" w:cs="Liberation Serif"/>
          <w:sz w:val="28"/>
          <w:szCs w:val="28"/>
        </w:rPr>
        <w:t>перв</w:t>
      </w:r>
      <w:r w:rsidRPr="00450ECD">
        <w:rPr>
          <w:rFonts w:ascii="Liberation Serif" w:hAnsi="Liberation Serif" w:cs="Liberation Serif"/>
          <w:sz w:val="28"/>
          <w:szCs w:val="28"/>
        </w:rPr>
        <w:t>ое полугодие 20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AA3E6A" w:rsidRPr="00450ECD" w:rsidRDefault="00AA3E6A" w:rsidP="00AA3E6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ab/>
        <w:t>Цены на квартиры формируются свободным рынком купли-продажи в процессе торга между продавцом и покупателем.</w:t>
      </w:r>
    </w:p>
    <w:p w:rsidR="00AA3E6A" w:rsidRPr="00450ECD" w:rsidRDefault="00AA3E6A" w:rsidP="00AA3E6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284"/>
        <w:gridCol w:w="3463"/>
      </w:tblGrid>
      <w:tr w:rsidR="00AA3E6A" w:rsidRPr="00450ECD" w:rsidTr="00457674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A" w:rsidRPr="00450ECD" w:rsidRDefault="00AA3E6A" w:rsidP="00457674">
            <w:pPr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Квартиры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A" w:rsidRPr="00450ECD" w:rsidRDefault="00AA3E6A" w:rsidP="00457674">
            <w:pPr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Общая площадь квартиры, кв. м.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A" w:rsidRPr="00450ECD" w:rsidRDefault="00AA3E6A" w:rsidP="00457674">
            <w:pPr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Рыночная стоимость квартиры, руб.</w:t>
            </w:r>
          </w:p>
        </w:tc>
      </w:tr>
      <w:tr w:rsidR="00AA3E6A" w:rsidRPr="00450ECD" w:rsidTr="00457674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A" w:rsidRPr="00450ECD" w:rsidRDefault="00AA3E6A" w:rsidP="00457674">
            <w:pPr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3–</w:t>
            </w: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х комнатная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A" w:rsidRPr="00450ECD" w:rsidRDefault="00AA3E6A" w:rsidP="00457674">
            <w:pPr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57</w:t>
            </w: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A" w:rsidRPr="00450ECD" w:rsidRDefault="00AA3E6A" w:rsidP="00457674">
            <w:pPr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1 200</w:t>
            </w: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 000,00</w:t>
            </w:r>
          </w:p>
        </w:tc>
      </w:tr>
      <w:tr w:rsidR="00AA3E6A" w:rsidRPr="00450ECD" w:rsidTr="00457674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A" w:rsidRPr="00450ECD" w:rsidRDefault="00AA3E6A" w:rsidP="00457674">
            <w:pPr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2–</w:t>
            </w: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х комнатная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A" w:rsidRPr="00450ECD" w:rsidRDefault="00AA3E6A" w:rsidP="00457674">
            <w:pPr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49,0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A" w:rsidRPr="00450ECD" w:rsidRDefault="00AA3E6A" w:rsidP="00457674">
            <w:pPr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1 2</w:t>
            </w: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50 000,00</w:t>
            </w:r>
          </w:p>
        </w:tc>
      </w:tr>
      <w:tr w:rsidR="00AA3E6A" w:rsidRPr="00450ECD" w:rsidTr="00457674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A" w:rsidRPr="00450ECD" w:rsidRDefault="00AA3E6A" w:rsidP="00457674">
            <w:pPr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1 – комнатная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A" w:rsidRPr="00450ECD" w:rsidRDefault="00AA3E6A" w:rsidP="00457674">
            <w:pPr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A" w:rsidRPr="00450ECD" w:rsidRDefault="00AA3E6A" w:rsidP="00457674">
            <w:pPr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65</w:t>
            </w: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0 000,00</w:t>
            </w:r>
          </w:p>
        </w:tc>
      </w:tr>
      <w:tr w:rsidR="00AA3E6A" w:rsidRPr="00450ECD" w:rsidTr="00457674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A" w:rsidRPr="00450ECD" w:rsidRDefault="00AA3E6A" w:rsidP="00457674">
            <w:pPr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Всего: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A" w:rsidRPr="00450ECD" w:rsidRDefault="00AA3E6A" w:rsidP="00457674">
            <w:pPr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A" w:rsidRPr="00450ECD" w:rsidRDefault="00AA3E6A" w:rsidP="00457674">
            <w:pPr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3 10</w:t>
            </w: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0 000,00</w:t>
            </w:r>
          </w:p>
        </w:tc>
      </w:tr>
    </w:tbl>
    <w:p w:rsidR="00AA3E6A" w:rsidRPr="00450ECD" w:rsidRDefault="00AA3E6A" w:rsidP="00AA3E6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AA3E6A" w:rsidRPr="00450ECD" w:rsidRDefault="00AA3E6A" w:rsidP="00AA3E6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 xml:space="preserve">Средняя рыночная стоимость </w:t>
      </w:r>
      <w:smartTag w:uri="urn:schemas-microsoft-com:office:smarttags" w:element="metricconverter">
        <w:smartTagPr>
          <w:attr w:name="ProductID" w:val="1 кв. м"/>
        </w:smartTagPr>
        <w:r w:rsidRPr="00450ECD">
          <w:rPr>
            <w:rFonts w:ascii="Liberation Serif" w:hAnsi="Liberation Serif" w:cs="Liberation Serif"/>
            <w:sz w:val="28"/>
            <w:szCs w:val="28"/>
          </w:rPr>
          <w:t>1 кв. м</w:t>
        </w:r>
      </w:smartTag>
      <w:r w:rsidRPr="00450ECD">
        <w:rPr>
          <w:rFonts w:ascii="Liberation Serif" w:hAnsi="Liberation Serif" w:cs="Liberation Serif"/>
          <w:sz w:val="28"/>
          <w:szCs w:val="28"/>
        </w:rPr>
        <w:t xml:space="preserve"> жилья определяется в виде отношения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3 10</w:t>
      </w:r>
      <w:r w:rsidRPr="00450ECD">
        <w:rPr>
          <w:rFonts w:ascii="Liberation Serif" w:hAnsi="Liberation Serif" w:cs="Liberation Serif"/>
          <w:sz w:val="28"/>
          <w:szCs w:val="28"/>
        </w:rPr>
        <w:t>0 000,00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50ECD">
        <w:rPr>
          <w:rFonts w:ascii="Liberation Serif" w:hAnsi="Liberation Serif" w:cs="Liberation Serif"/>
          <w:sz w:val="28"/>
          <w:szCs w:val="28"/>
        </w:rPr>
        <w:t>руб./1</w:t>
      </w:r>
      <w:r>
        <w:rPr>
          <w:rFonts w:ascii="Liberation Serif" w:hAnsi="Liberation Serif" w:cs="Liberation Serif"/>
          <w:sz w:val="28"/>
          <w:szCs w:val="28"/>
        </w:rPr>
        <w:t>38</w:t>
      </w:r>
      <w:r w:rsidRPr="00450ECD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30 кв. м = 22</w:t>
      </w:r>
      <w:r w:rsidRPr="00450ECD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415,04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рубля</w:t>
      </w:r>
    </w:p>
    <w:p w:rsidR="00AA3E6A" w:rsidRPr="00450ECD" w:rsidRDefault="00AA3E6A" w:rsidP="00AA3E6A">
      <w:pPr>
        <w:jc w:val="center"/>
        <w:outlineLvl w:val="0"/>
        <w:rPr>
          <w:rFonts w:ascii="Liberation Serif" w:hAnsi="Liberation Serif" w:cs="Liberation Serif"/>
          <w:b/>
          <w:i/>
        </w:rPr>
      </w:pPr>
    </w:p>
    <w:p w:rsidR="003027D5" w:rsidRDefault="003027D5" w:rsidP="003027D5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sectPr w:rsidR="003027D5" w:rsidSect="003027D5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3E" w:rsidRDefault="00B8363E">
      <w:r>
        <w:separator/>
      </w:r>
    </w:p>
  </w:endnote>
  <w:endnote w:type="continuationSeparator" w:id="0">
    <w:p w:rsidR="00B8363E" w:rsidRDefault="00B8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3E" w:rsidRDefault="00B8363E">
      <w:r>
        <w:separator/>
      </w:r>
    </w:p>
  </w:footnote>
  <w:footnote w:type="continuationSeparator" w:id="0">
    <w:p w:rsidR="00B8363E" w:rsidRDefault="00B8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8BC" w:rsidRDefault="003E48BC" w:rsidP="007364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48BC" w:rsidRDefault="003E48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8BC" w:rsidRDefault="003E48BC" w:rsidP="007364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6BCF">
      <w:rPr>
        <w:rStyle w:val="a6"/>
        <w:noProof/>
      </w:rPr>
      <w:t>2</w:t>
    </w:r>
    <w:r>
      <w:rPr>
        <w:rStyle w:val="a6"/>
      </w:rPr>
      <w:fldChar w:fldCharType="end"/>
    </w:r>
  </w:p>
  <w:p w:rsidR="003E48BC" w:rsidRDefault="003E48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D5"/>
    <w:rsid w:val="001B07A6"/>
    <w:rsid w:val="003027D5"/>
    <w:rsid w:val="003E48BC"/>
    <w:rsid w:val="00413E98"/>
    <w:rsid w:val="00436BCF"/>
    <w:rsid w:val="00457674"/>
    <w:rsid w:val="005F2F69"/>
    <w:rsid w:val="00736404"/>
    <w:rsid w:val="00AA3E6A"/>
    <w:rsid w:val="00B8363E"/>
    <w:rsid w:val="00D5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91476-FC1D-4CB7-83A9-CD0802AA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6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3027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basedOn w:val="a"/>
    <w:rsid w:val="003027D5"/>
    <w:pPr>
      <w:spacing w:before="100" w:beforeAutospacing="1" w:after="100" w:afterAutospacing="1"/>
    </w:pPr>
  </w:style>
  <w:style w:type="paragraph" w:styleId="a5">
    <w:name w:val="header"/>
    <w:basedOn w:val="a"/>
    <w:rsid w:val="003027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08E237C6F4A460657EA365B608BDD131C4031D8A78C1D742E3EC6B6B3AD7B35V8r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0BEB333211A1C7F7F2BB5D3AA18252507CF52265D13848AE876310E2o2j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08E237C6F4A460657EA365B608BDD131C4031D8A78C1A78233EC6B6B3AD7B35V8r4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среднерыночной стоимости одного квадратного метра жилой площади, сложившейся в границах Городского округа</vt:lpstr>
    </vt:vector>
  </TitlesOfParts>
  <Company/>
  <LinksUpToDate>false</LinksUpToDate>
  <CharactersWithSpaces>4795</CharactersWithSpaces>
  <SharedDoc>false</SharedDoc>
  <HLinks>
    <vt:vector size="18" baseType="variant">
      <vt:variant>
        <vt:i4>1900545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consultantplus://offline/ref=77808E237C6F4A460657EA365B608BDD131C4031D8A78C1D742E3EC6B6B3AD7B35V8r4N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consultantplus://offline/ref=FB0BEB333211A1C7F7F2BB5D3AA18252507CF52265D13848AE876310E2o2jCE</vt:lpwstr>
      </vt:variant>
      <vt:variant>
        <vt:lpwstr/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consultantplus://offline/ref=77808E237C6F4A460657EA365B608BDD131C4031D8A78C1A78233EC6B6B3AD7B35V8r4N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среднерыночной стоимости одного квадратного метра жилой площади, сложившейся в границах Городского округа</dc:title>
  <dc:subject/>
  <dc:creator>USR0204</dc:creator>
  <cp:keywords/>
  <cp:lastModifiedBy>Мухачев Алексей Львович</cp:lastModifiedBy>
  <cp:revision>2</cp:revision>
  <dcterms:created xsi:type="dcterms:W3CDTF">2021-02-05T04:49:00Z</dcterms:created>
  <dcterms:modified xsi:type="dcterms:W3CDTF">2021-02-05T04:49:00Z</dcterms:modified>
</cp:coreProperties>
</file>