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DA3" w:rsidRDefault="00AA2DA3" w:rsidP="00AA2DA3">
      <w:pPr>
        <w:rPr>
          <w:rFonts w:ascii="Liberation Serif" w:hAnsi="Liberation Serif" w:cs="Liberation Serif"/>
          <w:sz w:val="28"/>
          <w:szCs w:val="28"/>
        </w:rPr>
      </w:pPr>
      <w:r>
        <w:rPr>
          <w:rFonts w:ascii="Liberation Serif" w:hAnsi="Liberation Serif" w:cs="Liberation Serif"/>
          <w:sz w:val="28"/>
          <w:szCs w:val="28"/>
        </w:rPr>
        <w:t>П</w:t>
      </w:r>
      <w:r w:rsidRPr="00B70B7A">
        <w:rPr>
          <w:rFonts w:ascii="Liberation Serif" w:hAnsi="Liberation Serif" w:cs="Liberation Serif"/>
          <w:sz w:val="28"/>
          <w:szCs w:val="28"/>
        </w:rPr>
        <w:t>остановлени</w:t>
      </w:r>
      <w:r>
        <w:rPr>
          <w:rFonts w:ascii="Liberation Serif" w:hAnsi="Liberation Serif" w:cs="Liberation Serif"/>
          <w:sz w:val="28"/>
          <w:szCs w:val="28"/>
        </w:rPr>
        <w:t>е</w:t>
      </w:r>
      <w:r w:rsidRPr="00B70B7A">
        <w:rPr>
          <w:rFonts w:ascii="Liberation Serif" w:hAnsi="Liberation Serif" w:cs="Liberation Serif"/>
          <w:sz w:val="28"/>
          <w:szCs w:val="28"/>
        </w:rPr>
        <w:t xml:space="preserve"> </w:t>
      </w:r>
      <w:r>
        <w:rPr>
          <w:rFonts w:ascii="Liberation Serif" w:hAnsi="Liberation Serif" w:cs="Liberation Serif"/>
          <w:sz w:val="28"/>
          <w:szCs w:val="28"/>
        </w:rPr>
        <w:t>главы Городского округа Верхняя Тура</w:t>
      </w:r>
    </w:p>
    <w:p w:rsidR="00AA2DA3" w:rsidRDefault="00AA2DA3" w:rsidP="00AA2DA3">
      <w:pPr>
        <w:rPr>
          <w:rFonts w:ascii="Liberation Serif" w:hAnsi="Liberation Serif" w:cs="Liberation Serif"/>
          <w:sz w:val="28"/>
          <w:szCs w:val="28"/>
        </w:rPr>
      </w:pPr>
      <w:r>
        <w:rPr>
          <w:rFonts w:ascii="Liberation Serif" w:hAnsi="Liberation Serif" w:cs="Liberation Serif"/>
          <w:sz w:val="28"/>
          <w:szCs w:val="28"/>
        </w:rPr>
        <w:t>от 09.10.2020 № 306</w:t>
      </w: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Pr="00B70B7A" w:rsidRDefault="00B70B7A" w:rsidP="00B70B7A">
      <w:pPr>
        <w:jc w:val="center"/>
        <w:rPr>
          <w:rFonts w:ascii="Liberation Serif" w:hAnsi="Liberation Serif" w:cs="Liberation Serif"/>
          <w:b/>
          <w:i/>
          <w:sz w:val="28"/>
          <w:szCs w:val="28"/>
        </w:rPr>
      </w:pPr>
    </w:p>
    <w:p w:rsidR="00B70B7A" w:rsidRDefault="00567ADC" w:rsidP="00B70B7A">
      <w:pPr>
        <w:jc w:val="center"/>
        <w:rPr>
          <w:rFonts w:ascii="Liberation Serif" w:hAnsi="Liberation Serif" w:cs="Liberation Serif"/>
          <w:b/>
          <w:i/>
          <w:sz w:val="28"/>
          <w:szCs w:val="28"/>
        </w:rPr>
      </w:pPr>
      <w:r w:rsidRPr="00B70B7A">
        <w:rPr>
          <w:rFonts w:ascii="Liberation Serif" w:hAnsi="Liberation Serif" w:cs="Liberation Serif"/>
          <w:b/>
          <w:i/>
          <w:sz w:val="28"/>
          <w:szCs w:val="28"/>
        </w:rPr>
        <w:t>О создании комиссии по проведению</w:t>
      </w:r>
      <w:r w:rsidR="00B70B7A">
        <w:rPr>
          <w:rFonts w:ascii="Liberation Serif" w:hAnsi="Liberation Serif" w:cs="Liberation Serif"/>
          <w:b/>
          <w:i/>
          <w:sz w:val="28"/>
          <w:szCs w:val="28"/>
        </w:rPr>
        <w:t xml:space="preserve"> </w:t>
      </w:r>
      <w:r w:rsidRPr="00B70B7A">
        <w:rPr>
          <w:rFonts w:ascii="Liberation Serif" w:hAnsi="Liberation Serif" w:cs="Liberation Serif"/>
          <w:b/>
          <w:i/>
          <w:sz w:val="28"/>
          <w:szCs w:val="28"/>
        </w:rPr>
        <w:t xml:space="preserve">сельскохозяйственной </w:t>
      </w:r>
    </w:p>
    <w:p w:rsidR="00567ADC" w:rsidRPr="00B70B7A" w:rsidRDefault="00B70B7A" w:rsidP="00B70B7A">
      <w:pPr>
        <w:jc w:val="center"/>
        <w:rPr>
          <w:rFonts w:ascii="Liberation Serif" w:hAnsi="Liberation Serif" w:cs="Liberation Serif"/>
          <w:b/>
          <w:i/>
          <w:sz w:val="28"/>
          <w:szCs w:val="28"/>
        </w:rPr>
      </w:pPr>
      <w:proofErr w:type="spellStart"/>
      <w:r>
        <w:rPr>
          <w:rFonts w:ascii="Liberation Serif" w:hAnsi="Liberation Serif" w:cs="Liberation Serif"/>
          <w:b/>
          <w:i/>
          <w:sz w:val="28"/>
          <w:szCs w:val="28"/>
        </w:rPr>
        <w:t>м</w:t>
      </w:r>
      <w:r w:rsidR="00567ADC" w:rsidRPr="00B70B7A">
        <w:rPr>
          <w:rFonts w:ascii="Liberation Serif" w:hAnsi="Liberation Serif" w:cs="Liberation Serif"/>
          <w:b/>
          <w:i/>
          <w:sz w:val="28"/>
          <w:szCs w:val="28"/>
        </w:rPr>
        <w:t>икропереписи</w:t>
      </w:r>
      <w:proofErr w:type="spellEnd"/>
      <w:r>
        <w:rPr>
          <w:rFonts w:ascii="Liberation Serif" w:hAnsi="Liberation Serif" w:cs="Liberation Serif"/>
          <w:b/>
          <w:i/>
          <w:sz w:val="28"/>
          <w:szCs w:val="28"/>
        </w:rPr>
        <w:t xml:space="preserve"> </w:t>
      </w:r>
      <w:r w:rsidR="00567ADC" w:rsidRPr="00B70B7A">
        <w:rPr>
          <w:rFonts w:ascii="Liberation Serif" w:hAnsi="Liberation Serif" w:cs="Liberation Serif"/>
          <w:b/>
          <w:i/>
          <w:sz w:val="28"/>
          <w:szCs w:val="28"/>
        </w:rPr>
        <w:t xml:space="preserve">2021 года на территории </w:t>
      </w:r>
      <w:r>
        <w:rPr>
          <w:rFonts w:ascii="Liberation Serif" w:hAnsi="Liberation Serif" w:cs="Liberation Serif"/>
          <w:b/>
          <w:i/>
          <w:sz w:val="28"/>
          <w:szCs w:val="28"/>
        </w:rPr>
        <w:t xml:space="preserve">Городского округа Верхняя Тура </w:t>
      </w:r>
    </w:p>
    <w:p w:rsidR="00567ADC" w:rsidRDefault="00567ADC" w:rsidP="00B70B7A">
      <w:pPr>
        <w:jc w:val="center"/>
        <w:rPr>
          <w:rFonts w:ascii="Liberation Serif" w:hAnsi="Liberation Serif" w:cs="Liberation Serif"/>
          <w:b/>
          <w:i/>
        </w:rPr>
      </w:pPr>
    </w:p>
    <w:p w:rsidR="006F0726" w:rsidRPr="00B70B7A" w:rsidRDefault="006F0726" w:rsidP="00B70B7A">
      <w:pPr>
        <w:jc w:val="center"/>
        <w:rPr>
          <w:rFonts w:ascii="Liberation Serif" w:hAnsi="Liberation Serif" w:cs="Liberation Serif"/>
          <w:b/>
          <w:i/>
        </w:rPr>
      </w:pPr>
    </w:p>
    <w:p w:rsidR="00C45E40" w:rsidRDefault="00567ADC" w:rsidP="00E21F55">
      <w:pPr>
        <w:ind w:firstLine="709"/>
        <w:jc w:val="both"/>
        <w:rPr>
          <w:rFonts w:ascii="Liberation Serif" w:hAnsi="Liberation Serif" w:cs="Liberation Serif"/>
          <w:sz w:val="28"/>
          <w:szCs w:val="28"/>
        </w:rPr>
      </w:pPr>
      <w:r w:rsidRPr="00B70B7A">
        <w:rPr>
          <w:rFonts w:ascii="Liberation Serif" w:hAnsi="Liberation Serif" w:cs="Liberation Serif"/>
          <w:sz w:val="28"/>
          <w:szCs w:val="28"/>
        </w:rPr>
        <w:t>В соответствии с Федеральным законом от 21 июля 200</w:t>
      </w:r>
      <w:r w:rsidR="00B70B7A">
        <w:rPr>
          <w:rFonts w:ascii="Liberation Serif" w:hAnsi="Liberation Serif" w:cs="Liberation Serif"/>
          <w:sz w:val="28"/>
          <w:szCs w:val="28"/>
        </w:rPr>
        <w:t>5 года №</w:t>
      </w:r>
      <w:r w:rsidRPr="00B70B7A">
        <w:rPr>
          <w:rFonts w:ascii="Liberation Serif" w:hAnsi="Liberation Serif" w:cs="Liberation Serif"/>
          <w:sz w:val="28"/>
          <w:szCs w:val="28"/>
        </w:rPr>
        <w:t xml:space="preserve"> </w:t>
      </w:r>
      <w:r w:rsidR="00B70B7A">
        <w:rPr>
          <w:rFonts w:ascii="Liberation Serif" w:hAnsi="Liberation Serif" w:cs="Liberation Serif"/>
          <w:sz w:val="28"/>
          <w:szCs w:val="28"/>
        </w:rPr>
        <w:t>108-ФЗ «</w:t>
      </w:r>
      <w:r w:rsidR="00E21F55">
        <w:rPr>
          <w:rFonts w:ascii="Liberation Serif" w:hAnsi="Liberation Serif" w:cs="Liberation Serif"/>
          <w:sz w:val="28"/>
          <w:szCs w:val="28"/>
        </w:rPr>
        <w:t>О </w:t>
      </w:r>
      <w:r w:rsidRPr="00B70B7A">
        <w:rPr>
          <w:rFonts w:ascii="Liberation Serif" w:hAnsi="Liberation Serif" w:cs="Liberation Serif"/>
          <w:sz w:val="28"/>
          <w:szCs w:val="28"/>
        </w:rPr>
        <w:t>Всероссийской сельскохозя</w:t>
      </w:r>
      <w:r w:rsidR="003D76CC">
        <w:rPr>
          <w:rFonts w:ascii="Liberation Serif" w:hAnsi="Liberation Serif" w:cs="Liberation Serif"/>
          <w:sz w:val="28"/>
          <w:szCs w:val="28"/>
        </w:rPr>
        <w:t>й</w:t>
      </w:r>
      <w:r w:rsidRPr="00B70B7A">
        <w:rPr>
          <w:rFonts w:ascii="Liberation Serif" w:hAnsi="Liberation Serif" w:cs="Liberation Serif"/>
          <w:sz w:val="28"/>
          <w:szCs w:val="28"/>
        </w:rPr>
        <w:t>ственной переписи</w:t>
      </w:r>
      <w:r w:rsidR="00B70B7A">
        <w:rPr>
          <w:rFonts w:ascii="Liberation Serif" w:hAnsi="Liberation Serif" w:cs="Liberation Serif"/>
          <w:sz w:val="28"/>
          <w:szCs w:val="28"/>
        </w:rPr>
        <w:t>»</w:t>
      </w:r>
      <w:r w:rsidRPr="00B70B7A">
        <w:rPr>
          <w:rFonts w:ascii="Liberation Serif" w:hAnsi="Liberation Serif" w:cs="Liberation Serif"/>
          <w:sz w:val="28"/>
          <w:szCs w:val="28"/>
        </w:rPr>
        <w:t xml:space="preserve">, </w:t>
      </w:r>
      <w:r w:rsidR="008361D3">
        <w:rPr>
          <w:rFonts w:ascii="Liberation Serif" w:hAnsi="Liberation Serif" w:cs="Liberation Serif"/>
          <w:sz w:val="28"/>
          <w:szCs w:val="28"/>
        </w:rPr>
        <w:t>п</w:t>
      </w:r>
      <w:r w:rsidRPr="00B70B7A">
        <w:rPr>
          <w:rFonts w:ascii="Liberation Serif" w:hAnsi="Liberation Serif" w:cs="Liberation Serif"/>
          <w:sz w:val="28"/>
          <w:szCs w:val="28"/>
        </w:rPr>
        <w:t>остановлением Правительства Российской Федерации от 29</w:t>
      </w:r>
      <w:r w:rsidR="00B70B7A">
        <w:rPr>
          <w:rFonts w:ascii="Liberation Serif" w:hAnsi="Liberation Serif" w:cs="Liberation Serif"/>
          <w:sz w:val="28"/>
          <w:szCs w:val="28"/>
        </w:rPr>
        <w:t>.08.</w:t>
      </w:r>
      <w:r w:rsidRPr="00B70B7A">
        <w:rPr>
          <w:rFonts w:ascii="Liberation Serif" w:hAnsi="Liberation Serif" w:cs="Liberation Serif"/>
          <w:sz w:val="28"/>
          <w:szCs w:val="28"/>
        </w:rPr>
        <w:t>2020</w:t>
      </w:r>
      <w:r w:rsidR="00B70B7A">
        <w:rPr>
          <w:rFonts w:ascii="Liberation Serif" w:hAnsi="Liberation Serif" w:cs="Liberation Serif"/>
          <w:sz w:val="28"/>
          <w:szCs w:val="28"/>
        </w:rPr>
        <w:t xml:space="preserve"> №</w:t>
      </w:r>
      <w:r w:rsidRPr="00B70B7A">
        <w:rPr>
          <w:rFonts w:ascii="Liberation Serif" w:hAnsi="Liberation Serif" w:cs="Liberation Serif"/>
          <w:sz w:val="28"/>
          <w:szCs w:val="28"/>
        </w:rPr>
        <w:t xml:space="preserve"> 1315</w:t>
      </w:r>
      <w:r w:rsidR="00B70B7A">
        <w:rPr>
          <w:rFonts w:ascii="Liberation Serif" w:hAnsi="Liberation Serif" w:cs="Liberation Serif"/>
          <w:sz w:val="28"/>
          <w:szCs w:val="28"/>
        </w:rPr>
        <w:t xml:space="preserve"> «</w:t>
      </w:r>
      <w:r w:rsidRPr="00B70B7A">
        <w:rPr>
          <w:rFonts w:ascii="Liberation Serif" w:hAnsi="Liberation Serif" w:cs="Liberation Serif"/>
          <w:sz w:val="28"/>
          <w:szCs w:val="28"/>
        </w:rPr>
        <w:t xml:space="preserve">Об организации сельскохозяйственной </w:t>
      </w:r>
      <w:proofErr w:type="spellStart"/>
      <w:r w:rsidRPr="00B70B7A">
        <w:rPr>
          <w:rFonts w:ascii="Liberation Serif" w:hAnsi="Liberation Serif" w:cs="Liberation Serif"/>
          <w:sz w:val="28"/>
          <w:szCs w:val="28"/>
        </w:rPr>
        <w:t>микропереписи</w:t>
      </w:r>
      <w:proofErr w:type="spellEnd"/>
      <w:r w:rsidRPr="00B70B7A">
        <w:rPr>
          <w:rFonts w:ascii="Liberation Serif" w:hAnsi="Liberation Serif" w:cs="Liberation Serif"/>
          <w:sz w:val="28"/>
          <w:szCs w:val="28"/>
        </w:rPr>
        <w:t xml:space="preserve"> 2021</w:t>
      </w:r>
      <w:r w:rsidR="00B70B7A">
        <w:rPr>
          <w:rFonts w:ascii="Liberation Serif" w:hAnsi="Liberation Serif" w:cs="Liberation Serif"/>
          <w:sz w:val="28"/>
          <w:szCs w:val="28"/>
        </w:rPr>
        <w:t xml:space="preserve"> года», </w:t>
      </w:r>
      <w:r w:rsidR="00C45E40">
        <w:rPr>
          <w:rFonts w:ascii="Liberation Serif" w:hAnsi="Liberation Serif" w:cs="Liberation Serif"/>
          <w:sz w:val="28"/>
          <w:szCs w:val="28"/>
        </w:rPr>
        <w:t xml:space="preserve">в целях организации проведения сельскохозяйственной </w:t>
      </w:r>
      <w:proofErr w:type="spellStart"/>
      <w:r w:rsidR="00C45E40">
        <w:rPr>
          <w:rFonts w:ascii="Liberation Serif" w:hAnsi="Liberation Serif" w:cs="Liberation Serif"/>
          <w:sz w:val="28"/>
          <w:szCs w:val="28"/>
        </w:rPr>
        <w:t>микропереписи</w:t>
      </w:r>
      <w:proofErr w:type="spellEnd"/>
      <w:r w:rsidR="00C45E40">
        <w:rPr>
          <w:rFonts w:ascii="Liberation Serif" w:hAnsi="Liberation Serif" w:cs="Liberation Serif"/>
          <w:sz w:val="28"/>
          <w:szCs w:val="28"/>
        </w:rPr>
        <w:t xml:space="preserve"> 2021 года, </w:t>
      </w:r>
    </w:p>
    <w:p w:rsidR="00567ADC" w:rsidRPr="00B70B7A" w:rsidRDefault="00567ADC" w:rsidP="00B70B7A">
      <w:pPr>
        <w:jc w:val="both"/>
        <w:rPr>
          <w:rFonts w:ascii="Liberation Serif" w:hAnsi="Liberation Serif" w:cs="Liberation Serif"/>
          <w:b/>
          <w:sz w:val="28"/>
          <w:szCs w:val="28"/>
        </w:rPr>
      </w:pPr>
      <w:r w:rsidRPr="00B70B7A">
        <w:rPr>
          <w:rFonts w:ascii="Liberation Serif" w:hAnsi="Liberation Serif" w:cs="Liberation Serif"/>
          <w:b/>
          <w:sz w:val="28"/>
          <w:szCs w:val="28"/>
        </w:rPr>
        <w:t>ПОСТАНОВЛЯЮ:</w:t>
      </w:r>
    </w:p>
    <w:p w:rsidR="00B70B7A" w:rsidRDefault="00B70B7A" w:rsidP="00567ADC">
      <w:pPr>
        <w:jc w:val="both"/>
        <w:rPr>
          <w:rFonts w:ascii="Liberation Serif" w:hAnsi="Liberation Serif" w:cs="Liberation Serif"/>
          <w:sz w:val="28"/>
          <w:szCs w:val="28"/>
        </w:rPr>
      </w:pPr>
      <w:r>
        <w:rPr>
          <w:rFonts w:ascii="Liberation Serif" w:hAnsi="Liberation Serif" w:cs="Liberation Serif"/>
          <w:sz w:val="28"/>
          <w:szCs w:val="28"/>
        </w:rPr>
        <w:tab/>
      </w:r>
      <w:r w:rsidR="002C59CB">
        <w:rPr>
          <w:rFonts w:ascii="Liberation Serif" w:hAnsi="Liberation Serif" w:cs="Liberation Serif"/>
          <w:sz w:val="28"/>
          <w:szCs w:val="28"/>
        </w:rPr>
        <w:t>1. Создать</w:t>
      </w:r>
      <w:r w:rsidR="00567ADC" w:rsidRPr="00B70B7A">
        <w:rPr>
          <w:rFonts w:ascii="Liberation Serif" w:hAnsi="Liberation Serif" w:cs="Liberation Serif"/>
          <w:sz w:val="28"/>
          <w:szCs w:val="28"/>
        </w:rPr>
        <w:t xml:space="preserve"> </w:t>
      </w:r>
      <w:r w:rsidR="008361D3">
        <w:rPr>
          <w:rFonts w:ascii="Liberation Serif" w:hAnsi="Liberation Serif" w:cs="Liberation Serif"/>
          <w:sz w:val="28"/>
          <w:szCs w:val="28"/>
        </w:rPr>
        <w:t>к</w:t>
      </w:r>
      <w:r w:rsidR="00567ADC" w:rsidRPr="00B70B7A">
        <w:rPr>
          <w:rFonts w:ascii="Liberation Serif" w:hAnsi="Liberation Serif" w:cs="Liberation Serif"/>
          <w:sz w:val="28"/>
          <w:szCs w:val="28"/>
        </w:rPr>
        <w:t xml:space="preserve">омиссию по проведению </w:t>
      </w:r>
      <w:r w:rsidR="003D76CC">
        <w:rPr>
          <w:rFonts w:ascii="Liberation Serif" w:hAnsi="Liberation Serif" w:cs="Liberation Serif"/>
          <w:sz w:val="28"/>
          <w:szCs w:val="28"/>
        </w:rPr>
        <w:t xml:space="preserve">сельскохозяйственной </w:t>
      </w:r>
      <w:proofErr w:type="spellStart"/>
      <w:r w:rsidR="003D76CC">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 на территории </w:t>
      </w:r>
      <w:r>
        <w:rPr>
          <w:rFonts w:ascii="Liberation Serif" w:hAnsi="Liberation Serif" w:cs="Liberation Serif"/>
          <w:sz w:val="28"/>
          <w:szCs w:val="28"/>
        </w:rPr>
        <w:t>Городского округа Верхняя Тура</w:t>
      </w:r>
      <w:r w:rsidR="008259FD">
        <w:rPr>
          <w:rFonts w:ascii="Liberation Serif" w:hAnsi="Liberation Serif" w:cs="Liberation Serif"/>
          <w:sz w:val="28"/>
          <w:szCs w:val="28"/>
        </w:rPr>
        <w:t>.</w:t>
      </w:r>
      <w:r>
        <w:rPr>
          <w:rFonts w:ascii="Liberation Serif" w:hAnsi="Liberation Serif" w:cs="Liberation Serif"/>
          <w:sz w:val="28"/>
          <w:szCs w:val="28"/>
        </w:rPr>
        <w:t xml:space="preserve"> </w:t>
      </w:r>
    </w:p>
    <w:p w:rsidR="00567ADC" w:rsidRPr="00B70B7A" w:rsidRDefault="00B70B7A"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 xml:space="preserve">2. Утвердить: </w:t>
      </w:r>
    </w:p>
    <w:p w:rsidR="00567ADC" w:rsidRPr="00B70B7A" w:rsidRDefault="00B70B7A"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1</w:t>
      </w:r>
      <w:r>
        <w:rPr>
          <w:rFonts w:ascii="Liberation Serif" w:hAnsi="Liberation Serif" w:cs="Liberation Serif"/>
          <w:sz w:val="28"/>
          <w:szCs w:val="28"/>
        </w:rPr>
        <w:t xml:space="preserve">) </w:t>
      </w:r>
      <w:r w:rsidR="00C92F3A">
        <w:rPr>
          <w:rFonts w:ascii="Liberation Serif" w:hAnsi="Liberation Serif" w:cs="Liberation Serif"/>
          <w:sz w:val="28"/>
          <w:szCs w:val="28"/>
        </w:rPr>
        <w:t>с</w:t>
      </w:r>
      <w:r w:rsidR="00C92F3A" w:rsidRPr="00B70B7A">
        <w:rPr>
          <w:rFonts w:ascii="Liberation Serif" w:hAnsi="Liberation Serif" w:cs="Liberation Serif"/>
          <w:sz w:val="28"/>
          <w:szCs w:val="28"/>
        </w:rPr>
        <w:t xml:space="preserve">остав </w:t>
      </w:r>
      <w:r w:rsidR="008361D3">
        <w:rPr>
          <w:rFonts w:ascii="Liberation Serif" w:hAnsi="Liberation Serif" w:cs="Liberation Serif"/>
          <w:sz w:val="28"/>
          <w:szCs w:val="28"/>
        </w:rPr>
        <w:t>к</w:t>
      </w:r>
      <w:r w:rsidR="00C92F3A" w:rsidRPr="00B70B7A">
        <w:rPr>
          <w:rFonts w:ascii="Liberation Serif" w:hAnsi="Liberation Serif" w:cs="Liberation Serif"/>
          <w:sz w:val="28"/>
          <w:szCs w:val="28"/>
        </w:rPr>
        <w:t xml:space="preserve">омиссии по проведению </w:t>
      </w:r>
      <w:r w:rsidR="00C92F3A">
        <w:rPr>
          <w:rFonts w:ascii="Liberation Serif" w:hAnsi="Liberation Serif" w:cs="Liberation Serif"/>
          <w:sz w:val="28"/>
          <w:szCs w:val="28"/>
        </w:rPr>
        <w:t xml:space="preserve">сельскохозяйственной </w:t>
      </w:r>
      <w:proofErr w:type="spellStart"/>
      <w:r w:rsidR="00C92F3A">
        <w:rPr>
          <w:rFonts w:ascii="Liberation Serif" w:hAnsi="Liberation Serif" w:cs="Liberation Serif"/>
          <w:sz w:val="28"/>
          <w:szCs w:val="28"/>
        </w:rPr>
        <w:t>микроперепи</w:t>
      </w:r>
      <w:r w:rsidR="00C92F3A" w:rsidRPr="00B70B7A">
        <w:rPr>
          <w:rFonts w:ascii="Liberation Serif" w:hAnsi="Liberation Serif" w:cs="Liberation Serif"/>
          <w:sz w:val="28"/>
          <w:szCs w:val="28"/>
        </w:rPr>
        <w:t>си</w:t>
      </w:r>
      <w:proofErr w:type="spellEnd"/>
      <w:r w:rsidR="00C92F3A" w:rsidRPr="00B70B7A">
        <w:rPr>
          <w:rFonts w:ascii="Liberation Serif" w:hAnsi="Liberation Serif" w:cs="Liberation Serif"/>
          <w:sz w:val="28"/>
          <w:szCs w:val="28"/>
        </w:rPr>
        <w:t xml:space="preserve"> 2021</w:t>
      </w:r>
      <w:r w:rsidR="00C92F3A">
        <w:rPr>
          <w:rFonts w:ascii="Liberation Serif" w:hAnsi="Liberation Serif" w:cs="Liberation Serif"/>
          <w:sz w:val="28"/>
          <w:szCs w:val="28"/>
        </w:rPr>
        <w:t xml:space="preserve"> года</w:t>
      </w:r>
      <w:r>
        <w:rPr>
          <w:rFonts w:ascii="Liberation Serif" w:hAnsi="Liberation Serif" w:cs="Liberation Serif"/>
          <w:sz w:val="28"/>
          <w:szCs w:val="28"/>
        </w:rPr>
        <w:t xml:space="preserve"> (приложение </w:t>
      </w:r>
      <w:r w:rsidR="008F7533">
        <w:rPr>
          <w:rFonts w:ascii="Liberation Serif" w:hAnsi="Liberation Serif" w:cs="Liberation Serif"/>
          <w:sz w:val="28"/>
          <w:szCs w:val="28"/>
        </w:rPr>
        <w:t>№</w:t>
      </w:r>
      <w:r w:rsidR="00E21F55">
        <w:rPr>
          <w:rFonts w:ascii="Liberation Serif" w:hAnsi="Liberation Serif" w:cs="Liberation Serif"/>
          <w:sz w:val="28"/>
          <w:szCs w:val="28"/>
        </w:rPr>
        <w:t xml:space="preserve"> </w:t>
      </w:r>
      <w:r>
        <w:rPr>
          <w:rFonts w:ascii="Liberation Serif" w:hAnsi="Liberation Serif" w:cs="Liberation Serif"/>
          <w:sz w:val="28"/>
          <w:szCs w:val="28"/>
        </w:rPr>
        <w:t>1</w:t>
      </w:r>
      <w:r w:rsidR="00567ADC" w:rsidRPr="00B70B7A">
        <w:rPr>
          <w:rFonts w:ascii="Liberation Serif" w:hAnsi="Liberation Serif" w:cs="Liberation Serif"/>
          <w:sz w:val="28"/>
          <w:szCs w:val="28"/>
        </w:rPr>
        <w:t xml:space="preserve">). </w:t>
      </w:r>
    </w:p>
    <w:p w:rsidR="00567ADC" w:rsidRPr="00B70B7A" w:rsidRDefault="00B70B7A"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2</w:t>
      </w:r>
      <w:r>
        <w:rPr>
          <w:rFonts w:ascii="Liberation Serif" w:hAnsi="Liberation Serif" w:cs="Liberation Serif"/>
          <w:sz w:val="28"/>
          <w:szCs w:val="28"/>
        </w:rPr>
        <w:t>)</w:t>
      </w:r>
      <w:r w:rsidR="00E21F55">
        <w:rPr>
          <w:rFonts w:ascii="Liberation Serif" w:hAnsi="Liberation Serif" w:cs="Liberation Serif"/>
          <w:sz w:val="28"/>
          <w:szCs w:val="28"/>
        </w:rPr>
        <w:t> </w:t>
      </w:r>
      <w:r w:rsidR="00C92F3A">
        <w:rPr>
          <w:rFonts w:ascii="Liberation Serif" w:hAnsi="Liberation Serif" w:cs="Liberation Serif"/>
          <w:sz w:val="28"/>
          <w:szCs w:val="28"/>
        </w:rPr>
        <w:t>п</w:t>
      </w:r>
      <w:r w:rsidR="00C92F3A" w:rsidRPr="00B70B7A">
        <w:rPr>
          <w:rFonts w:ascii="Liberation Serif" w:hAnsi="Liberation Serif" w:cs="Liberation Serif"/>
          <w:sz w:val="28"/>
          <w:szCs w:val="28"/>
        </w:rPr>
        <w:t xml:space="preserve">оложение о </w:t>
      </w:r>
      <w:r w:rsidR="008361D3">
        <w:rPr>
          <w:rFonts w:ascii="Liberation Serif" w:hAnsi="Liberation Serif" w:cs="Liberation Serif"/>
          <w:sz w:val="28"/>
          <w:szCs w:val="28"/>
        </w:rPr>
        <w:t>к</w:t>
      </w:r>
      <w:r w:rsidR="00C92F3A" w:rsidRPr="00B70B7A">
        <w:rPr>
          <w:rFonts w:ascii="Liberation Serif" w:hAnsi="Liberation Serif" w:cs="Liberation Serif"/>
          <w:sz w:val="28"/>
          <w:szCs w:val="28"/>
        </w:rPr>
        <w:t>омиссии по проведению с</w:t>
      </w:r>
      <w:r w:rsidR="00C92F3A">
        <w:rPr>
          <w:rFonts w:ascii="Liberation Serif" w:hAnsi="Liberation Serif" w:cs="Liberation Serif"/>
          <w:sz w:val="28"/>
          <w:szCs w:val="28"/>
        </w:rPr>
        <w:t xml:space="preserve">ельскохозяйственной </w:t>
      </w:r>
      <w:proofErr w:type="spellStart"/>
      <w:r w:rsidR="00C92F3A">
        <w:rPr>
          <w:rFonts w:ascii="Liberation Serif" w:hAnsi="Liberation Serif" w:cs="Liberation Serif"/>
          <w:sz w:val="28"/>
          <w:szCs w:val="28"/>
        </w:rPr>
        <w:t>микроперепи</w:t>
      </w:r>
      <w:r w:rsidR="00C92F3A" w:rsidRPr="00B70B7A">
        <w:rPr>
          <w:rFonts w:ascii="Liberation Serif" w:hAnsi="Liberation Serif" w:cs="Liberation Serif"/>
          <w:sz w:val="28"/>
          <w:szCs w:val="28"/>
        </w:rPr>
        <w:t>си</w:t>
      </w:r>
      <w:proofErr w:type="spellEnd"/>
      <w:r w:rsidR="00C92F3A" w:rsidRPr="00B70B7A">
        <w:rPr>
          <w:rFonts w:ascii="Liberation Serif" w:hAnsi="Liberation Serif" w:cs="Liberation Serif"/>
          <w:sz w:val="28"/>
          <w:szCs w:val="28"/>
        </w:rPr>
        <w:t xml:space="preserve"> 2021 года</w:t>
      </w:r>
      <w:r w:rsidR="00C92F3A">
        <w:rPr>
          <w:rFonts w:ascii="Liberation Serif" w:hAnsi="Liberation Serif" w:cs="Liberation Serif"/>
          <w:sz w:val="28"/>
          <w:szCs w:val="28"/>
        </w:rPr>
        <w:t xml:space="preserve"> </w:t>
      </w:r>
      <w:r w:rsidR="003D76CC">
        <w:rPr>
          <w:rFonts w:ascii="Liberation Serif" w:hAnsi="Liberation Serif" w:cs="Liberation Serif"/>
          <w:sz w:val="28"/>
          <w:szCs w:val="28"/>
        </w:rPr>
        <w:t xml:space="preserve">(приложение </w:t>
      </w:r>
      <w:r w:rsidR="008F7533">
        <w:rPr>
          <w:rFonts w:ascii="Liberation Serif" w:hAnsi="Liberation Serif" w:cs="Liberation Serif"/>
          <w:sz w:val="28"/>
          <w:szCs w:val="28"/>
        </w:rPr>
        <w:t>№</w:t>
      </w:r>
      <w:r w:rsidR="00E21F55">
        <w:rPr>
          <w:rFonts w:ascii="Liberation Serif" w:hAnsi="Liberation Serif" w:cs="Liberation Serif"/>
          <w:sz w:val="28"/>
          <w:szCs w:val="28"/>
        </w:rPr>
        <w:t xml:space="preserve"> </w:t>
      </w:r>
      <w:r w:rsidR="003D76CC">
        <w:rPr>
          <w:rFonts w:ascii="Liberation Serif" w:hAnsi="Liberation Serif" w:cs="Liberation Serif"/>
          <w:sz w:val="28"/>
          <w:szCs w:val="28"/>
        </w:rPr>
        <w:t>2</w:t>
      </w:r>
      <w:r w:rsidR="00567ADC" w:rsidRPr="00B70B7A">
        <w:rPr>
          <w:rFonts w:ascii="Liberation Serif" w:hAnsi="Liberation Serif" w:cs="Liberation Serif"/>
          <w:sz w:val="28"/>
          <w:szCs w:val="28"/>
        </w:rPr>
        <w:t>).</w:t>
      </w:r>
    </w:p>
    <w:p w:rsidR="003D76CC" w:rsidRDefault="003D76C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 xml:space="preserve">3. Опубликовать настоящее постановление </w:t>
      </w:r>
      <w:r>
        <w:rPr>
          <w:rFonts w:ascii="Liberation Serif" w:hAnsi="Liberation Serif" w:cs="Liberation Serif"/>
          <w:sz w:val="28"/>
          <w:szCs w:val="28"/>
        </w:rPr>
        <w:t xml:space="preserve">в газете «Голос Верхней Туры» и разместить </w:t>
      </w:r>
      <w:r w:rsidR="00567ADC" w:rsidRPr="00B70B7A">
        <w:rPr>
          <w:rFonts w:ascii="Liberation Serif" w:hAnsi="Liberation Serif" w:cs="Liberation Serif"/>
          <w:sz w:val="28"/>
          <w:szCs w:val="28"/>
        </w:rPr>
        <w:t xml:space="preserve">на официальном сайте Администрации </w:t>
      </w:r>
      <w:r>
        <w:rPr>
          <w:rFonts w:ascii="Liberation Serif" w:hAnsi="Liberation Serif" w:cs="Liberation Serif"/>
          <w:sz w:val="28"/>
          <w:szCs w:val="28"/>
        </w:rPr>
        <w:t>Городского округа Верхняя Тура.</w:t>
      </w:r>
    </w:p>
    <w:p w:rsidR="00567ADC" w:rsidRPr="00B70B7A" w:rsidRDefault="003D76C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4. Контроль за исполнением настоящего постановления оставляю за собой.</w:t>
      </w:r>
    </w:p>
    <w:p w:rsidR="00567ADC" w:rsidRPr="00B70B7A" w:rsidRDefault="00567ADC" w:rsidP="00567ADC">
      <w:pPr>
        <w:jc w:val="both"/>
        <w:rPr>
          <w:rFonts w:ascii="Liberation Serif" w:hAnsi="Liberation Serif" w:cs="Liberation Serif"/>
          <w:sz w:val="28"/>
          <w:szCs w:val="28"/>
        </w:rPr>
      </w:pPr>
    </w:p>
    <w:p w:rsidR="00567ADC" w:rsidRPr="00B70B7A" w:rsidRDefault="00567ADC" w:rsidP="00567ADC">
      <w:pPr>
        <w:jc w:val="both"/>
        <w:rPr>
          <w:rFonts w:ascii="Liberation Serif" w:hAnsi="Liberation Serif" w:cs="Liberation Serif"/>
          <w:sz w:val="28"/>
          <w:szCs w:val="28"/>
        </w:rPr>
      </w:pPr>
    </w:p>
    <w:p w:rsidR="00567ADC" w:rsidRPr="00B70B7A" w:rsidRDefault="00567ADC" w:rsidP="00567ADC">
      <w:pPr>
        <w:jc w:val="both"/>
        <w:rPr>
          <w:rFonts w:ascii="Liberation Serif" w:hAnsi="Liberation Serif" w:cs="Liberation Serif"/>
          <w:sz w:val="28"/>
          <w:szCs w:val="28"/>
        </w:rPr>
      </w:pPr>
    </w:p>
    <w:p w:rsidR="00567ADC" w:rsidRPr="00B70B7A" w:rsidRDefault="003D76CC" w:rsidP="00567ADC">
      <w:pPr>
        <w:jc w:val="both"/>
        <w:rPr>
          <w:rFonts w:ascii="Liberation Serif" w:hAnsi="Liberation Serif" w:cs="Liberation Serif"/>
          <w:sz w:val="28"/>
          <w:szCs w:val="28"/>
        </w:rPr>
      </w:pPr>
      <w:r>
        <w:rPr>
          <w:rFonts w:ascii="Liberation Serif" w:hAnsi="Liberation Serif" w:cs="Liberation Serif"/>
          <w:sz w:val="28"/>
          <w:szCs w:val="28"/>
        </w:rPr>
        <w:t>Глава городского округа                                                                        И.С. Веснин</w:t>
      </w:r>
    </w:p>
    <w:p w:rsidR="00567ADC" w:rsidRPr="00B70B7A" w:rsidRDefault="00567ADC" w:rsidP="00567ADC">
      <w:pPr>
        <w:jc w:val="both"/>
        <w:rPr>
          <w:rFonts w:ascii="Liberation Serif" w:hAnsi="Liberation Serif" w:cs="Liberation Serif"/>
          <w:sz w:val="28"/>
          <w:szCs w:val="28"/>
        </w:rPr>
      </w:pPr>
    </w:p>
    <w:p w:rsidR="00567ADC" w:rsidRPr="00B70B7A" w:rsidRDefault="00567ADC" w:rsidP="00567ADC">
      <w:pPr>
        <w:jc w:val="both"/>
        <w:rPr>
          <w:rFonts w:ascii="Liberation Serif" w:hAnsi="Liberation Serif" w:cs="Liberation Serif"/>
          <w:sz w:val="28"/>
          <w:szCs w:val="28"/>
        </w:rPr>
      </w:pPr>
    </w:p>
    <w:p w:rsidR="003D76CC" w:rsidRDefault="003D76CC" w:rsidP="00567ADC">
      <w:pPr>
        <w:jc w:val="right"/>
        <w:rPr>
          <w:rFonts w:ascii="Liberation Serif" w:hAnsi="Liberation Serif" w:cs="Liberation Serif"/>
          <w:sz w:val="28"/>
          <w:szCs w:val="28"/>
        </w:rPr>
      </w:pPr>
    </w:p>
    <w:p w:rsidR="003D76CC" w:rsidRDefault="003D76CC" w:rsidP="00567ADC">
      <w:pPr>
        <w:jc w:val="right"/>
        <w:rPr>
          <w:rFonts w:ascii="Liberation Serif" w:hAnsi="Liberation Serif" w:cs="Liberation Serif"/>
          <w:sz w:val="28"/>
          <w:szCs w:val="28"/>
        </w:rPr>
      </w:pPr>
    </w:p>
    <w:p w:rsidR="003D76CC" w:rsidRDefault="003D76CC" w:rsidP="00567ADC">
      <w:pPr>
        <w:jc w:val="right"/>
        <w:rPr>
          <w:rFonts w:ascii="Liberation Serif" w:hAnsi="Liberation Serif" w:cs="Liberation Serif"/>
          <w:sz w:val="28"/>
          <w:szCs w:val="28"/>
        </w:rPr>
      </w:pPr>
    </w:p>
    <w:p w:rsidR="003D76CC" w:rsidRDefault="003D76CC" w:rsidP="00567ADC">
      <w:pPr>
        <w:jc w:val="right"/>
        <w:rPr>
          <w:rFonts w:ascii="Liberation Serif" w:hAnsi="Liberation Serif" w:cs="Liberation Serif"/>
          <w:sz w:val="28"/>
          <w:szCs w:val="28"/>
        </w:rPr>
      </w:pPr>
    </w:p>
    <w:p w:rsidR="00C92F3A" w:rsidRPr="00B70B7A" w:rsidRDefault="00C92F3A" w:rsidP="00C92F3A">
      <w:pPr>
        <w:ind w:left="5103"/>
        <w:rPr>
          <w:rFonts w:ascii="Liberation Serif" w:hAnsi="Liberation Serif" w:cs="Liberation Serif"/>
          <w:sz w:val="28"/>
          <w:szCs w:val="28"/>
        </w:rPr>
      </w:pPr>
      <w:r>
        <w:rPr>
          <w:rFonts w:ascii="Liberation Serif" w:hAnsi="Liberation Serif" w:cs="Liberation Serif"/>
          <w:sz w:val="28"/>
          <w:szCs w:val="28"/>
        </w:rPr>
        <w:lastRenderedPageBreak/>
        <w:t>Приложение № 1</w:t>
      </w:r>
    </w:p>
    <w:p w:rsidR="00C92F3A" w:rsidRDefault="00C92F3A" w:rsidP="00C92F3A">
      <w:pPr>
        <w:ind w:left="5103"/>
        <w:rPr>
          <w:rFonts w:ascii="Liberation Serif" w:hAnsi="Liberation Serif" w:cs="Liberation Serif"/>
          <w:sz w:val="28"/>
          <w:szCs w:val="28"/>
        </w:rPr>
      </w:pPr>
      <w:r w:rsidRPr="00B70B7A">
        <w:rPr>
          <w:rFonts w:ascii="Liberation Serif" w:hAnsi="Liberation Serif" w:cs="Liberation Serif"/>
          <w:sz w:val="28"/>
          <w:szCs w:val="28"/>
        </w:rPr>
        <w:t xml:space="preserve">к постановлению </w:t>
      </w:r>
      <w:r>
        <w:rPr>
          <w:rFonts w:ascii="Liberation Serif" w:hAnsi="Liberation Serif" w:cs="Liberation Serif"/>
          <w:sz w:val="28"/>
          <w:szCs w:val="28"/>
        </w:rPr>
        <w:t>главы Городского округа Верхняя Тура</w:t>
      </w:r>
    </w:p>
    <w:p w:rsidR="00C92F3A" w:rsidRDefault="00C92F3A" w:rsidP="00C92F3A">
      <w:pPr>
        <w:ind w:left="5103"/>
        <w:rPr>
          <w:rFonts w:ascii="Liberation Serif" w:hAnsi="Liberation Serif" w:cs="Liberation Serif"/>
          <w:sz w:val="28"/>
          <w:szCs w:val="28"/>
        </w:rPr>
      </w:pPr>
      <w:r>
        <w:rPr>
          <w:rFonts w:ascii="Liberation Serif" w:hAnsi="Liberation Serif" w:cs="Liberation Serif"/>
          <w:sz w:val="28"/>
          <w:szCs w:val="28"/>
        </w:rPr>
        <w:t>от</w:t>
      </w:r>
      <w:r w:rsidR="00E21F55">
        <w:rPr>
          <w:rFonts w:ascii="Liberation Serif" w:hAnsi="Liberation Serif" w:cs="Liberation Serif"/>
          <w:sz w:val="28"/>
          <w:szCs w:val="28"/>
        </w:rPr>
        <w:t xml:space="preserve"> </w:t>
      </w:r>
      <w:r w:rsidR="00AA2DA3">
        <w:rPr>
          <w:rFonts w:ascii="Liberation Serif" w:hAnsi="Liberation Serif" w:cs="Liberation Serif"/>
          <w:sz w:val="28"/>
          <w:szCs w:val="28"/>
        </w:rPr>
        <w:t>09.10.2020</w:t>
      </w:r>
      <w:r w:rsidR="00E21F55">
        <w:rPr>
          <w:rFonts w:ascii="Liberation Serif" w:hAnsi="Liberation Serif" w:cs="Liberation Serif"/>
          <w:sz w:val="28"/>
          <w:szCs w:val="28"/>
        </w:rPr>
        <w:t xml:space="preserve"> </w:t>
      </w:r>
      <w:r>
        <w:rPr>
          <w:rFonts w:ascii="Liberation Serif" w:hAnsi="Liberation Serif" w:cs="Liberation Serif"/>
          <w:sz w:val="28"/>
          <w:szCs w:val="28"/>
        </w:rPr>
        <w:t>№</w:t>
      </w:r>
      <w:r w:rsidR="00E21F55">
        <w:rPr>
          <w:rFonts w:ascii="Liberation Serif" w:hAnsi="Liberation Serif" w:cs="Liberation Serif"/>
          <w:sz w:val="28"/>
          <w:szCs w:val="28"/>
        </w:rPr>
        <w:t xml:space="preserve"> </w:t>
      </w:r>
      <w:r w:rsidR="00AA2DA3">
        <w:rPr>
          <w:rFonts w:ascii="Liberation Serif" w:hAnsi="Liberation Serif" w:cs="Liberation Serif"/>
          <w:sz w:val="28"/>
          <w:szCs w:val="28"/>
        </w:rPr>
        <w:t>306</w:t>
      </w:r>
    </w:p>
    <w:p w:rsidR="00C92F3A" w:rsidRPr="003D76CC" w:rsidRDefault="00C92F3A" w:rsidP="00C92F3A">
      <w:pPr>
        <w:ind w:left="5103"/>
        <w:rPr>
          <w:rFonts w:ascii="Liberation Serif" w:hAnsi="Liberation Serif" w:cs="Liberation Serif"/>
          <w:sz w:val="28"/>
          <w:szCs w:val="28"/>
        </w:rPr>
      </w:pPr>
      <w:r>
        <w:rPr>
          <w:rFonts w:ascii="Liberation Serif" w:hAnsi="Liberation Serif" w:cs="Liberation Serif"/>
          <w:sz w:val="28"/>
          <w:szCs w:val="28"/>
        </w:rPr>
        <w:t>«</w:t>
      </w:r>
      <w:r w:rsidRPr="003D76CC">
        <w:rPr>
          <w:rFonts w:ascii="Liberation Serif" w:hAnsi="Liberation Serif" w:cs="Liberation Serif"/>
          <w:sz w:val="28"/>
          <w:szCs w:val="28"/>
        </w:rPr>
        <w:t xml:space="preserve">О создании комиссии по проведению сельскохозяйственной </w:t>
      </w:r>
      <w:proofErr w:type="spellStart"/>
      <w:r w:rsidRPr="003D76CC">
        <w:rPr>
          <w:rFonts w:ascii="Liberation Serif" w:hAnsi="Liberation Serif" w:cs="Liberation Serif"/>
          <w:sz w:val="28"/>
          <w:szCs w:val="28"/>
        </w:rPr>
        <w:t>микропереписи</w:t>
      </w:r>
      <w:proofErr w:type="spellEnd"/>
      <w:r w:rsidRPr="003D76CC">
        <w:rPr>
          <w:rFonts w:ascii="Liberation Serif" w:hAnsi="Liberation Serif" w:cs="Liberation Serif"/>
          <w:sz w:val="28"/>
          <w:szCs w:val="28"/>
        </w:rPr>
        <w:t xml:space="preserve"> 2021 года на территории Городского округа </w:t>
      </w:r>
      <w:r>
        <w:rPr>
          <w:rFonts w:ascii="Liberation Serif" w:hAnsi="Liberation Serif" w:cs="Liberation Serif"/>
          <w:sz w:val="28"/>
          <w:szCs w:val="28"/>
        </w:rPr>
        <w:t>Верхняя Тура»</w:t>
      </w:r>
    </w:p>
    <w:p w:rsidR="00C92F3A" w:rsidRPr="00C92F3A" w:rsidRDefault="00C92F3A" w:rsidP="00C92F3A">
      <w:pPr>
        <w:jc w:val="both"/>
        <w:rPr>
          <w:rFonts w:ascii="Liberation Serif" w:hAnsi="Liberation Serif" w:cs="Liberation Serif"/>
          <w:sz w:val="28"/>
          <w:szCs w:val="28"/>
        </w:rPr>
      </w:pPr>
    </w:p>
    <w:p w:rsidR="00C92F3A" w:rsidRPr="00C92F3A" w:rsidRDefault="00C92F3A" w:rsidP="00C92F3A">
      <w:pPr>
        <w:jc w:val="both"/>
        <w:rPr>
          <w:rFonts w:ascii="Liberation Serif" w:hAnsi="Liberation Serif" w:cs="Liberation Serif"/>
          <w:sz w:val="28"/>
          <w:szCs w:val="28"/>
        </w:rPr>
      </w:pPr>
    </w:p>
    <w:p w:rsidR="00C92F3A" w:rsidRPr="008361D3" w:rsidRDefault="00C92F3A" w:rsidP="00C92F3A">
      <w:pPr>
        <w:jc w:val="center"/>
        <w:rPr>
          <w:rFonts w:ascii="Liberation Serif" w:hAnsi="Liberation Serif" w:cs="Liberation Serif"/>
          <w:b/>
          <w:sz w:val="28"/>
          <w:szCs w:val="28"/>
        </w:rPr>
      </w:pPr>
      <w:r w:rsidRPr="008361D3">
        <w:rPr>
          <w:rFonts w:ascii="Liberation Serif" w:hAnsi="Liberation Serif" w:cs="Liberation Serif"/>
          <w:b/>
          <w:sz w:val="28"/>
          <w:szCs w:val="28"/>
        </w:rPr>
        <w:t>Состав комиссии</w:t>
      </w:r>
    </w:p>
    <w:p w:rsidR="00C92F3A" w:rsidRPr="008361D3" w:rsidRDefault="00C92F3A" w:rsidP="00C92F3A">
      <w:pPr>
        <w:jc w:val="center"/>
        <w:rPr>
          <w:rFonts w:ascii="Liberation Serif" w:hAnsi="Liberation Serif" w:cs="Liberation Serif"/>
          <w:b/>
          <w:sz w:val="28"/>
          <w:szCs w:val="28"/>
        </w:rPr>
      </w:pPr>
      <w:r w:rsidRPr="008361D3">
        <w:rPr>
          <w:rFonts w:ascii="Liberation Serif" w:hAnsi="Liberation Serif" w:cs="Liberation Serif"/>
          <w:b/>
          <w:sz w:val="28"/>
          <w:szCs w:val="28"/>
        </w:rPr>
        <w:t xml:space="preserve">по проведению сельскохозяйственной </w:t>
      </w:r>
      <w:proofErr w:type="spellStart"/>
      <w:r w:rsidRPr="008361D3">
        <w:rPr>
          <w:rFonts w:ascii="Liberation Serif" w:hAnsi="Liberation Serif" w:cs="Liberation Serif"/>
          <w:b/>
          <w:sz w:val="28"/>
          <w:szCs w:val="28"/>
        </w:rPr>
        <w:t>микропереписи</w:t>
      </w:r>
      <w:proofErr w:type="spellEnd"/>
      <w:r w:rsidRPr="008361D3">
        <w:rPr>
          <w:rFonts w:ascii="Liberation Serif" w:hAnsi="Liberation Serif" w:cs="Liberation Serif"/>
          <w:b/>
          <w:sz w:val="28"/>
          <w:szCs w:val="28"/>
        </w:rPr>
        <w:t xml:space="preserve"> 2021 года</w:t>
      </w:r>
    </w:p>
    <w:p w:rsidR="00C92F3A" w:rsidRPr="00DA13D6" w:rsidRDefault="00C92F3A" w:rsidP="00C92F3A">
      <w:pPr>
        <w:jc w:val="center"/>
        <w:rPr>
          <w:rFonts w:ascii="Liberation Serif" w:hAnsi="Liberation Serif" w:cs="Liberation Serif"/>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2677"/>
        <w:gridCol w:w="562"/>
        <w:gridCol w:w="6013"/>
      </w:tblGrid>
      <w:tr w:rsidR="00C92F3A" w:rsidRPr="0024429F" w:rsidTr="003E7644">
        <w:tc>
          <w:tcPr>
            <w:tcW w:w="675" w:type="dxa"/>
          </w:tcPr>
          <w:p w:rsidR="00C92F3A" w:rsidRPr="0024429F" w:rsidRDefault="00C92F3A" w:rsidP="003E7644">
            <w:pPr>
              <w:pStyle w:val="ConsPlusNormal"/>
              <w:rPr>
                <w:rFonts w:ascii="Liberation Serif" w:hAnsi="Liberation Serif" w:cs="Liberation Serif"/>
                <w:sz w:val="28"/>
                <w:szCs w:val="28"/>
              </w:rPr>
            </w:pPr>
            <w:r w:rsidRPr="0024429F">
              <w:rPr>
                <w:rFonts w:ascii="Liberation Serif" w:hAnsi="Liberation Serif" w:cs="Liberation Serif"/>
                <w:sz w:val="28"/>
                <w:szCs w:val="28"/>
              </w:rPr>
              <w:t>1.</w:t>
            </w:r>
          </w:p>
        </w:tc>
        <w:tc>
          <w:tcPr>
            <w:tcW w:w="2694" w:type="dxa"/>
          </w:tcPr>
          <w:p w:rsidR="00C92F3A" w:rsidRPr="0024429F" w:rsidRDefault="00C92F3A" w:rsidP="003E7644">
            <w:pPr>
              <w:pStyle w:val="ConsPlusNormal"/>
              <w:rPr>
                <w:rFonts w:ascii="Liberation Serif" w:hAnsi="Liberation Serif" w:cs="Liberation Serif"/>
                <w:sz w:val="28"/>
                <w:szCs w:val="28"/>
              </w:rPr>
            </w:pPr>
            <w:r>
              <w:rPr>
                <w:rFonts w:ascii="Liberation Serif" w:hAnsi="Liberation Serif" w:cs="Liberation Serif"/>
                <w:sz w:val="28"/>
                <w:szCs w:val="28"/>
              </w:rPr>
              <w:t>Веснин Иван Сергеевич</w:t>
            </w:r>
          </w:p>
        </w:tc>
        <w:tc>
          <w:tcPr>
            <w:tcW w:w="567" w:type="dxa"/>
          </w:tcPr>
          <w:p w:rsidR="00C92F3A" w:rsidRPr="0024429F" w:rsidRDefault="00C92F3A" w:rsidP="003E7644">
            <w:pPr>
              <w:pStyle w:val="ConsPlusNormal"/>
              <w:jc w:val="center"/>
              <w:rPr>
                <w:rFonts w:ascii="Liberation Serif" w:hAnsi="Liberation Serif" w:cs="Liberation Serif"/>
                <w:sz w:val="28"/>
                <w:szCs w:val="28"/>
              </w:rPr>
            </w:pPr>
            <w:r w:rsidRPr="0024429F">
              <w:rPr>
                <w:rFonts w:ascii="Liberation Serif" w:hAnsi="Liberation Serif" w:cs="Liberation Serif"/>
                <w:sz w:val="28"/>
                <w:szCs w:val="28"/>
              </w:rPr>
              <w:t>–</w:t>
            </w:r>
          </w:p>
        </w:tc>
        <w:tc>
          <w:tcPr>
            <w:tcW w:w="6095" w:type="dxa"/>
          </w:tcPr>
          <w:p w:rsidR="00C92F3A" w:rsidRDefault="00C92F3A" w:rsidP="003E7644">
            <w:pPr>
              <w:pStyle w:val="ConsPlusNormal"/>
              <w:jc w:val="both"/>
              <w:rPr>
                <w:rFonts w:ascii="Liberation Serif" w:hAnsi="Liberation Serif" w:cs="Liberation Serif"/>
                <w:sz w:val="28"/>
                <w:szCs w:val="28"/>
              </w:rPr>
            </w:pPr>
            <w:r>
              <w:rPr>
                <w:rFonts w:ascii="Liberation Serif" w:hAnsi="Liberation Serif" w:cs="Liberation Serif"/>
                <w:sz w:val="28"/>
                <w:szCs w:val="28"/>
              </w:rPr>
              <w:t>Глава Городского округа Верхняя Тура,</w:t>
            </w:r>
            <w:r w:rsidRPr="0024429F">
              <w:rPr>
                <w:rFonts w:ascii="Liberation Serif" w:hAnsi="Liberation Serif" w:cs="Liberation Serif"/>
                <w:sz w:val="28"/>
                <w:szCs w:val="28"/>
              </w:rPr>
              <w:t xml:space="preserve"> председатель комиссии</w:t>
            </w:r>
          </w:p>
          <w:p w:rsidR="00C92F3A" w:rsidRPr="0024429F" w:rsidRDefault="00C92F3A" w:rsidP="003E7644">
            <w:pPr>
              <w:pStyle w:val="ConsPlusNormal"/>
              <w:jc w:val="both"/>
              <w:rPr>
                <w:rFonts w:ascii="Liberation Serif" w:hAnsi="Liberation Serif" w:cs="Liberation Serif"/>
                <w:sz w:val="28"/>
                <w:szCs w:val="28"/>
              </w:rPr>
            </w:pPr>
          </w:p>
        </w:tc>
      </w:tr>
      <w:tr w:rsidR="00C92F3A" w:rsidRPr="0024429F" w:rsidTr="003E7644">
        <w:tc>
          <w:tcPr>
            <w:tcW w:w="675" w:type="dxa"/>
          </w:tcPr>
          <w:p w:rsidR="00C92F3A" w:rsidRPr="0024429F" w:rsidRDefault="00C92F3A" w:rsidP="003E7644">
            <w:pPr>
              <w:pStyle w:val="ConsPlusNormal"/>
              <w:rPr>
                <w:rFonts w:ascii="Liberation Serif" w:hAnsi="Liberation Serif" w:cs="Liberation Serif"/>
                <w:sz w:val="28"/>
                <w:szCs w:val="28"/>
              </w:rPr>
            </w:pPr>
            <w:r>
              <w:rPr>
                <w:rFonts w:ascii="Liberation Serif" w:hAnsi="Liberation Serif" w:cs="Liberation Serif"/>
                <w:sz w:val="28"/>
                <w:szCs w:val="28"/>
              </w:rPr>
              <w:t>2.</w:t>
            </w:r>
          </w:p>
        </w:tc>
        <w:tc>
          <w:tcPr>
            <w:tcW w:w="2694" w:type="dxa"/>
          </w:tcPr>
          <w:p w:rsidR="00C92F3A" w:rsidRPr="0024429F" w:rsidRDefault="00C92F3A" w:rsidP="003E7644">
            <w:pPr>
              <w:widowControl w:val="0"/>
              <w:numPr>
                <w:ilvl w:val="0"/>
                <w:numId w:val="2"/>
              </w:numPr>
              <w:suppressAutoHyphens w:val="0"/>
              <w:autoSpaceDE w:val="0"/>
              <w:autoSpaceDN w:val="0"/>
              <w:adjustRightInd w:val="0"/>
              <w:ind w:left="0" w:hanging="720"/>
              <w:rPr>
                <w:rFonts w:ascii="Liberation Serif" w:hAnsi="Liberation Serif" w:cs="Liberation Serif"/>
                <w:sz w:val="28"/>
                <w:szCs w:val="28"/>
              </w:rPr>
            </w:pPr>
            <w:r w:rsidRPr="0024429F">
              <w:rPr>
                <w:rFonts w:ascii="Liberation Serif" w:hAnsi="Liberation Serif" w:cs="Liberation Serif"/>
                <w:sz w:val="28"/>
                <w:szCs w:val="28"/>
              </w:rPr>
              <w:t>Аверкиева</w:t>
            </w:r>
          </w:p>
          <w:p w:rsidR="00C92F3A" w:rsidRPr="0024429F" w:rsidRDefault="00C92F3A" w:rsidP="003E7644">
            <w:pPr>
              <w:pStyle w:val="ConsPlusNormal"/>
              <w:rPr>
                <w:rFonts w:ascii="Liberation Serif" w:hAnsi="Liberation Serif" w:cs="Liberation Serif"/>
                <w:sz w:val="28"/>
                <w:szCs w:val="28"/>
              </w:rPr>
            </w:pPr>
            <w:r w:rsidRPr="0024429F">
              <w:rPr>
                <w:rFonts w:ascii="Liberation Serif" w:hAnsi="Liberation Serif" w:cs="Liberation Serif"/>
                <w:sz w:val="28"/>
                <w:szCs w:val="28"/>
              </w:rPr>
              <w:t xml:space="preserve">Ирина Михайловна </w:t>
            </w:r>
          </w:p>
          <w:p w:rsidR="00C92F3A" w:rsidRPr="0024429F" w:rsidRDefault="00C92F3A" w:rsidP="003E7644">
            <w:pPr>
              <w:widowControl w:val="0"/>
              <w:numPr>
                <w:ilvl w:val="0"/>
                <w:numId w:val="2"/>
              </w:numPr>
              <w:suppressAutoHyphens w:val="0"/>
              <w:autoSpaceDE w:val="0"/>
              <w:autoSpaceDN w:val="0"/>
              <w:adjustRightInd w:val="0"/>
              <w:ind w:left="0" w:hanging="720"/>
              <w:rPr>
                <w:rFonts w:ascii="Liberation Serif" w:hAnsi="Liberation Serif" w:cs="Liberation Serif"/>
                <w:sz w:val="28"/>
                <w:szCs w:val="28"/>
              </w:rPr>
            </w:pPr>
          </w:p>
        </w:tc>
        <w:tc>
          <w:tcPr>
            <w:tcW w:w="567" w:type="dxa"/>
          </w:tcPr>
          <w:p w:rsidR="00C92F3A" w:rsidRPr="0024429F" w:rsidRDefault="00C92F3A" w:rsidP="003E7644">
            <w:pPr>
              <w:pStyle w:val="ConsPlusNormal"/>
              <w:jc w:val="center"/>
              <w:rPr>
                <w:rFonts w:ascii="Liberation Serif" w:hAnsi="Liberation Serif" w:cs="Liberation Serif"/>
                <w:sz w:val="28"/>
                <w:szCs w:val="28"/>
              </w:rPr>
            </w:pPr>
            <w:r w:rsidRPr="0024429F">
              <w:rPr>
                <w:rFonts w:ascii="Liberation Serif" w:hAnsi="Liberation Serif" w:cs="Liberation Serif"/>
                <w:sz w:val="28"/>
                <w:szCs w:val="28"/>
              </w:rPr>
              <w:t>–</w:t>
            </w:r>
          </w:p>
        </w:tc>
        <w:tc>
          <w:tcPr>
            <w:tcW w:w="6095" w:type="dxa"/>
          </w:tcPr>
          <w:p w:rsidR="00C92F3A" w:rsidRDefault="00C92F3A" w:rsidP="003E7644">
            <w:pPr>
              <w:pStyle w:val="ConsPlusNormal"/>
              <w:jc w:val="both"/>
              <w:rPr>
                <w:rFonts w:ascii="Liberation Serif" w:hAnsi="Liberation Serif" w:cs="Liberation Serif"/>
                <w:sz w:val="28"/>
                <w:szCs w:val="28"/>
              </w:rPr>
            </w:pPr>
            <w:r w:rsidRPr="0024429F">
              <w:rPr>
                <w:rFonts w:ascii="Liberation Serif" w:hAnsi="Liberation Serif" w:cs="Liberation Serif"/>
                <w:sz w:val="28"/>
                <w:szCs w:val="28"/>
              </w:rPr>
              <w:t xml:space="preserve">Заместитель главы администрации Городского округа Верхняя Тура, </w:t>
            </w:r>
            <w:r>
              <w:rPr>
                <w:rFonts w:ascii="Liberation Serif" w:hAnsi="Liberation Serif" w:cs="Liberation Serif"/>
                <w:sz w:val="28"/>
                <w:szCs w:val="28"/>
              </w:rPr>
              <w:t>заместитель председателя</w:t>
            </w:r>
            <w:r w:rsidRPr="0024429F">
              <w:rPr>
                <w:rFonts w:ascii="Liberation Serif" w:hAnsi="Liberation Serif" w:cs="Liberation Serif"/>
                <w:sz w:val="28"/>
                <w:szCs w:val="28"/>
              </w:rPr>
              <w:t xml:space="preserve"> комиссии</w:t>
            </w:r>
          </w:p>
          <w:p w:rsidR="00C92F3A" w:rsidRPr="0024429F" w:rsidRDefault="00C92F3A" w:rsidP="003E7644">
            <w:pPr>
              <w:pStyle w:val="ConsPlusNormal"/>
              <w:jc w:val="both"/>
              <w:rPr>
                <w:rFonts w:ascii="Liberation Serif" w:hAnsi="Liberation Serif" w:cs="Liberation Serif"/>
                <w:sz w:val="28"/>
                <w:szCs w:val="28"/>
              </w:rPr>
            </w:pPr>
          </w:p>
        </w:tc>
      </w:tr>
      <w:tr w:rsidR="00C92F3A" w:rsidRPr="0024429F" w:rsidTr="003E7644">
        <w:tc>
          <w:tcPr>
            <w:tcW w:w="675" w:type="dxa"/>
          </w:tcPr>
          <w:p w:rsidR="00C92F3A" w:rsidRPr="0024429F" w:rsidRDefault="00C92F3A" w:rsidP="003E7644">
            <w:pPr>
              <w:pStyle w:val="ConsPlusNormal"/>
              <w:rPr>
                <w:rFonts w:ascii="Liberation Serif" w:hAnsi="Liberation Serif" w:cs="Liberation Serif"/>
                <w:sz w:val="28"/>
                <w:szCs w:val="28"/>
              </w:rPr>
            </w:pPr>
            <w:r>
              <w:rPr>
                <w:rFonts w:ascii="Liberation Serif" w:hAnsi="Liberation Serif" w:cs="Liberation Serif"/>
                <w:sz w:val="28"/>
                <w:szCs w:val="28"/>
              </w:rPr>
              <w:t>3</w:t>
            </w:r>
            <w:r w:rsidRPr="0024429F">
              <w:rPr>
                <w:rFonts w:ascii="Liberation Serif" w:hAnsi="Liberation Serif" w:cs="Liberation Serif"/>
                <w:sz w:val="28"/>
                <w:szCs w:val="28"/>
              </w:rPr>
              <w:t>.</w:t>
            </w:r>
          </w:p>
        </w:tc>
        <w:tc>
          <w:tcPr>
            <w:tcW w:w="2694" w:type="dxa"/>
          </w:tcPr>
          <w:p w:rsidR="00C92F3A" w:rsidRPr="0024429F" w:rsidRDefault="00C92F3A" w:rsidP="003E7644">
            <w:pPr>
              <w:pStyle w:val="ConsPlusNormal"/>
              <w:rPr>
                <w:rFonts w:ascii="Liberation Serif" w:hAnsi="Liberation Serif" w:cs="Liberation Serif"/>
                <w:sz w:val="28"/>
                <w:szCs w:val="28"/>
              </w:rPr>
            </w:pPr>
            <w:r w:rsidRPr="0024429F">
              <w:rPr>
                <w:rFonts w:ascii="Liberation Serif" w:hAnsi="Liberation Serif" w:cs="Liberation Serif"/>
                <w:sz w:val="28"/>
                <w:szCs w:val="28"/>
              </w:rPr>
              <w:t>Пискунова Светлана Владимировна</w:t>
            </w:r>
          </w:p>
          <w:p w:rsidR="00C92F3A" w:rsidRPr="0024429F" w:rsidRDefault="00C92F3A" w:rsidP="003E7644">
            <w:pPr>
              <w:pStyle w:val="ConsPlusNormal"/>
              <w:rPr>
                <w:rFonts w:ascii="Liberation Serif" w:hAnsi="Liberation Serif" w:cs="Liberation Serif"/>
                <w:sz w:val="28"/>
                <w:szCs w:val="28"/>
              </w:rPr>
            </w:pPr>
          </w:p>
        </w:tc>
        <w:tc>
          <w:tcPr>
            <w:tcW w:w="567" w:type="dxa"/>
          </w:tcPr>
          <w:p w:rsidR="00C92F3A" w:rsidRPr="0024429F" w:rsidRDefault="00C92F3A" w:rsidP="003E7644">
            <w:pPr>
              <w:pStyle w:val="ConsPlusNormal"/>
              <w:jc w:val="center"/>
              <w:rPr>
                <w:rFonts w:ascii="Liberation Serif" w:hAnsi="Liberation Serif" w:cs="Liberation Serif"/>
                <w:sz w:val="28"/>
                <w:szCs w:val="28"/>
              </w:rPr>
            </w:pPr>
            <w:r w:rsidRPr="0024429F">
              <w:rPr>
                <w:rFonts w:ascii="Liberation Serif" w:hAnsi="Liberation Serif" w:cs="Liberation Serif"/>
                <w:sz w:val="28"/>
                <w:szCs w:val="28"/>
              </w:rPr>
              <w:t>–</w:t>
            </w:r>
          </w:p>
        </w:tc>
        <w:tc>
          <w:tcPr>
            <w:tcW w:w="6095" w:type="dxa"/>
          </w:tcPr>
          <w:p w:rsidR="00C92F3A" w:rsidRPr="0024429F" w:rsidRDefault="00C92F3A" w:rsidP="003E7644">
            <w:pPr>
              <w:pStyle w:val="ConsPlusTitle"/>
              <w:jc w:val="both"/>
              <w:rPr>
                <w:rFonts w:ascii="Liberation Serif" w:hAnsi="Liberation Serif" w:cs="Liberation Serif"/>
                <w:b w:val="0"/>
                <w:sz w:val="28"/>
                <w:szCs w:val="28"/>
              </w:rPr>
            </w:pPr>
            <w:r w:rsidRPr="0024429F">
              <w:rPr>
                <w:rFonts w:ascii="Liberation Serif" w:hAnsi="Liberation Serif" w:cs="Liberation Serif"/>
                <w:b w:val="0"/>
                <w:sz w:val="28"/>
                <w:szCs w:val="28"/>
              </w:rPr>
              <w:t>Главный специалист-эксперт отдела сводных статистических работ в г. Кушва, заместитель председателя комиссии</w:t>
            </w:r>
            <w:r w:rsidR="00E21F55">
              <w:rPr>
                <w:rFonts w:ascii="Liberation Serif" w:hAnsi="Liberation Serif" w:cs="Liberation Serif"/>
                <w:b w:val="0"/>
                <w:sz w:val="28"/>
                <w:szCs w:val="28"/>
              </w:rPr>
              <w:t xml:space="preserve"> </w:t>
            </w:r>
            <w:r w:rsidR="008361D3">
              <w:rPr>
                <w:rFonts w:ascii="Liberation Serif" w:hAnsi="Liberation Serif" w:cs="Liberation Serif"/>
                <w:b w:val="0"/>
                <w:sz w:val="28"/>
                <w:szCs w:val="28"/>
              </w:rPr>
              <w:t>(по согласованию)</w:t>
            </w:r>
          </w:p>
          <w:p w:rsidR="00C92F3A" w:rsidRPr="0024429F" w:rsidRDefault="00C92F3A" w:rsidP="003E7644">
            <w:pPr>
              <w:pStyle w:val="ConsPlusTitle"/>
              <w:jc w:val="both"/>
              <w:rPr>
                <w:rFonts w:ascii="Liberation Serif" w:hAnsi="Liberation Serif" w:cs="Liberation Serif"/>
                <w:sz w:val="28"/>
                <w:szCs w:val="28"/>
              </w:rPr>
            </w:pPr>
          </w:p>
        </w:tc>
      </w:tr>
      <w:tr w:rsidR="00C92F3A" w:rsidRPr="0024429F" w:rsidTr="003E7644">
        <w:trPr>
          <w:trHeight w:val="1112"/>
        </w:trPr>
        <w:tc>
          <w:tcPr>
            <w:tcW w:w="675" w:type="dxa"/>
          </w:tcPr>
          <w:p w:rsidR="00C92F3A" w:rsidRPr="0024429F" w:rsidRDefault="00C92F3A" w:rsidP="003E7644">
            <w:pPr>
              <w:pStyle w:val="ConsPlusNormal"/>
              <w:rPr>
                <w:rFonts w:ascii="Liberation Serif" w:hAnsi="Liberation Serif" w:cs="Liberation Serif"/>
                <w:sz w:val="28"/>
                <w:szCs w:val="28"/>
              </w:rPr>
            </w:pPr>
            <w:r>
              <w:rPr>
                <w:rFonts w:ascii="Liberation Serif" w:hAnsi="Liberation Serif" w:cs="Liberation Serif"/>
                <w:sz w:val="28"/>
                <w:szCs w:val="28"/>
              </w:rPr>
              <w:t>4</w:t>
            </w:r>
            <w:r w:rsidRPr="0024429F">
              <w:rPr>
                <w:rFonts w:ascii="Liberation Serif" w:hAnsi="Liberation Serif" w:cs="Liberation Serif"/>
                <w:sz w:val="28"/>
                <w:szCs w:val="28"/>
              </w:rPr>
              <w:t>.</w:t>
            </w:r>
          </w:p>
        </w:tc>
        <w:tc>
          <w:tcPr>
            <w:tcW w:w="2694" w:type="dxa"/>
          </w:tcPr>
          <w:p w:rsidR="00C92F3A" w:rsidRPr="0024429F" w:rsidRDefault="00C92F3A" w:rsidP="003E7644">
            <w:pPr>
              <w:pStyle w:val="ConsPlusNormal"/>
              <w:rPr>
                <w:rFonts w:ascii="Liberation Serif" w:hAnsi="Liberation Serif" w:cs="Liberation Serif"/>
                <w:sz w:val="28"/>
                <w:szCs w:val="28"/>
              </w:rPr>
            </w:pPr>
            <w:r>
              <w:rPr>
                <w:rFonts w:ascii="Liberation Serif" w:hAnsi="Liberation Serif" w:cs="Liberation Serif"/>
                <w:sz w:val="28"/>
                <w:szCs w:val="28"/>
              </w:rPr>
              <w:t xml:space="preserve">Желвакова Юлия Владимировна </w:t>
            </w:r>
          </w:p>
        </w:tc>
        <w:tc>
          <w:tcPr>
            <w:tcW w:w="567" w:type="dxa"/>
          </w:tcPr>
          <w:p w:rsidR="00C92F3A" w:rsidRPr="0024429F" w:rsidRDefault="00C92F3A" w:rsidP="003E7644">
            <w:pPr>
              <w:pStyle w:val="ConsPlusNormal"/>
              <w:jc w:val="center"/>
              <w:rPr>
                <w:rFonts w:ascii="Liberation Serif" w:hAnsi="Liberation Serif" w:cs="Liberation Serif"/>
                <w:sz w:val="28"/>
                <w:szCs w:val="28"/>
              </w:rPr>
            </w:pPr>
            <w:r w:rsidRPr="0024429F">
              <w:rPr>
                <w:rFonts w:ascii="Liberation Serif" w:hAnsi="Liberation Serif" w:cs="Liberation Serif"/>
                <w:sz w:val="28"/>
                <w:szCs w:val="28"/>
              </w:rPr>
              <w:t>–</w:t>
            </w:r>
          </w:p>
        </w:tc>
        <w:tc>
          <w:tcPr>
            <w:tcW w:w="6095" w:type="dxa"/>
          </w:tcPr>
          <w:p w:rsidR="00C92F3A" w:rsidRPr="00C92F3A" w:rsidRDefault="00C92F3A" w:rsidP="003E7644">
            <w:pPr>
              <w:pStyle w:val="ConsPlusTitle"/>
              <w:jc w:val="both"/>
              <w:rPr>
                <w:rFonts w:ascii="Liberation Serif" w:hAnsi="Liberation Serif" w:cs="Liberation Serif"/>
                <w:b w:val="0"/>
                <w:sz w:val="28"/>
                <w:szCs w:val="28"/>
              </w:rPr>
            </w:pPr>
            <w:r w:rsidRPr="00C92F3A">
              <w:rPr>
                <w:rFonts w:ascii="Liberation Serif" w:hAnsi="Liberation Serif" w:cs="Liberation Serif"/>
                <w:b w:val="0"/>
                <w:sz w:val="28"/>
                <w:szCs w:val="28"/>
              </w:rPr>
              <w:t xml:space="preserve">специалист первой категории Администрации Городского округа Верхняя Тура, секретарь </w:t>
            </w:r>
            <w:r w:rsidR="008361D3">
              <w:rPr>
                <w:rFonts w:ascii="Liberation Serif" w:hAnsi="Liberation Serif" w:cs="Liberation Serif"/>
                <w:b w:val="0"/>
                <w:sz w:val="28"/>
                <w:szCs w:val="28"/>
              </w:rPr>
              <w:t>к</w:t>
            </w:r>
            <w:r w:rsidRPr="00C92F3A">
              <w:rPr>
                <w:rFonts w:ascii="Liberation Serif" w:hAnsi="Liberation Serif" w:cs="Liberation Serif"/>
                <w:b w:val="0"/>
                <w:sz w:val="28"/>
                <w:szCs w:val="28"/>
              </w:rPr>
              <w:t xml:space="preserve">омиссии </w:t>
            </w:r>
          </w:p>
        </w:tc>
      </w:tr>
      <w:tr w:rsidR="00C92F3A" w:rsidRPr="0024429F" w:rsidTr="003E7644">
        <w:trPr>
          <w:trHeight w:val="431"/>
        </w:trPr>
        <w:tc>
          <w:tcPr>
            <w:tcW w:w="675" w:type="dxa"/>
          </w:tcPr>
          <w:p w:rsidR="00C92F3A" w:rsidRPr="0024429F" w:rsidRDefault="00C92F3A" w:rsidP="003E7644">
            <w:pPr>
              <w:pStyle w:val="ConsPlusNormal"/>
              <w:rPr>
                <w:rFonts w:ascii="Liberation Serif" w:hAnsi="Liberation Serif" w:cs="Liberation Serif"/>
                <w:sz w:val="28"/>
                <w:szCs w:val="28"/>
              </w:rPr>
            </w:pPr>
          </w:p>
        </w:tc>
        <w:tc>
          <w:tcPr>
            <w:tcW w:w="9356" w:type="dxa"/>
            <w:gridSpan w:val="3"/>
          </w:tcPr>
          <w:p w:rsidR="00C92F3A" w:rsidRDefault="00C92F3A" w:rsidP="003E7644">
            <w:pPr>
              <w:pStyle w:val="ConsPlusNormal"/>
              <w:rPr>
                <w:rFonts w:ascii="Liberation Serif" w:hAnsi="Liberation Serif" w:cs="Liberation Serif"/>
                <w:sz w:val="28"/>
                <w:szCs w:val="28"/>
              </w:rPr>
            </w:pPr>
            <w:r w:rsidRPr="0024429F">
              <w:rPr>
                <w:rFonts w:ascii="Liberation Serif" w:hAnsi="Liberation Serif" w:cs="Liberation Serif"/>
                <w:sz w:val="28"/>
                <w:szCs w:val="28"/>
              </w:rPr>
              <w:t>Члены комиссии:</w:t>
            </w:r>
          </w:p>
          <w:p w:rsidR="00C92F3A" w:rsidRPr="0024429F" w:rsidRDefault="00C92F3A" w:rsidP="003E7644">
            <w:pPr>
              <w:pStyle w:val="ConsPlusNormal"/>
              <w:rPr>
                <w:rFonts w:ascii="Liberation Serif" w:hAnsi="Liberation Serif" w:cs="Liberation Serif"/>
                <w:sz w:val="28"/>
                <w:szCs w:val="28"/>
              </w:rPr>
            </w:pPr>
          </w:p>
        </w:tc>
      </w:tr>
      <w:tr w:rsidR="00C92F3A" w:rsidRPr="0024429F" w:rsidTr="003E7644">
        <w:tc>
          <w:tcPr>
            <w:tcW w:w="675" w:type="dxa"/>
          </w:tcPr>
          <w:p w:rsidR="00C92F3A" w:rsidRPr="0024429F" w:rsidRDefault="00C92F3A" w:rsidP="003E7644">
            <w:pPr>
              <w:widowControl w:val="0"/>
              <w:numPr>
                <w:ilvl w:val="0"/>
                <w:numId w:val="2"/>
              </w:numPr>
              <w:suppressAutoHyphens w:val="0"/>
              <w:autoSpaceDE w:val="0"/>
              <w:autoSpaceDN w:val="0"/>
              <w:adjustRightInd w:val="0"/>
              <w:ind w:left="0" w:hanging="720"/>
              <w:jc w:val="both"/>
              <w:rPr>
                <w:rFonts w:ascii="Liberation Serif" w:hAnsi="Liberation Serif" w:cs="Liberation Serif"/>
                <w:sz w:val="28"/>
                <w:szCs w:val="28"/>
              </w:rPr>
            </w:pPr>
            <w:r>
              <w:rPr>
                <w:rFonts w:ascii="Liberation Serif" w:hAnsi="Liberation Serif" w:cs="Liberation Serif"/>
                <w:sz w:val="28"/>
                <w:szCs w:val="28"/>
              </w:rPr>
              <w:t>5</w:t>
            </w:r>
            <w:r w:rsidRPr="0024429F">
              <w:rPr>
                <w:rFonts w:ascii="Liberation Serif" w:hAnsi="Liberation Serif" w:cs="Liberation Serif"/>
                <w:sz w:val="28"/>
                <w:szCs w:val="28"/>
              </w:rPr>
              <w:t xml:space="preserve">. </w:t>
            </w:r>
          </w:p>
        </w:tc>
        <w:tc>
          <w:tcPr>
            <w:tcW w:w="2694" w:type="dxa"/>
          </w:tcPr>
          <w:p w:rsidR="00C92F3A" w:rsidRPr="0024429F" w:rsidRDefault="00C92F3A" w:rsidP="003E7644">
            <w:pPr>
              <w:widowControl w:val="0"/>
              <w:numPr>
                <w:ilvl w:val="0"/>
                <w:numId w:val="2"/>
              </w:numPr>
              <w:suppressAutoHyphens w:val="0"/>
              <w:autoSpaceDE w:val="0"/>
              <w:autoSpaceDN w:val="0"/>
              <w:adjustRightInd w:val="0"/>
              <w:ind w:left="0" w:hanging="720"/>
              <w:rPr>
                <w:rFonts w:ascii="Liberation Serif" w:hAnsi="Liberation Serif" w:cs="Liberation Serif"/>
                <w:sz w:val="28"/>
                <w:szCs w:val="28"/>
              </w:rPr>
            </w:pPr>
            <w:proofErr w:type="spellStart"/>
            <w:r w:rsidRPr="0024429F">
              <w:rPr>
                <w:rFonts w:ascii="Liberation Serif" w:hAnsi="Liberation Serif" w:cs="Liberation Serif"/>
                <w:sz w:val="28"/>
                <w:szCs w:val="28"/>
              </w:rPr>
              <w:t>Кушнирук</w:t>
            </w:r>
            <w:proofErr w:type="spellEnd"/>
          </w:p>
          <w:p w:rsidR="00C92F3A" w:rsidRPr="0024429F" w:rsidRDefault="00C92F3A" w:rsidP="003E7644">
            <w:pPr>
              <w:pStyle w:val="ConsPlusNormal"/>
              <w:rPr>
                <w:rFonts w:ascii="Liberation Serif" w:hAnsi="Liberation Serif" w:cs="Liberation Serif"/>
                <w:sz w:val="28"/>
                <w:szCs w:val="28"/>
              </w:rPr>
            </w:pPr>
            <w:r w:rsidRPr="0024429F">
              <w:rPr>
                <w:rFonts w:ascii="Liberation Serif" w:hAnsi="Liberation Serif" w:cs="Liberation Serif"/>
                <w:sz w:val="28"/>
                <w:szCs w:val="28"/>
              </w:rPr>
              <w:t>Ирина Петровна</w:t>
            </w:r>
          </w:p>
        </w:tc>
        <w:tc>
          <w:tcPr>
            <w:tcW w:w="567" w:type="dxa"/>
          </w:tcPr>
          <w:p w:rsidR="00C92F3A" w:rsidRPr="0024429F" w:rsidRDefault="00C92F3A" w:rsidP="003E7644">
            <w:pPr>
              <w:pStyle w:val="ConsPlusNormal"/>
              <w:jc w:val="center"/>
              <w:rPr>
                <w:rFonts w:ascii="Liberation Serif" w:hAnsi="Liberation Serif" w:cs="Liberation Serif"/>
                <w:sz w:val="28"/>
                <w:szCs w:val="28"/>
              </w:rPr>
            </w:pPr>
            <w:r w:rsidRPr="0024429F">
              <w:rPr>
                <w:rFonts w:ascii="Liberation Serif" w:hAnsi="Liberation Serif" w:cs="Liberation Serif"/>
                <w:sz w:val="28"/>
                <w:szCs w:val="28"/>
              </w:rPr>
              <w:t>–</w:t>
            </w:r>
          </w:p>
        </w:tc>
        <w:tc>
          <w:tcPr>
            <w:tcW w:w="6095" w:type="dxa"/>
          </w:tcPr>
          <w:p w:rsidR="00C92F3A" w:rsidRPr="0024429F" w:rsidRDefault="00C92F3A" w:rsidP="003E7644">
            <w:pPr>
              <w:autoSpaceDN w:val="0"/>
              <w:adjustRightInd w:val="0"/>
              <w:jc w:val="both"/>
              <w:rPr>
                <w:rFonts w:ascii="Liberation Serif" w:hAnsi="Liberation Serif" w:cs="Liberation Serif"/>
                <w:sz w:val="28"/>
                <w:szCs w:val="28"/>
              </w:rPr>
            </w:pPr>
            <w:r w:rsidRPr="0024429F">
              <w:rPr>
                <w:rFonts w:ascii="Liberation Serif" w:hAnsi="Liberation Serif" w:cs="Liberation Serif"/>
                <w:sz w:val="28"/>
                <w:szCs w:val="28"/>
              </w:rPr>
              <w:t>Начальник Управления по делам архитектуры, градостроительства и муниципального имуществ администрации Городского округа Верхняя Тура</w:t>
            </w:r>
          </w:p>
          <w:p w:rsidR="00C92F3A" w:rsidRPr="0024429F" w:rsidRDefault="00C92F3A" w:rsidP="003E7644">
            <w:pPr>
              <w:autoSpaceDN w:val="0"/>
              <w:adjustRightInd w:val="0"/>
              <w:jc w:val="both"/>
              <w:rPr>
                <w:rFonts w:ascii="Liberation Serif" w:hAnsi="Liberation Serif" w:cs="Liberation Serif"/>
                <w:sz w:val="28"/>
                <w:szCs w:val="28"/>
              </w:rPr>
            </w:pPr>
          </w:p>
        </w:tc>
      </w:tr>
      <w:tr w:rsidR="00C92F3A" w:rsidRPr="0024429F" w:rsidTr="003E7644">
        <w:tc>
          <w:tcPr>
            <w:tcW w:w="675" w:type="dxa"/>
          </w:tcPr>
          <w:p w:rsidR="00C92F3A" w:rsidRPr="0024429F" w:rsidRDefault="00C92F3A" w:rsidP="003E7644">
            <w:pPr>
              <w:widowControl w:val="0"/>
              <w:numPr>
                <w:ilvl w:val="0"/>
                <w:numId w:val="2"/>
              </w:numPr>
              <w:suppressAutoHyphens w:val="0"/>
              <w:autoSpaceDE w:val="0"/>
              <w:autoSpaceDN w:val="0"/>
              <w:adjustRightInd w:val="0"/>
              <w:ind w:left="0" w:hanging="720"/>
              <w:jc w:val="both"/>
              <w:rPr>
                <w:rFonts w:ascii="Liberation Serif" w:hAnsi="Liberation Serif" w:cs="Liberation Serif"/>
                <w:sz w:val="28"/>
                <w:szCs w:val="28"/>
              </w:rPr>
            </w:pPr>
            <w:r>
              <w:rPr>
                <w:rFonts w:ascii="Liberation Serif" w:hAnsi="Liberation Serif" w:cs="Liberation Serif"/>
                <w:sz w:val="28"/>
                <w:szCs w:val="28"/>
              </w:rPr>
              <w:t>6.</w:t>
            </w:r>
          </w:p>
        </w:tc>
        <w:tc>
          <w:tcPr>
            <w:tcW w:w="2694" w:type="dxa"/>
          </w:tcPr>
          <w:p w:rsidR="00C92F3A" w:rsidRPr="0024429F" w:rsidRDefault="00C92F3A" w:rsidP="003E7644">
            <w:pPr>
              <w:pStyle w:val="ConsPlusNormal"/>
              <w:rPr>
                <w:rFonts w:ascii="Liberation Serif" w:hAnsi="Liberation Serif" w:cs="Liberation Serif"/>
                <w:sz w:val="28"/>
                <w:szCs w:val="28"/>
              </w:rPr>
            </w:pPr>
            <w:r>
              <w:rPr>
                <w:rFonts w:ascii="Liberation Serif" w:hAnsi="Liberation Serif" w:cs="Liberation Serif"/>
                <w:sz w:val="28"/>
                <w:szCs w:val="28"/>
              </w:rPr>
              <w:t>Тарасова Ольга Альбертовна</w:t>
            </w:r>
          </w:p>
        </w:tc>
        <w:tc>
          <w:tcPr>
            <w:tcW w:w="567" w:type="dxa"/>
          </w:tcPr>
          <w:p w:rsidR="00C92F3A" w:rsidRPr="0024429F" w:rsidRDefault="00C92F3A" w:rsidP="003E7644">
            <w:pPr>
              <w:pStyle w:val="ConsPlusNormal"/>
              <w:jc w:val="center"/>
              <w:rPr>
                <w:rFonts w:ascii="Liberation Serif" w:hAnsi="Liberation Serif" w:cs="Liberation Serif"/>
                <w:sz w:val="28"/>
                <w:szCs w:val="28"/>
              </w:rPr>
            </w:pPr>
            <w:r w:rsidRPr="0024429F">
              <w:rPr>
                <w:rFonts w:ascii="Liberation Serif" w:hAnsi="Liberation Serif" w:cs="Liberation Serif"/>
                <w:sz w:val="28"/>
                <w:szCs w:val="28"/>
              </w:rPr>
              <w:t>–</w:t>
            </w:r>
          </w:p>
        </w:tc>
        <w:tc>
          <w:tcPr>
            <w:tcW w:w="6095" w:type="dxa"/>
          </w:tcPr>
          <w:p w:rsidR="00C92F3A" w:rsidRDefault="00C92F3A" w:rsidP="003E7644">
            <w:pPr>
              <w:autoSpaceDN w:val="0"/>
              <w:adjustRightInd w:val="0"/>
              <w:jc w:val="both"/>
              <w:rPr>
                <w:rFonts w:ascii="Liberation Serif" w:hAnsi="Liberation Serif" w:cs="Liberation Serif"/>
                <w:sz w:val="28"/>
                <w:szCs w:val="28"/>
              </w:rPr>
            </w:pPr>
            <w:r>
              <w:rPr>
                <w:rFonts w:ascii="Liberation Serif" w:hAnsi="Liberation Serif" w:cs="Liberation Serif"/>
                <w:sz w:val="28"/>
                <w:szCs w:val="28"/>
              </w:rPr>
              <w:t>Начальник планово-экономического отдела администрации Городского округа Верхняя Тура</w:t>
            </w:r>
          </w:p>
          <w:p w:rsidR="00C92F3A" w:rsidRPr="0024429F" w:rsidRDefault="00C92F3A" w:rsidP="003E7644">
            <w:pPr>
              <w:autoSpaceDN w:val="0"/>
              <w:adjustRightInd w:val="0"/>
              <w:jc w:val="both"/>
              <w:rPr>
                <w:rFonts w:ascii="Liberation Serif" w:hAnsi="Liberation Serif" w:cs="Liberation Serif"/>
                <w:sz w:val="28"/>
                <w:szCs w:val="28"/>
              </w:rPr>
            </w:pPr>
          </w:p>
        </w:tc>
      </w:tr>
    </w:tbl>
    <w:p w:rsidR="00C92F3A" w:rsidRDefault="00C92F3A" w:rsidP="003D76CC">
      <w:pPr>
        <w:ind w:left="5103"/>
        <w:rPr>
          <w:rFonts w:ascii="Liberation Serif" w:hAnsi="Liberation Serif" w:cs="Liberation Serif"/>
          <w:sz w:val="28"/>
          <w:szCs w:val="28"/>
        </w:rPr>
      </w:pPr>
    </w:p>
    <w:p w:rsidR="00C92F3A" w:rsidRDefault="00C92F3A" w:rsidP="003D76CC">
      <w:pPr>
        <w:ind w:left="5103"/>
        <w:rPr>
          <w:rFonts w:ascii="Liberation Serif" w:hAnsi="Liberation Serif" w:cs="Liberation Serif"/>
          <w:sz w:val="28"/>
          <w:szCs w:val="28"/>
        </w:rPr>
      </w:pPr>
    </w:p>
    <w:p w:rsidR="00C92F3A" w:rsidRDefault="00C92F3A" w:rsidP="003D76CC">
      <w:pPr>
        <w:ind w:left="5103"/>
        <w:rPr>
          <w:rFonts w:ascii="Liberation Serif" w:hAnsi="Liberation Serif" w:cs="Liberation Serif"/>
          <w:sz w:val="28"/>
          <w:szCs w:val="28"/>
        </w:rPr>
      </w:pPr>
    </w:p>
    <w:p w:rsidR="00C92F3A" w:rsidRDefault="00C92F3A" w:rsidP="003D76CC">
      <w:pPr>
        <w:ind w:left="5103"/>
        <w:rPr>
          <w:rFonts w:ascii="Liberation Serif" w:hAnsi="Liberation Serif" w:cs="Liberation Serif"/>
          <w:sz w:val="28"/>
          <w:szCs w:val="28"/>
        </w:rPr>
      </w:pPr>
    </w:p>
    <w:p w:rsidR="00C92F3A" w:rsidRDefault="00C92F3A" w:rsidP="003D76CC">
      <w:pPr>
        <w:ind w:left="5103"/>
        <w:rPr>
          <w:rFonts w:ascii="Liberation Serif" w:hAnsi="Liberation Serif" w:cs="Liberation Serif"/>
          <w:sz w:val="28"/>
          <w:szCs w:val="28"/>
        </w:rPr>
      </w:pPr>
    </w:p>
    <w:p w:rsidR="00C92F3A" w:rsidRDefault="00C92F3A" w:rsidP="003D76CC">
      <w:pPr>
        <w:ind w:left="5103"/>
        <w:rPr>
          <w:rFonts w:ascii="Liberation Serif" w:hAnsi="Liberation Serif" w:cs="Liberation Serif"/>
          <w:sz w:val="28"/>
          <w:szCs w:val="28"/>
        </w:rPr>
      </w:pPr>
    </w:p>
    <w:p w:rsidR="00567ADC" w:rsidRPr="00B70B7A" w:rsidRDefault="00C92F3A" w:rsidP="003D76CC">
      <w:pPr>
        <w:ind w:left="5103"/>
        <w:rPr>
          <w:rFonts w:ascii="Liberation Serif" w:hAnsi="Liberation Serif" w:cs="Liberation Serif"/>
          <w:sz w:val="28"/>
          <w:szCs w:val="28"/>
        </w:rPr>
      </w:pPr>
      <w:r>
        <w:rPr>
          <w:rFonts w:ascii="Liberation Serif" w:hAnsi="Liberation Serif" w:cs="Liberation Serif"/>
          <w:sz w:val="28"/>
          <w:szCs w:val="28"/>
        </w:rPr>
        <w:lastRenderedPageBreak/>
        <w:t>Приложение № 2</w:t>
      </w:r>
    </w:p>
    <w:p w:rsidR="003D76CC" w:rsidRDefault="00567ADC" w:rsidP="003D76CC">
      <w:pPr>
        <w:ind w:left="5103"/>
        <w:rPr>
          <w:rFonts w:ascii="Liberation Serif" w:hAnsi="Liberation Serif" w:cs="Liberation Serif"/>
          <w:sz w:val="28"/>
          <w:szCs w:val="28"/>
        </w:rPr>
      </w:pPr>
      <w:r w:rsidRPr="00B70B7A">
        <w:rPr>
          <w:rFonts w:ascii="Liberation Serif" w:hAnsi="Liberation Serif" w:cs="Liberation Serif"/>
          <w:sz w:val="28"/>
          <w:szCs w:val="28"/>
        </w:rPr>
        <w:t xml:space="preserve">к постановлению </w:t>
      </w:r>
      <w:r w:rsidR="003D76CC">
        <w:rPr>
          <w:rFonts w:ascii="Liberation Serif" w:hAnsi="Liberation Serif" w:cs="Liberation Serif"/>
          <w:sz w:val="28"/>
          <w:szCs w:val="28"/>
        </w:rPr>
        <w:t>главы Городского округа Верхняя Тура</w:t>
      </w:r>
    </w:p>
    <w:p w:rsidR="003D76CC" w:rsidRDefault="003D76CC" w:rsidP="003D76CC">
      <w:pPr>
        <w:ind w:left="5103"/>
        <w:rPr>
          <w:rFonts w:ascii="Liberation Serif" w:hAnsi="Liberation Serif" w:cs="Liberation Serif"/>
          <w:sz w:val="28"/>
          <w:szCs w:val="28"/>
        </w:rPr>
      </w:pPr>
      <w:r>
        <w:rPr>
          <w:rFonts w:ascii="Liberation Serif" w:hAnsi="Liberation Serif" w:cs="Liberation Serif"/>
          <w:sz w:val="28"/>
          <w:szCs w:val="28"/>
        </w:rPr>
        <w:t>от</w:t>
      </w:r>
      <w:r w:rsidR="00E21F55">
        <w:rPr>
          <w:rFonts w:ascii="Liberation Serif" w:hAnsi="Liberation Serif" w:cs="Liberation Serif"/>
          <w:sz w:val="28"/>
          <w:szCs w:val="28"/>
        </w:rPr>
        <w:t xml:space="preserve"> </w:t>
      </w:r>
      <w:r w:rsidR="00F2675B">
        <w:rPr>
          <w:rFonts w:ascii="Liberation Serif" w:hAnsi="Liberation Serif" w:cs="Liberation Serif"/>
          <w:sz w:val="28"/>
          <w:szCs w:val="28"/>
        </w:rPr>
        <w:t xml:space="preserve">09.10.2020 </w:t>
      </w:r>
      <w:r>
        <w:rPr>
          <w:rFonts w:ascii="Liberation Serif" w:hAnsi="Liberation Serif" w:cs="Liberation Serif"/>
          <w:sz w:val="28"/>
          <w:szCs w:val="28"/>
        </w:rPr>
        <w:t>№</w:t>
      </w:r>
      <w:r w:rsidR="00E21F55">
        <w:rPr>
          <w:rFonts w:ascii="Liberation Serif" w:hAnsi="Liberation Serif" w:cs="Liberation Serif"/>
          <w:sz w:val="28"/>
          <w:szCs w:val="28"/>
        </w:rPr>
        <w:t xml:space="preserve"> </w:t>
      </w:r>
      <w:r w:rsidR="00F2675B">
        <w:rPr>
          <w:rFonts w:ascii="Liberation Serif" w:hAnsi="Liberation Serif" w:cs="Liberation Serif"/>
          <w:sz w:val="28"/>
          <w:szCs w:val="28"/>
        </w:rPr>
        <w:t>306</w:t>
      </w:r>
      <w:bookmarkStart w:id="0" w:name="_GoBack"/>
      <w:bookmarkEnd w:id="0"/>
    </w:p>
    <w:p w:rsidR="003D76CC" w:rsidRPr="003D76CC" w:rsidRDefault="003D76CC" w:rsidP="003D76CC">
      <w:pPr>
        <w:ind w:left="5103"/>
        <w:rPr>
          <w:rFonts w:ascii="Liberation Serif" w:hAnsi="Liberation Serif" w:cs="Liberation Serif"/>
          <w:sz w:val="28"/>
          <w:szCs w:val="28"/>
        </w:rPr>
      </w:pPr>
      <w:r>
        <w:rPr>
          <w:rFonts w:ascii="Liberation Serif" w:hAnsi="Liberation Serif" w:cs="Liberation Serif"/>
          <w:sz w:val="28"/>
          <w:szCs w:val="28"/>
        </w:rPr>
        <w:t>«</w:t>
      </w:r>
      <w:r w:rsidRPr="003D76CC">
        <w:rPr>
          <w:rFonts w:ascii="Liberation Serif" w:hAnsi="Liberation Serif" w:cs="Liberation Serif"/>
          <w:sz w:val="28"/>
          <w:szCs w:val="28"/>
        </w:rPr>
        <w:t xml:space="preserve">О создании комиссии по проведению сельскохозяйственной </w:t>
      </w:r>
      <w:proofErr w:type="spellStart"/>
      <w:r w:rsidRPr="003D76CC">
        <w:rPr>
          <w:rFonts w:ascii="Liberation Serif" w:hAnsi="Liberation Serif" w:cs="Liberation Serif"/>
          <w:sz w:val="28"/>
          <w:szCs w:val="28"/>
        </w:rPr>
        <w:t>микропереписи</w:t>
      </w:r>
      <w:proofErr w:type="spellEnd"/>
      <w:r w:rsidRPr="003D76CC">
        <w:rPr>
          <w:rFonts w:ascii="Liberation Serif" w:hAnsi="Liberation Serif" w:cs="Liberation Serif"/>
          <w:sz w:val="28"/>
          <w:szCs w:val="28"/>
        </w:rPr>
        <w:t xml:space="preserve"> 2021 года на территории Городского округа </w:t>
      </w:r>
      <w:r>
        <w:rPr>
          <w:rFonts w:ascii="Liberation Serif" w:hAnsi="Liberation Serif" w:cs="Liberation Serif"/>
          <w:sz w:val="28"/>
          <w:szCs w:val="28"/>
        </w:rPr>
        <w:t>Верхняя Тура»</w:t>
      </w:r>
    </w:p>
    <w:p w:rsidR="003D76CC" w:rsidRPr="003D76CC" w:rsidRDefault="003D76CC" w:rsidP="003D76CC">
      <w:pPr>
        <w:ind w:left="5103"/>
        <w:rPr>
          <w:rFonts w:ascii="Liberation Serif" w:hAnsi="Liberation Serif" w:cs="Liberation Serif"/>
          <w:sz w:val="28"/>
          <w:szCs w:val="28"/>
        </w:rPr>
      </w:pPr>
    </w:p>
    <w:p w:rsidR="00567ADC" w:rsidRPr="00B70B7A" w:rsidRDefault="00567ADC" w:rsidP="003D76CC">
      <w:pPr>
        <w:rPr>
          <w:rFonts w:ascii="Liberation Serif" w:hAnsi="Liberation Serif" w:cs="Liberation Serif"/>
          <w:b/>
        </w:rPr>
      </w:pPr>
    </w:p>
    <w:p w:rsidR="00567ADC" w:rsidRPr="008361D3" w:rsidRDefault="002C59CB" w:rsidP="002C59CB">
      <w:pPr>
        <w:jc w:val="center"/>
        <w:rPr>
          <w:rFonts w:ascii="Liberation Serif" w:hAnsi="Liberation Serif" w:cs="Liberation Serif"/>
          <w:b/>
          <w:sz w:val="28"/>
          <w:szCs w:val="28"/>
        </w:rPr>
      </w:pPr>
      <w:r w:rsidRPr="008361D3">
        <w:rPr>
          <w:rFonts w:ascii="Liberation Serif" w:hAnsi="Liberation Serif" w:cs="Liberation Serif"/>
          <w:b/>
          <w:sz w:val="28"/>
          <w:szCs w:val="28"/>
        </w:rPr>
        <w:t>Положение</w:t>
      </w:r>
    </w:p>
    <w:p w:rsidR="00567ADC" w:rsidRPr="008361D3" w:rsidRDefault="00567ADC" w:rsidP="002C59CB">
      <w:pPr>
        <w:jc w:val="center"/>
        <w:rPr>
          <w:rFonts w:ascii="Liberation Serif" w:hAnsi="Liberation Serif" w:cs="Liberation Serif"/>
          <w:b/>
          <w:sz w:val="28"/>
          <w:szCs w:val="28"/>
        </w:rPr>
      </w:pPr>
      <w:r w:rsidRPr="008361D3">
        <w:rPr>
          <w:rFonts w:ascii="Liberation Serif" w:hAnsi="Liberation Serif" w:cs="Liberation Serif"/>
          <w:b/>
          <w:sz w:val="28"/>
          <w:szCs w:val="28"/>
        </w:rPr>
        <w:t xml:space="preserve">о комиссии по проведению </w:t>
      </w:r>
      <w:r w:rsidR="003D76CC" w:rsidRPr="008361D3">
        <w:rPr>
          <w:rFonts w:ascii="Liberation Serif" w:hAnsi="Liberation Serif" w:cs="Liberation Serif"/>
          <w:b/>
          <w:sz w:val="28"/>
          <w:szCs w:val="28"/>
        </w:rPr>
        <w:t xml:space="preserve">сельскохозяйственной </w:t>
      </w:r>
      <w:proofErr w:type="spellStart"/>
      <w:r w:rsidR="003D76CC" w:rsidRPr="008361D3">
        <w:rPr>
          <w:rFonts w:ascii="Liberation Serif" w:hAnsi="Liberation Serif" w:cs="Liberation Serif"/>
          <w:b/>
          <w:sz w:val="28"/>
          <w:szCs w:val="28"/>
        </w:rPr>
        <w:t>микроперепи</w:t>
      </w:r>
      <w:r w:rsidRPr="008361D3">
        <w:rPr>
          <w:rFonts w:ascii="Liberation Serif" w:hAnsi="Liberation Serif" w:cs="Liberation Serif"/>
          <w:b/>
          <w:sz w:val="28"/>
          <w:szCs w:val="28"/>
        </w:rPr>
        <w:t>си</w:t>
      </w:r>
      <w:proofErr w:type="spellEnd"/>
      <w:r w:rsidRPr="008361D3">
        <w:rPr>
          <w:rFonts w:ascii="Liberation Serif" w:hAnsi="Liberation Serif" w:cs="Liberation Serif"/>
          <w:b/>
          <w:sz w:val="28"/>
          <w:szCs w:val="28"/>
        </w:rPr>
        <w:t xml:space="preserve"> 2021 года на территории </w:t>
      </w:r>
      <w:r w:rsidR="003D76CC" w:rsidRPr="008361D3">
        <w:rPr>
          <w:rFonts w:ascii="Liberation Serif" w:hAnsi="Liberation Serif" w:cs="Liberation Serif"/>
          <w:b/>
          <w:sz w:val="28"/>
          <w:szCs w:val="28"/>
        </w:rPr>
        <w:t>Городского округа Верхняя Тура</w:t>
      </w:r>
    </w:p>
    <w:p w:rsidR="00567ADC" w:rsidRPr="00B70B7A" w:rsidRDefault="00567ADC" w:rsidP="002C59CB">
      <w:pPr>
        <w:jc w:val="center"/>
        <w:rPr>
          <w:rFonts w:ascii="Liberation Serif" w:hAnsi="Liberation Serif" w:cs="Liberation Serif"/>
          <w:sz w:val="28"/>
          <w:szCs w:val="28"/>
        </w:rPr>
      </w:pPr>
    </w:p>
    <w:p w:rsidR="00567ADC" w:rsidRPr="00B70B7A" w:rsidRDefault="008259FD" w:rsidP="00C45E40">
      <w:pPr>
        <w:tabs>
          <w:tab w:val="left" w:pos="709"/>
        </w:tabs>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1.</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Комиссия по проведению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года на территории </w:t>
      </w:r>
      <w:r w:rsidR="003D76CC">
        <w:rPr>
          <w:rFonts w:ascii="Liberation Serif" w:hAnsi="Liberation Serif" w:cs="Liberation Serif"/>
          <w:sz w:val="28"/>
          <w:szCs w:val="28"/>
        </w:rPr>
        <w:t>Городского округа Верхняя Тура</w:t>
      </w:r>
      <w:r w:rsidR="00567ADC" w:rsidRPr="00B70B7A">
        <w:rPr>
          <w:rFonts w:ascii="Liberation Serif" w:hAnsi="Liberation Serif" w:cs="Liberation Serif"/>
          <w:sz w:val="28"/>
          <w:szCs w:val="28"/>
        </w:rPr>
        <w:t xml:space="preserve"> (далее </w:t>
      </w:r>
      <w:r w:rsidR="0094626B">
        <w:rPr>
          <w:rFonts w:ascii="Liberation Serif" w:hAnsi="Liberation Serif" w:cs="Liberation Serif"/>
          <w:sz w:val="28"/>
          <w:szCs w:val="28"/>
        </w:rPr>
        <w:t xml:space="preserve">– </w:t>
      </w:r>
      <w:r w:rsidR="00567ADC" w:rsidRPr="00B70B7A">
        <w:rPr>
          <w:rFonts w:ascii="Liberation Serif" w:hAnsi="Liberation Serif" w:cs="Liberation Serif"/>
          <w:sz w:val="28"/>
          <w:szCs w:val="28"/>
        </w:rPr>
        <w:t>Комиссия) является координационным органом, образованным для обеспечения согласованных действий</w:t>
      </w:r>
      <w:r w:rsidR="00C45E40">
        <w:rPr>
          <w:rFonts w:ascii="Liberation Serif" w:hAnsi="Liberation Serif" w:cs="Liberation Serif"/>
          <w:sz w:val="28"/>
          <w:szCs w:val="28"/>
        </w:rPr>
        <w:t xml:space="preserve"> </w:t>
      </w:r>
      <w:r w:rsidR="00567ADC" w:rsidRPr="00B70B7A">
        <w:rPr>
          <w:rFonts w:ascii="Liberation Serif" w:hAnsi="Liberation Serif" w:cs="Liberation Serif"/>
          <w:sz w:val="28"/>
          <w:szCs w:val="28"/>
        </w:rPr>
        <w:t xml:space="preserve">территориальных федеральных органов исполнительной власти, </w:t>
      </w:r>
      <w:r w:rsidR="00C45E40" w:rsidRPr="00B70B7A">
        <w:rPr>
          <w:rFonts w:ascii="Liberation Serif" w:hAnsi="Liberation Serif" w:cs="Liberation Serif"/>
          <w:sz w:val="28"/>
          <w:szCs w:val="28"/>
        </w:rPr>
        <w:t xml:space="preserve">органов исполнительной власти </w:t>
      </w:r>
      <w:r w:rsidR="00C45E40">
        <w:rPr>
          <w:rFonts w:ascii="Liberation Serif" w:hAnsi="Liberation Serif" w:cs="Liberation Serif"/>
          <w:sz w:val="28"/>
          <w:szCs w:val="28"/>
        </w:rPr>
        <w:t>Свердловской области,</w:t>
      </w:r>
      <w:r w:rsidR="00C45E40" w:rsidRPr="00B70B7A">
        <w:rPr>
          <w:rFonts w:ascii="Liberation Serif" w:hAnsi="Liberation Serif" w:cs="Liberation Serif"/>
          <w:sz w:val="28"/>
          <w:szCs w:val="28"/>
        </w:rPr>
        <w:t xml:space="preserve"> </w:t>
      </w:r>
      <w:r w:rsidR="00567ADC" w:rsidRPr="00B70B7A">
        <w:rPr>
          <w:rFonts w:ascii="Liberation Serif" w:hAnsi="Liberation Serif" w:cs="Liberation Serif"/>
          <w:sz w:val="28"/>
          <w:szCs w:val="28"/>
        </w:rPr>
        <w:t>о</w:t>
      </w:r>
      <w:r w:rsidR="00C45E40">
        <w:rPr>
          <w:rFonts w:ascii="Liberation Serif" w:hAnsi="Liberation Serif" w:cs="Liberation Serif"/>
          <w:sz w:val="28"/>
          <w:szCs w:val="28"/>
        </w:rPr>
        <w:t xml:space="preserve">рганов местного самоуправления </w:t>
      </w:r>
      <w:r w:rsidR="00567ADC" w:rsidRPr="00B70B7A">
        <w:rPr>
          <w:rFonts w:ascii="Liberation Serif" w:hAnsi="Liberation Serif" w:cs="Liberation Serif"/>
          <w:sz w:val="28"/>
          <w:szCs w:val="28"/>
        </w:rPr>
        <w:t xml:space="preserve">по подготовке и проведению </w:t>
      </w:r>
      <w:r w:rsidR="00C45E40">
        <w:rPr>
          <w:rFonts w:ascii="Liberation Serif" w:hAnsi="Liberation Serif" w:cs="Liberation Serif"/>
          <w:sz w:val="28"/>
          <w:szCs w:val="28"/>
        </w:rPr>
        <w:t xml:space="preserve">сельскохозяйственной </w:t>
      </w:r>
      <w:proofErr w:type="spellStart"/>
      <w:r w:rsidR="00C45E40">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 </w:t>
      </w:r>
    </w:p>
    <w:p w:rsidR="00567ADC" w:rsidRPr="00B70B7A" w:rsidRDefault="00C45E40" w:rsidP="00C45E40">
      <w:pPr>
        <w:tabs>
          <w:tab w:val="left" w:pos="709"/>
        </w:tabs>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2.</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Комиссия в своей деятельности руководствуется </w:t>
      </w:r>
      <w:hyperlink r:id="rId7" w:history="1">
        <w:r w:rsidR="0094626B" w:rsidRPr="000025DF">
          <w:rPr>
            <w:sz w:val="28"/>
            <w:szCs w:val="28"/>
          </w:rPr>
          <w:t>Конституцией</w:t>
        </w:r>
      </w:hyperlink>
      <w:r w:rsidR="0094626B" w:rsidRPr="000025DF">
        <w:rPr>
          <w:sz w:val="28"/>
          <w:szCs w:val="28"/>
        </w:rPr>
        <w:t xml:space="preserve"> Российской Федерации, законами и иными нормативными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законами Свердловской области, правовыми актами администрации </w:t>
      </w:r>
      <w:r w:rsidR="0094626B">
        <w:rPr>
          <w:sz w:val="28"/>
          <w:szCs w:val="28"/>
        </w:rPr>
        <w:t>Городского округа Верхняя Тура</w:t>
      </w:r>
      <w:r w:rsidR="0094626B" w:rsidRPr="000025DF">
        <w:rPr>
          <w:sz w:val="28"/>
          <w:szCs w:val="28"/>
        </w:rPr>
        <w:t xml:space="preserve"> и настоящим Положением</w:t>
      </w:r>
      <w:r w:rsidR="0094626B">
        <w:rPr>
          <w:sz w:val="28"/>
          <w:szCs w:val="28"/>
        </w:rPr>
        <w:t xml:space="preserve">. </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3. Основными задачами Комиссии являются:</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 xml:space="preserve">1) организация взаимодействия органов государственной власти и местного самоуправления в целях подготовки и проведения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8F7533">
        <w:rPr>
          <w:rFonts w:ascii="Liberation Serif" w:hAnsi="Liberation Serif" w:cs="Liberation Serif"/>
          <w:sz w:val="28"/>
          <w:szCs w:val="28"/>
        </w:rPr>
        <w:t>,</w:t>
      </w:r>
      <w:r w:rsidR="008F7533" w:rsidRPr="008F7533">
        <w:rPr>
          <w:sz w:val="28"/>
          <w:szCs w:val="28"/>
        </w:rPr>
        <w:t xml:space="preserve"> </w:t>
      </w:r>
      <w:r w:rsidR="008F7533" w:rsidRPr="000025DF">
        <w:rPr>
          <w:sz w:val="28"/>
          <w:szCs w:val="28"/>
        </w:rPr>
        <w:t xml:space="preserve">в пределах полномочий, </w:t>
      </w:r>
      <w:r w:rsidR="008F7533">
        <w:rPr>
          <w:sz w:val="28"/>
          <w:szCs w:val="28"/>
        </w:rPr>
        <w:t>установленных законодательством</w:t>
      </w:r>
      <w:r w:rsidR="00567ADC" w:rsidRPr="00B70B7A">
        <w:rPr>
          <w:rFonts w:ascii="Liberation Serif" w:hAnsi="Liberation Serif" w:cs="Liberation Serif"/>
          <w:sz w:val="28"/>
          <w:szCs w:val="28"/>
        </w:rPr>
        <w:t xml:space="preserve">; </w:t>
      </w:r>
    </w:p>
    <w:p w:rsidR="0094626B"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 xml:space="preserve">2) оперативное решение вопросов, связанных с подготовкой и проведением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 на территории </w:t>
      </w:r>
      <w:r>
        <w:rPr>
          <w:rFonts w:ascii="Liberation Serif" w:hAnsi="Liberation Serif" w:cs="Liberation Serif"/>
          <w:sz w:val="28"/>
          <w:szCs w:val="28"/>
        </w:rPr>
        <w:t>Городского округа Верхняя Тура.</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 xml:space="preserve">4. Комиссия для осуществления возложенных на нее задач: </w:t>
      </w:r>
    </w:p>
    <w:p w:rsidR="0094626B" w:rsidRDefault="0094626B" w:rsidP="0094626B">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1)</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рассматривает вопросы взаимодействия территориальных органов, федеральных органов исполнительной власти, органов местного самоуправления </w:t>
      </w:r>
      <w:r>
        <w:rPr>
          <w:rFonts w:ascii="Liberation Serif" w:hAnsi="Liberation Serif" w:cs="Liberation Serif"/>
          <w:sz w:val="28"/>
          <w:szCs w:val="28"/>
        </w:rPr>
        <w:t xml:space="preserve">Городского округа Верхняя Тура </w:t>
      </w:r>
      <w:r w:rsidR="00567ADC" w:rsidRPr="00B70B7A">
        <w:rPr>
          <w:rFonts w:ascii="Liberation Serif" w:hAnsi="Liberation Serif" w:cs="Liberation Serif"/>
          <w:sz w:val="28"/>
          <w:szCs w:val="28"/>
        </w:rPr>
        <w:t xml:space="preserve">по подготовке и проведению </w:t>
      </w:r>
      <w:r>
        <w:rPr>
          <w:rFonts w:ascii="Liberation Serif" w:hAnsi="Liberation Serif" w:cs="Liberation Serif"/>
          <w:sz w:val="28"/>
          <w:szCs w:val="28"/>
        </w:rPr>
        <w:t>сельскохозяйственной микроперепи</w:t>
      </w:r>
      <w:r w:rsidR="00567ADC" w:rsidRPr="00B70B7A">
        <w:rPr>
          <w:rFonts w:ascii="Liberation Serif" w:hAnsi="Liberation Serif" w:cs="Liberation Serif"/>
          <w:sz w:val="28"/>
          <w:szCs w:val="28"/>
        </w:rPr>
        <w:t>си;</w:t>
      </w:r>
    </w:p>
    <w:p w:rsidR="0094626B"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8F7533">
        <w:rPr>
          <w:rFonts w:ascii="Liberation Serif" w:hAnsi="Liberation Serif" w:cs="Liberation Serif"/>
          <w:sz w:val="28"/>
          <w:szCs w:val="28"/>
        </w:rPr>
        <w:t>2)</w:t>
      </w:r>
      <w:r w:rsidR="00E21F55">
        <w:rPr>
          <w:rFonts w:ascii="Liberation Serif" w:hAnsi="Liberation Serif" w:cs="Liberation Serif"/>
          <w:sz w:val="28"/>
          <w:szCs w:val="28"/>
        </w:rPr>
        <w:t> </w:t>
      </w:r>
      <w:r w:rsidR="008F7533">
        <w:rPr>
          <w:rFonts w:ascii="Liberation Serif" w:hAnsi="Liberation Serif" w:cs="Liberation Serif"/>
          <w:sz w:val="28"/>
          <w:szCs w:val="28"/>
        </w:rPr>
        <w:t xml:space="preserve">осуществляет контроль за </w:t>
      </w:r>
      <w:r w:rsidR="00567ADC" w:rsidRPr="00B70B7A">
        <w:rPr>
          <w:rFonts w:ascii="Liberation Serif" w:hAnsi="Liberation Serif" w:cs="Liberation Serif"/>
          <w:sz w:val="28"/>
          <w:szCs w:val="28"/>
        </w:rPr>
        <w:t xml:space="preserve">ходом подготовки и проведения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 на территории </w:t>
      </w:r>
      <w:r>
        <w:rPr>
          <w:rFonts w:ascii="Liberation Serif" w:hAnsi="Liberation Serif" w:cs="Liberation Serif"/>
          <w:sz w:val="28"/>
          <w:szCs w:val="28"/>
        </w:rPr>
        <w:t>Городского округа Верхняя Тура</w:t>
      </w:r>
      <w:r w:rsidR="00567ADC" w:rsidRPr="00B70B7A">
        <w:rPr>
          <w:rFonts w:ascii="Liberation Serif" w:hAnsi="Liberation Serif" w:cs="Liberation Serif"/>
          <w:sz w:val="28"/>
          <w:szCs w:val="28"/>
        </w:rPr>
        <w:t xml:space="preserve">; </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567ADC" w:rsidRPr="00B70B7A">
        <w:rPr>
          <w:rFonts w:ascii="Liberation Serif" w:hAnsi="Liberation Serif" w:cs="Liberation Serif"/>
          <w:sz w:val="28"/>
          <w:szCs w:val="28"/>
        </w:rPr>
        <w:t>3)</w:t>
      </w:r>
      <w:r w:rsidR="00567ADC" w:rsidRPr="00B70B7A">
        <w:rPr>
          <w:rFonts w:ascii="Liberation Serif" w:hAnsi="Liberation Serif" w:cs="Liberation Serif"/>
        </w:rPr>
        <w:t xml:space="preserve"> </w:t>
      </w:r>
      <w:r w:rsidR="00567ADC" w:rsidRPr="00B70B7A">
        <w:rPr>
          <w:rFonts w:ascii="Liberation Serif" w:hAnsi="Liberation Serif" w:cs="Liberation Serif"/>
          <w:sz w:val="28"/>
          <w:szCs w:val="28"/>
        </w:rPr>
        <w:t>рассматривает предложения по вопросам обеспечения безопасности лиц, осуществляющих сбор сведений о населении, сохранности переписных листов и иных документов (</w:t>
      </w:r>
      <w:proofErr w:type="spellStart"/>
      <w:r w:rsidR="00567ADC" w:rsidRPr="00B70B7A">
        <w:rPr>
          <w:rFonts w:ascii="Liberation Serif" w:hAnsi="Liberation Serif" w:cs="Liberation Serif"/>
          <w:sz w:val="28"/>
          <w:szCs w:val="28"/>
        </w:rPr>
        <w:t>гаджитов</w:t>
      </w:r>
      <w:proofErr w:type="spellEnd"/>
      <w:r w:rsidR="00567ADC" w:rsidRPr="00B70B7A">
        <w:rPr>
          <w:rFonts w:ascii="Liberation Serif" w:hAnsi="Liberation Serif" w:cs="Liberation Serif"/>
          <w:sz w:val="28"/>
          <w:szCs w:val="28"/>
        </w:rPr>
        <w:t xml:space="preserve">)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rPr>
        <w:tab/>
      </w:r>
      <w:r w:rsidR="00567ADC" w:rsidRPr="00B70B7A">
        <w:rPr>
          <w:rFonts w:ascii="Liberation Serif" w:hAnsi="Liberation Serif" w:cs="Liberation Serif"/>
          <w:sz w:val="28"/>
          <w:szCs w:val="28"/>
        </w:rPr>
        <w:t xml:space="preserve">5. Комиссия имеет право: </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1)</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заслушивать представителей органов местного самоуправления </w:t>
      </w:r>
      <w:r>
        <w:rPr>
          <w:rFonts w:ascii="Liberation Serif" w:hAnsi="Liberation Serif" w:cs="Liberation Serif"/>
          <w:sz w:val="28"/>
          <w:szCs w:val="28"/>
        </w:rPr>
        <w:t xml:space="preserve">Городского округа Верхняя Тура </w:t>
      </w:r>
      <w:r w:rsidR="00567ADC" w:rsidRPr="00B70B7A">
        <w:rPr>
          <w:rFonts w:ascii="Liberation Serif" w:hAnsi="Liberation Serif" w:cs="Liberation Serif"/>
          <w:sz w:val="28"/>
          <w:szCs w:val="28"/>
        </w:rPr>
        <w:t xml:space="preserve">о ходе подготовки и проведения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 </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2)</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запра</w:t>
      </w:r>
      <w:r>
        <w:rPr>
          <w:rFonts w:ascii="Liberation Serif" w:hAnsi="Liberation Serif" w:cs="Liberation Serif"/>
          <w:sz w:val="28"/>
          <w:szCs w:val="28"/>
        </w:rPr>
        <w:t xml:space="preserve">шивать в установленном порядке </w:t>
      </w:r>
      <w:r w:rsidR="00567ADC" w:rsidRPr="00B70B7A">
        <w:rPr>
          <w:rFonts w:ascii="Liberation Serif" w:hAnsi="Liberation Serif" w:cs="Liberation Serif"/>
          <w:sz w:val="28"/>
          <w:szCs w:val="28"/>
        </w:rPr>
        <w:t>у федеральных органов исполнительной власти</w:t>
      </w:r>
      <w:r>
        <w:rPr>
          <w:rFonts w:ascii="Liberation Serif" w:hAnsi="Liberation Serif" w:cs="Liberation Serif"/>
          <w:sz w:val="28"/>
          <w:szCs w:val="28"/>
        </w:rPr>
        <w:t>,</w:t>
      </w:r>
      <w:r w:rsidR="00567ADC" w:rsidRPr="00B70B7A">
        <w:rPr>
          <w:rFonts w:ascii="Liberation Serif" w:hAnsi="Liberation Serif" w:cs="Liberation Serif"/>
          <w:sz w:val="28"/>
          <w:szCs w:val="28"/>
        </w:rPr>
        <w:t xml:space="preserve"> расположенных на территории </w:t>
      </w:r>
      <w:r>
        <w:rPr>
          <w:rFonts w:ascii="Liberation Serif" w:hAnsi="Liberation Serif" w:cs="Liberation Serif"/>
          <w:sz w:val="28"/>
          <w:szCs w:val="28"/>
        </w:rPr>
        <w:t>Свердловской области</w:t>
      </w:r>
      <w:r w:rsidR="00567ADC" w:rsidRPr="00B70B7A">
        <w:rPr>
          <w:rFonts w:ascii="Liberation Serif" w:hAnsi="Liberation Serif" w:cs="Liberation Serif"/>
          <w:sz w:val="28"/>
          <w:szCs w:val="28"/>
        </w:rPr>
        <w:t xml:space="preserve">, необходимые материалы по вопросам подготовки и проведения </w:t>
      </w:r>
      <w:r>
        <w:rPr>
          <w:rFonts w:ascii="Liberation Serif" w:hAnsi="Liberation Serif" w:cs="Liberation Serif"/>
          <w:sz w:val="28"/>
          <w:szCs w:val="28"/>
        </w:rPr>
        <w:t xml:space="preserve">сельскохозяйственной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 </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3)</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направлять в федеральные органы исполнительной власти, органы исполнительной власти </w:t>
      </w:r>
      <w:r>
        <w:rPr>
          <w:rFonts w:ascii="Liberation Serif" w:hAnsi="Liberation Serif" w:cs="Liberation Serif"/>
          <w:sz w:val="28"/>
          <w:szCs w:val="28"/>
        </w:rPr>
        <w:t>Свердловской области</w:t>
      </w:r>
      <w:r w:rsidR="00567ADC" w:rsidRPr="00B70B7A">
        <w:rPr>
          <w:rFonts w:ascii="Liberation Serif" w:hAnsi="Liberation Serif" w:cs="Liberation Serif"/>
          <w:sz w:val="28"/>
          <w:szCs w:val="28"/>
        </w:rPr>
        <w:t>, органы местного самоуправления</w:t>
      </w:r>
      <w:r w:rsidRPr="0094626B">
        <w:rPr>
          <w:rFonts w:ascii="Liberation Serif" w:hAnsi="Liberation Serif" w:cs="Liberation Serif"/>
          <w:sz w:val="28"/>
          <w:szCs w:val="28"/>
        </w:rPr>
        <w:t xml:space="preserve"> </w:t>
      </w:r>
      <w:r>
        <w:rPr>
          <w:rFonts w:ascii="Liberation Serif" w:hAnsi="Liberation Serif" w:cs="Liberation Serif"/>
          <w:sz w:val="28"/>
          <w:szCs w:val="28"/>
        </w:rPr>
        <w:t xml:space="preserve">Городского округа Верхняя Тура </w:t>
      </w:r>
      <w:r w:rsidR="00567ADC" w:rsidRPr="00B70B7A">
        <w:rPr>
          <w:rFonts w:ascii="Liberation Serif" w:hAnsi="Liberation Serif" w:cs="Liberation Serif"/>
          <w:sz w:val="28"/>
          <w:szCs w:val="28"/>
        </w:rPr>
        <w:t>рекомендации по вопросам, подготовки и проведения сельскохо</w:t>
      </w:r>
      <w:r>
        <w:rPr>
          <w:rFonts w:ascii="Liberation Serif" w:hAnsi="Liberation Serif" w:cs="Liberation Serif"/>
          <w:sz w:val="28"/>
          <w:szCs w:val="28"/>
        </w:rPr>
        <w:t xml:space="preserve">зяйственной </w:t>
      </w:r>
      <w:proofErr w:type="spellStart"/>
      <w:r>
        <w:rPr>
          <w:rFonts w:ascii="Liberation Serif" w:hAnsi="Liberation Serif" w:cs="Liberation Serif"/>
          <w:sz w:val="28"/>
          <w:szCs w:val="28"/>
        </w:rPr>
        <w:t>микроперепи</w:t>
      </w:r>
      <w:r w:rsidR="00567ADC" w:rsidRPr="00B70B7A">
        <w:rPr>
          <w:rFonts w:ascii="Liberation Serif" w:hAnsi="Liberation Serif" w:cs="Liberation Serif"/>
          <w:sz w:val="28"/>
          <w:szCs w:val="28"/>
        </w:rPr>
        <w:t>си</w:t>
      </w:r>
      <w:proofErr w:type="spellEnd"/>
      <w:r w:rsidR="00567ADC" w:rsidRPr="00B70B7A">
        <w:rPr>
          <w:rFonts w:ascii="Liberation Serif" w:hAnsi="Liberation Serif" w:cs="Liberation Serif"/>
          <w:sz w:val="28"/>
          <w:szCs w:val="28"/>
        </w:rPr>
        <w:t xml:space="preserve"> 2021 года;</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4)</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привлекать к работе Комиссии представителей феде</w:t>
      </w:r>
      <w:r>
        <w:rPr>
          <w:rFonts w:ascii="Liberation Serif" w:hAnsi="Liberation Serif" w:cs="Liberation Serif"/>
          <w:sz w:val="28"/>
          <w:szCs w:val="28"/>
        </w:rPr>
        <w:t xml:space="preserve">ральных органов исполнительной </w:t>
      </w:r>
      <w:r w:rsidR="00567ADC" w:rsidRPr="00B70B7A">
        <w:rPr>
          <w:rFonts w:ascii="Liberation Serif" w:hAnsi="Liberation Serif" w:cs="Liberation Serif"/>
          <w:sz w:val="28"/>
          <w:szCs w:val="28"/>
        </w:rPr>
        <w:t xml:space="preserve">власти, органов исполнительной власти </w:t>
      </w:r>
      <w:r>
        <w:rPr>
          <w:rFonts w:ascii="Liberation Serif" w:hAnsi="Liberation Serif" w:cs="Liberation Serif"/>
          <w:sz w:val="28"/>
          <w:szCs w:val="28"/>
        </w:rPr>
        <w:t>Свердловской области</w:t>
      </w:r>
      <w:r w:rsidR="00567ADC" w:rsidRPr="00B70B7A">
        <w:rPr>
          <w:rFonts w:ascii="Liberation Serif" w:hAnsi="Liberation Serif" w:cs="Liberation Serif"/>
          <w:sz w:val="28"/>
          <w:szCs w:val="28"/>
        </w:rPr>
        <w:t xml:space="preserve">, представителей местного самоуправления, организаций; </w:t>
      </w:r>
    </w:p>
    <w:p w:rsidR="00567ADC" w:rsidRPr="00B70B7A" w:rsidRDefault="0094626B"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5)</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создавать рабочие группы для рассмотрения вопросов, связанных с решением возложенных на Комиссию задач. </w:t>
      </w:r>
    </w:p>
    <w:p w:rsidR="00567ADC" w:rsidRPr="00B70B7A"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6.</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Комиссия формируется в составе председателя Комиссии, заместителя председателя Комиссии, ответственного секретаря, иных членов Комиссии, имеющих право решающего голоса. В заседании Комиссии могут участвовать представители органов государственной власти и местного самоуправления, организаций, имеющие право совещательного голоса. </w:t>
      </w:r>
    </w:p>
    <w:p w:rsidR="00567ADC" w:rsidRPr="00B70B7A"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7.</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Председатель Комиссии руководит деятельностью Комиссии, определяет порядок рассмотрения вопросов, утверждает планы работы Комиссии и повестку заседания Комиссии, ведет заседания Комиссии, обеспечивает исполнение возложенных на Комиссию задач. Во время отсутствия председателя Комиссии его обязанности исполняет заместитель председателя Комиссии. </w:t>
      </w:r>
    </w:p>
    <w:p w:rsidR="00567ADC" w:rsidRPr="00B70B7A"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 xml:space="preserve">8. Заседания Комиссии проводятся не реже одного раза в квартал. Заседание Комиссии считается правомочным, если на нем присутствует более половины членов Комиссии. Член Комиссии в случае невозможности его участия в заседании Комиссии вправе направить в Комиссию в письменной форме свои предложения и замечания по существу рассматриваемых вопросов. </w:t>
      </w:r>
    </w:p>
    <w:p w:rsidR="00567ADC" w:rsidRPr="00B70B7A"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9.</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Решения Комиссии принимаются простым большинством голосов присутствующих на заседании членов Комиссии путем открытого голосования. В случае равенства голосов решающим является голос председательствующего на заседании Комиссии. Решения Комиссии оформляются протоколом заседания, который подписывается председателем Комиссии или его заместителем, председательствующим на заседании Комиссии. Решения Комиссии носят рекомендательный характер. </w:t>
      </w:r>
    </w:p>
    <w:p w:rsidR="0055359C"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lastRenderedPageBreak/>
        <w:tab/>
      </w:r>
      <w:r w:rsidR="00567ADC" w:rsidRPr="00B70B7A">
        <w:rPr>
          <w:rFonts w:ascii="Liberation Serif" w:hAnsi="Liberation Serif" w:cs="Liberation Serif"/>
          <w:sz w:val="28"/>
          <w:szCs w:val="28"/>
        </w:rPr>
        <w:t>10.</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Решения Комиссии, принятые в соответствии с ее компетенцией, являются обязательными для органов местного самоуправления </w:t>
      </w:r>
      <w:r w:rsidR="0094626B">
        <w:rPr>
          <w:rFonts w:ascii="Liberation Serif" w:hAnsi="Liberation Serif" w:cs="Liberation Serif"/>
          <w:sz w:val="28"/>
          <w:szCs w:val="28"/>
        </w:rPr>
        <w:t>Городского округа Верхняя Тура</w:t>
      </w:r>
      <w:r>
        <w:rPr>
          <w:rFonts w:ascii="Liberation Serif" w:hAnsi="Liberation Serif" w:cs="Liberation Serif"/>
          <w:sz w:val="28"/>
          <w:szCs w:val="28"/>
        </w:rPr>
        <w:t>.</w:t>
      </w:r>
    </w:p>
    <w:p w:rsidR="0055359C"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11</w:t>
      </w:r>
      <w:r w:rsidR="008361D3">
        <w:rPr>
          <w:rFonts w:ascii="Liberation Serif" w:hAnsi="Liberation Serif" w:cs="Liberation Serif"/>
          <w:sz w:val="28"/>
          <w:szCs w:val="28"/>
        </w:rPr>
        <w:t>.</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По вопросам, требующим решения главы </w:t>
      </w:r>
      <w:r w:rsidR="003D76CC">
        <w:rPr>
          <w:rFonts w:ascii="Liberation Serif" w:hAnsi="Liberation Serif" w:cs="Liberation Serif"/>
          <w:sz w:val="28"/>
          <w:szCs w:val="28"/>
        </w:rPr>
        <w:t>Городского округа Верхняя Тура</w:t>
      </w:r>
      <w:r w:rsidR="00567ADC" w:rsidRPr="00B70B7A">
        <w:rPr>
          <w:rFonts w:ascii="Liberation Serif" w:hAnsi="Liberation Serif" w:cs="Liberation Serif"/>
          <w:sz w:val="28"/>
          <w:szCs w:val="28"/>
        </w:rPr>
        <w:t>, Комиссия вносит соответствующие предложения.</w:t>
      </w:r>
    </w:p>
    <w:p w:rsidR="00567ADC" w:rsidRPr="00B70B7A" w:rsidRDefault="0055359C" w:rsidP="00567ADC">
      <w:pPr>
        <w:jc w:val="both"/>
        <w:rPr>
          <w:rFonts w:ascii="Liberation Serif" w:hAnsi="Liberation Serif" w:cs="Liberation Serif"/>
          <w:sz w:val="28"/>
          <w:szCs w:val="28"/>
        </w:rPr>
      </w:pPr>
      <w:r>
        <w:rPr>
          <w:rFonts w:ascii="Liberation Serif" w:hAnsi="Liberation Serif" w:cs="Liberation Serif"/>
          <w:sz w:val="28"/>
          <w:szCs w:val="28"/>
        </w:rPr>
        <w:tab/>
      </w:r>
      <w:r w:rsidR="00567ADC" w:rsidRPr="00B70B7A">
        <w:rPr>
          <w:rFonts w:ascii="Liberation Serif" w:hAnsi="Liberation Serif" w:cs="Liberation Serif"/>
          <w:sz w:val="28"/>
          <w:szCs w:val="28"/>
        </w:rPr>
        <w:t>12.</w:t>
      </w:r>
      <w:r w:rsidR="00E21F55">
        <w:rPr>
          <w:rFonts w:ascii="Liberation Serif" w:hAnsi="Liberation Serif" w:cs="Liberation Serif"/>
          <w:sz w:val="28"/>
          <w:szCs w:val="28"/>
        </w:rPr>
        <w:t> </w:t>
      </w:r>
      <w:r w:rsidR="00567ADC" w:rsidRPr="00B70B7A">
        <w:rPr>
          <w:rFonts w:ascii="Liberation Serif" w:hAnsi="Liberation Serif" w:cs="Liberation Serif"/>
          <w:sz w:val="28"/>
          <w:szCs w:val="28"/>
        </w:rPr>
        <w:t xml:space="preserve">Ответственный секретарь Комиссии организует проведение заседания Комиссии, формирует повестку дня заседания, информирует членов Комиссии об очередном заседании, а также ведет и оформляет протокол заседания Комиссии. </w:t>
      </w:r>
    </w:p>
    <w:sectPr w:rsidR="00567ADC" w:rsidRPr="00B70B7A" w:rsidSect="003D76CC">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9FD" w:rsidRDefault="004F49FD" w:rsidP="003D76CC">
      <w:r>
        <w:separator/>
      </w:r>
    </w:p>
  </w:endnote>
  <w:endnote w:type="continuationSeparator" w:id="0">
    <w:p w:rsidR="004F49FD" w:rsidRDefault="004F49FD" w:rsidP="003D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9FD" w:rsidRDefault="004F49FD" w:rsidP="003D76CC">
      <w:r>
        <w:separator/>
      </w:r>
    </w:p>
  </w:footnote>
  <w:footnote w:type="continuationSeparator" w:id="0">
    <w:p w:rsidR="004F49FD" w:rsidRDefault="004F49FD" w:rsidP="003D76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73116"/>
      <w:docPartObj>
        <w:docPartGallery w:val="Page Numbers (Top of Page)"/>
        <w:docPartUnique/>
      </w:docPartObj>
    </w:sdtPr>
    <w:sdtEndPr>
      <w:rPr>
        <w:sz w:val="28"/>
        <w:szCs w:val="28"/>
      </w:rPr>
    </w:sdtEndPr>
    <w:sdtContent>
      <w:p w:rsidR="003D76CC" w:rsidRPr="00E21F55" w:rsidRDefault="00851B76">
        <w:pPr>
          <w:pStyle w:val="a3"/>
          <w:jc w:val="center"/>
          <w:rPr>
            <w:sz w:val="28"/>
            <w:szCs w:val="28"/>
          </w:rPr>
        </w:pPr>
        <w:r w:rsidRPr="00E21F55">
          <w:rPr>
            <w:sz w:val="28"/>
            <w:szCs w:val="28"/>
          </w:rPr>
          <w:fldChar w:fldCharType="begin"/>
        </w:r>
        <w:r w:rsidR="00146F5C" w:rsidRPr="00E21F55">
          <w:rPr>
            <w:sz w:val="28"/>
            <w:szCs w:val="28"/>
          </w:rPr>
          <w:instrText xml:space="preserve"> PAGE   \* MERGEFORMAT </w:instrText>
        </w:r>
        <w:r w:rsidRPr="00E21F55">
          <w:rPr>
            <w:sz w:val="28"/>
            <w:szCs w:val="28"/>
          </w:rPr>
          <w:fldChar w:fldCharType="separate"/>
        </w:r>
        <w:r w:rsidR="00F2675B">
          <w:rPr>
            <w:noProof/>
            <w:sz w:val="28"/>
            <w:szCs w:val="28"/>
          </w:rPr>
          <w:t>5</w:t>
        </w:r>
        <w:r w:rsidRPr="00E21F55">
          <w:rPr>
            <w:sz w:val="28"/>
            <w:szCs w:val="28"/>
          </w:rPr>
          <w:fldChar w:fldCharType="end"/>
        </w:r>
      </w:p>
    </w:sdtContent>
  </w:sdt>
  <w:p w:rsidR="003D76CC" w:rsidRPr="003D76CC" w:rsidRDefault="003D76CC" w:rsidP="003D76CC">
    <w:pPr>
      <w:pStyle w:val="a3"/>
      <w:jc w:val="center"/>
      <w:rPr>
        <w:rFonts w:ascii="Liberation Serif" w:hAnsi="Liberation Serif" w:cs="Liberation Serif"/>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3AC3"/>
    <w:multiLevelType w:val="hybridMultilevel"/>
    <w:tmpl w:val="0EE00212"/>
    <w:lvl w:ilvl="0" w:tplc="613467D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64F43AC8"/>
    <w:multiLevelType w:val="hybridMultilevel"/>
    <w:tmpl w:val="852680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C"/>
    <w:rsid w:val="00126E6F"/>
    <w:rsid w:val="00146F5C"/>
    <w:rsid w:val="001F75DC"/>
    <w:rsid w:val="002555C2"/>
    <w:rsid w:val="002C59CB"/>
    <w:rsid w:val="00367461"/>
    <w:rsid w:val="003D76CC"/>
    <w:rsid w:val="004F49FD"/>
    <w:rsid w:val="0055359C"/>
    <w:rsid w:val="00567ADC"/>
    <w:rsid w:val="006F0726"/>
    <w:rsid w:val="007A2704"/>
    <w:rsid w:val="007A52D8"/>
    <w:rsid w:val="008259FD"/>
    <w:rsid w:val="008361D3"/>
    <w:rsid w:val="00851B76"/>
    <w:rsid w:val="008F7533"/>
    <w:rsid w:val="00904542"/>
    <w:rsid w:val="0094626B"/>
    <w:rsid w:val="00AA2DA3"/>
    <w:rsid w:val="00B70B7A"/>
    <w:rsid w:val="00BF5B7D"/>
    <w:rsid w:val="00C45E40"/>
    <w:rsid w:val="00C711A3"/>
    <w:rsid w:val="00C92F3A"/>
    <w:rsid w:val="00DA13D6"/>
    <w:rsid w:val="00E21F55"/>
    <w:rsid w:val="00E54B6F"/>
    <w:rsid w:val="00F26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2896E"/>
  <w15:docId w15:val="{C90148A8-6097-4D0E-B633-B6A681B3C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7ADC"/>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76CC"/>
    <w:pPr>
      <w:tabs>
        <w:tab w:val="center" w:pos="4677"/>
        <w:tab w:val="right" w:pos="9355"/>
      </w:tabs>
    </w:pPr>
  </w:style>
  <w:style w:type="character" w:customStyle="1" w:styleId="a4">
    <w:name w:val="Верхний колонтитул Знак"/>
    <w:basedOn w:val="a0"/>
    <w:link w:val="a3"/>
    <w:uiPriority w:val="99"/>
    <w:rsid w:val="003D76CC"/>
    <w:rPr>
      <w:rFonts w:ascii="Times New Roman" w:eastAsia="Times New Roman" w:hAnsi="Times New Roman" w:cs="Times New Roman"/>
      <w:sz w:val="24"/>
      <w:szCs w:val="24"/>
      <w:lang w:eastAsia="zh-CN"/>
    </w:rPr>
  </w:style>
  <w:style w:type="paragraph" w:styleId="a5">
    <w:name w:val="footer"/>
    <w:basedOn w:val="a"/>
    <w:link w:val="a6"/>
    <w:uiPriority w:val="99"/>
    <w:semiHidden/>
    <w:unhideWhenUsed/>
    <w:rsid w:val="003D76CC"/>
    <w:pPr>
      <w:tabs>
        <w:tab w:val="center" w:pos="4677"/>
        <w:tab w:val="right" w:pos="9355"/>
      </w:tabs>
    </w:pPr>
  </w:style>
  <w:style w:type="character" w:customStyle="1" w:styleId="a6">
    <w:name w:val="Нижний колонтитул Знак"/>
    <w:basedOn w:val="a0"/>
    <w:link w:val="a5"/>
    <w:uiPriority w:val="99"/>
    <w:semiHidden/>
    <w:rsid w:val="003D76CC"/>
    <w:rPr>
      <w:rFonts w:ascii="Times New Roman" w:eastAsia="Times New Roman" w:hAnsi="Times New Roman" w:cs="Times New Roman"/>
      <w:sz w:val="24"/>
      <w:szCs w:val="24"/>
      <w:lang w:eastAsia="zh-CN"/>
    </w:rPr>
  </w:style>
  <w:style w:type="paragraph" w:customStyle="1" w:styleId="ConsPlusTitle">
    <w:name w:val="ConsPlusTitle"/>
    <w:rsid w:val="00C711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711A3"/>
    <w:pPr>
      <w:widowControl w:val="0"/>
      <w:autoSpaceDE w:val="0"/>
      <w:autoSpaceDN w:val="0"/>
      <w:spacing w:after="0" w:line="240" w:lineRule="auto"/>
    </w:pPr>
    <w:rPr>
      <w:rFonts w:ascii="Calibri" w:eastAsia="Times New Roman" w:hAnsi="Calibri" w:cs="Calibri"/>
      <w:szCs w:val="20"/>
      <w:lang w:eastAsia="ru-RU"/>
    </w:rPr>
  </w:style>
  <w:style w:type="table" w:styleId="a7">
    <w:name w:val="Table Grid"/>
    <w:basedOn w:val="a1"/>
    <w:uiPriority w:val="59"/>
    <w:rsid w:val="00C711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E21F55"/>
    <w:rPr>
      <w:sz w:val="16"/>
      <w:szCs w:val="16"/>
    </w:rPr>
  </w:style>
  <w:style w:type="paragraph" w:styleId="a9">
    <w:name w:val="annotation text"/>
    <w:basedOn w:val="a"/>
    <w:link w:val="aa"/>
    <w:uiPriority w:val="99"/>
    <w:semiHidden/>
    <w:unhideWhenUsed/>
    <w:rsid w:val="00E21F55"/>
    <w:rPr>
      <w:sz w:val="20"/>
      <w:szCs w:val="20"/>
    </w:rPr>
  </w:style>
  <w:style w:type="character" w:customStyle="1" w:styleId="aa">
    <w:name w:val="Текст примечания Знак"/>
    <w:basedOn w:val="a0"/>
    <w:link w:val="a9"/>
    <w:uiPriority w:val="99"/>
    <w:semiHidden/>
    <w:rsid w:val="00E21F55"/>
    <w:rPr>
      <w:rFonts w:ascii="Times New Roman" w:eastAsia="Times New Roman" w:hAnsi="Times New Roman" w:cs="Times New Roman"/>
      <w:sz w:val="20"/>
      <w:szCs w:val="20"/>
      <w:lang w:eastAsia="zh-CN"/>
    </w:rPr>
  </w:style>
  <w:style w:type="paragraph" w:styleId="ab">
    <w:name w:val="annotation subject"/>
    <w:basedOn w:val="a9"/>
    <w:next w:val="a9"/>
    <w:link w:val="ac"/>
    <w:uiPriority w:val="99"/>
    <w:semiHidden/>
    <w:unhideWhenUsed/>
    <w:rsid w:val="00E21F55"/>
    <w:rPr>
      <w:b/>
      <w:bCs/>
    </w:rPr>
  </w:style>
  <w:style w:type="character" w:customStyle="1" w:styleId="ac">
    <w:name w:val="Тема примечания Знак"/>
    <w:basedOn w:val="aa"/>
    <w:link w:val="ab"/>
    <w:uiPriority w:val="99"/>
    <w:semiHidden/>
    <w:rsid w:val="00E21F55"/>
    <w:rPr>
      <w:rFonts w:ascii="Times New Roman" w:eastAsia="Times New Roman" w:hAnsi="Times New Roman" w:cs="Times New Roman"/>
      <w:b/>
      <w:bCs/>
      <w:sz w:val="20"/>
      <w:szCs w:val="20"/>
      <w:lang w:eastAsia="zh-CN"/>
    </w:rPr>
  </w:style>
  <w:style w:type="paragraph" w:styleId="ad">
    <w:name w:val="Balloon Text"/>
    <w:basedOn w:val="a"/>
    <w:link w:val="ae"/>
    <w:uiPriority w:val="99"/>
    <w:semiHidden/>
    <w:unhideWhenUsed/>
    <w:rsid w:val="00E21F55"/>
    <w:rPr>
      <w:rFonts w:ascii="Tahoma" w:hAnsi="Tahoma" w:cs="Tahoma"/>
      <w:sz w:val="16"/>
      <w:szCs w:val="16"/>
    </w:rPr>
  </w:style>
  <w:style w:type="character" w:customStyle="1" w:styleId="ae">
    <w:name w:val="Текст выноски Знак"/>
    <w:basedOn w:val="a0"/>
    <w:link w:val="ad"/>
    <w:uiPriority w:val="99"/>
    <w:semiHidden/>
    <w:rsid w:val="00E21F55"/>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87BBBD8CB0A8249B6512B8B9C69DB1555DF28F602539B229CF3EDC37D3CFEB0B2FB5C573A832AA4A4EF4Ex8F3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1152</Words>
  <Characters>6570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USR0901</dc:creator>
  <cp:lastModifiedBy>USR0202</cp:lastModifiedBy>
  <cp:revision>3</cp:revision>
  <cp:lastPrinted>2020-10-09T06:17:00Z</cp:lastPrinted>
  <dcterms:created xsi:type="dcterms:W3CDTF">2020-10-09T06:21:00Z</dcterms:created>
  <dcterms:modified xsi:type="dcterms:W3CDTF">2020-10-09T06:23:00Z</dcterms:modified>
</cp:coreProperties>
</file>