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F2" w:rsidRPr="000D6B8B" w:rsidRDefault="000D6B8B" w:rsidP="000D6B8B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18.01.2021г. №10</w:t>
      </w: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E056F2" w:rsidRDefault="00E056F2" w:rsidP="00E056F2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F388C" w:rsidRPr="00450ECD" w:rsidRDefault="003F388C" w:rsidP="003F388C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Об установлении среднерыночной стоимости одного квадратного метра жилой площади, сложившейся в границах Городского округа</w:t>
      </w:r>
    </w:p>
    <w:p w:rsidR="003F388C" w:rsidRPr="00450ECD" w:rsidRDefault="003F388C" w:rsidP="003F388C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b/>
          <w:i/>
          <w:sz w:val="28"/>
          <w:szCs w:val="28"/>
        </w:rPr>
        <w:t>первое полугодие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3F388C" w:rsidRPr="00450ECD" w:rsidRDefault="003F388C" w:rsidP="003F388C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3F388C" w:rsidRPr="00450ECD" w:rsidRDefault="003F388C" w:rsidP="003F388C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3F388C" w:rsidRPr="006E67FB" w:rsidRDefault="003F388C" w:rsidP="003F388C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6B312C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4" w:history="1">
        <w:r w:rsidRPr="006B31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Pr="006B312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хозяйства Российск</w:t>
      </w:r>
      <w:r>
        <w:rPr>
          <w:rFonts w:ascii="Liberation Serif" w:hAnsi="Liberation Serif" w:cs="Liberation Serif"/>
          <w:sz w:val="28"/>
          <w:szCs w:val="28"/>
        </w:rPr>
        <w:t>ой Федерации от 29.06.2020 № 351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6B312C">
        <w:rPr>
          <w:rFonts w:ascii="Liberation Serif" w:hAnsi="Liberation Serif" w:cs="Liberation Serif"/>
          <w:sz w:val="28"/>
          <w:szCs w:val="28"/>
        </w:rPr>
        <w:t xml:space="preserve"> «О нормативе стоимости одного квадратного метра общей площади жилого помещения по Российской Федерации на в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6B312C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ро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Liberation Serif" w:hAnsi="Liberation Serif" w:cs="Liberation Serif"/>
          <w:sz w:val="28"/>
          <w:szCs w:val="28"/>
        </w:rPr>
        <w:t>трети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й квартал 2020 года», </w:t>
      </w:r>
      <w:hyperlink r:id="rId6" w:history="1">
        <w:r w:rsidRPr="006B312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B312C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30.10.2015 № 41 «Об утверждения порядка определения средней рыночной стоимости одного квадратного метра жилого помещения, сложившейся на территории Го</w:t>
      </w:r>
      <w:r>
        <w:rPr>
          <w:rFonts w:ascii="Liberation Serif" w:hAnsi="Liberation Serif" w:cs="Liberation Serif"/>
          <w:sz w:val="28"/>
          <w:szCs w:val="28"/>
        </w:rPr>
        <w:t>родского округа Верхняя Тура»</w:t>
      </w:r>
      <w:r w:rsidRPr="006B312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67FB">
        <w:rPr>
          <w:rFonts w:ascii="Liberation Serif" w:hAnsi="Liberation Serif" w:cs="Liberation Serif"/>
          <w:sz w:val="27"/>
          <w:szCs w:val="27"/>
        </w:rPr>
        <w:t>протокол</w:t>
      </w:r>
      <w:r>
        <w:rPr>
          <w:rFonts w:ascii="Liberation Serif" w:hAnsi="Liberation Serif" w:cs="Liberation Serif"/>
          <w:sz w:val="27"/>
          <w:szCs w:val="27"/>
        </w:rPr>
        <w:t>а</w:t>
      </w:r>
      <w:r w:rsidRPr="006E67FB">
        <w:rPr>
          <w:rFonts w:ascii="Liberation Serif" w:hAnsi="Liberation Serif" w:cs="Liberation Serif"/>
          <w:sz w:val="27"/>
          <w:szCs w:val="27"/>
        </w:rPr>
        <w:t xml:space="preserve"> жилищно-бытовой комиссии от </w:t>
      </w:r>
      <w:r>
        <w:rPr>
          <w:rFonts w:ascii="Liberation Serif" w:hAnsi="Liberation Serif" w:cs="Liberation Serif"/>
          <w:sz w:val="27"/>
          <w:szCs w:val="27"/>
        </w:rPr>
        <w:t>28.12</w:t>
      </w:r>
      <w:r w:rsidRPr="006E67FB">
        <w:rPr>
          <w:rFonts w:ascii="Liberation Serif" w:hAnsi="Liberation Serif" w:cs="Liberation Serif"/>
          <w:sz w:val="27"/>
          <w:szCs w:val="27"/>
        </w:rPr>
        <w:t>.20</w:t>
      </w:r>
      <w:r>
        <w:rPr>
          <w:rFonts w:ascii="Liberation Serif" w:hAnsi="Liberation Serif" w:cs="Liberation Serif"/>
          <w:sz w:val="27"/>
          <w:szCs w:val="27"/>
        </w:rPr>
        <w:t>20 № 12,</w:t>
      </w:r>
    </w:p>
    <w:p w:rsidR="003F388C" w:rsidRPr="00450ECD" w:rsidRDefault="003F388C" w:rsidP="003F388C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F388C" w:rsidRPr="00450ECD" w:rsidRDefault="003F388C" w:rsidP="003F388C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1. Утвердить среднюю рыночную стоимость одного квадратного метра общей площади жилого помещения, сложившуюся на территории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>первое полугодие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года: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>1) при приобретении жилого помещения на вторичном рынке жилья</w:t>
      </w:r>
      <w:r>
        <w:rPr>
          <w:rFonts w:ascii="Liberation Serif" w:hAnsi="Liberation Serif" w:cs="Liberation Serif"/>
          <w:sz w:val="28"/>
          <w:szCs w:val="28"/>
        </w:rPr>
        <w:t xml:space="preserve"> 23 753,67 (двадцать три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и семьсот пятьдесят три)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67 </w:t>
      </w:r>
      <w:r w:rsidRPr="00450ECD">
        <w:rPr>
          <w:rFonts w:ascii="Liberation Serif" w:hAnsi="Liberation Serif" w:cs="Liberation Serif"/>
          <w:sz w:val="28"/>
          <w:szCs w:val="28"/>
        </w:rPr>
        <w:t>копе</w:t>
      </w:r>
      <w:r>
        <w:rPr>
          <w:rFonts w:ascii="Liberation Serif" w:hAnsi="Liberation Serif" w:cs="Liberation Serif"/>
          <w:sz w:val="28"/>
          <w:szCs w:val="28"/>
        </w:rPr>
        <w:t>ек</w:t>
      </w:r>
      <w:r w:rsidRPr="00450ECD">
        <w:rPr>
          <w:rFonts w:ascii="Liberation Serif" w:hAnsi="Liberation Serif" w:cs="Liberation Serif"/>
          <w:sz w:val="28"/>
          <w:szCs w:val="28"/>
        </w:rPr>
        <w:t>;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2) при строительстве и реконструкции жилых помещений, при покупке жилого помещения на первичном рынке благоустроенного жилья (со сроком ввода в эксплуатацию дома не более пят</w:t>
      </w:r>
      <w:r>
        <w:rPr>
          <w:rFonts w:ascii="Liberation Serif" w:hAnsi="Liberation Serif" w:cs="Liberation Serif"/>
          <w:sz w:val="28"/>
          <w:szCs w:val="28"/>
        </w:rPr>
        <w:t>и лет) – 51</w:t>
      </w:r>
      <w:r w:rsidRPr="00450ECD"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,00 </w:t>
      </w:r>
      <w:r>
        <w:rPr>
          <w:rFonts w:ascii="Liberation Serif" w:hAnsi="Liberation Serif" w:cs="Liberation Serif"/>
          <w:sz w:val="28"/>
          <w:szCs w:val="28"/>
        </w:rPr>
        <w:t xml:space="preserve">(пятьдесят одна тысяча пятьсот тридцать девять) </w:t>
      </w:r>
      <w:r w:rsidRPr="00450ECD">
        <w:rPr>
          <w:rFonts w:ascii="Liberation Serif" w:hAnsi="Liberation Serif" w:cs="Liberation Serif"/>
          <w:sz w:val="28"/>
          <w:szCs w:val="28"/>
        </w:rPr>
        <w:t>рубля;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для расче</w:t>
      </w:r>
      <w:r w:rsidRPr="00450ECD">
        <w:rPr>
          <w:rFonts w:ascii="Liberation Serif" w:hAnsi="Liberation Serif" w:cs="Liberation Serif"/>
          <w:sz w:val="28"/>
          <w:szCs w:val="28"/>
        </w:rPr>
        <w:t>та социальных выплат на приобретение жилья молодым семьям – 3</w:t>
      </w:r>
      <w:r>
        <w:rPr>
          <w:rFonts w:ascii="Liberation Serif" w:hAnsi="Liberation Serif" w:cs="Liberation Serif"/>
          <w:sz w:val="28"/>
          <w:szCs w:val="28"/>
        </w:rPr>
        <w:t>7 646,34 (тридцать семь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 </w:t>
      </w:r>
      <w:r>
        <w:rPr>
          <w:rFonts w:ascii="Liberation Serif" w:hAnsi="Liberation Serif" w:cs="Liberation Serif"/>
          <w:sz w:val="28"/>
          <w:szCs w:val="28"/>
        </w:rPr>
        <w:t>шестьсот сорок шесть) рубля 34 </w:t>
      </w:r>
      <w:r w:rsidRPr="00450ECD">
        <w:rPr>
          <w:rFonts w:ascii="Liberation Serif" w:hAnsi="Liberation Serif" w:cs="Liberation Serif"/>
          <w:sz w:val="28"/>
          <w:szCs w:val="28"/>
        </w:rPr>
        <w:t>копе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450ECD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3F388C" w:rsidRPr="00450ECD" w:rsidRDefault="003F388C" w:rsidP="003F38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4) для расчета социальных выплат всем категориям граждан,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 –51</w:t>
      </w:r>
      <w:r w:rsidRPr="00450EC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>,00 (</w:t>
      </w:r>
      <w:r>
        <w:rPr>
          <w:rFonts w:ascii="Liberation Serif" w:hAnsi="Liberation Serif" w:cs="Liberation Serif"/>
          <w:sz w:val="28"/>
          <w:szCs w:val="28"/>
        </w:rPr>
        <w:t>пятьдесят одна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пятьсот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тридцать </w:t>
      </w:r>
      <w:r>
        <w:rPr>
          <w:rFonts w:ascii="Liberation Serif" w:hAnsi="Liberation Serif" w:cs="Liberation Serif"/>
          <w:sz w:val="28"/>
          <w:szCs w:val="28"/>
        </w:rPr>
        <w:t>девят</w:t>
      </w:r>
      <w:r w:rsidRPr="00450ECD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рубля.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2. Жилищно-бытовой комиссии применять установленную среднюю рыночную стоимость одного квадратного метра общей площади жилого помещения для принятия граждан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>т в качестве нуждающихся в жилых помещениях.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3. 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3F388C" w:rsidRPr="00450ECD" w:rsidRDefault="003F388C" w:rsidP="003F388C">
      <w:pPr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4. 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Считать утратившим силу 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01</w:t>
      </w:r>
      <w:r w:rsidRPr="00A93BF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93BFF">
        <w:rPr>
          <w:rFonts w:ascii="Liberation Serif" w:hAnsi="Liberation Serif" w:cs="Liberation Serif"/>
          <w:sz w:val="28"/>
          <w:szCs w:val="28"/>
        </w:rPr>
        <w:t>0.20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295 </w:t>
      </w:r>
      <w:r w:rsidRPr="00450ECD">
        <w:rPr>
          <w:rFonts w:ascii="Liberation Serif" w:hAnsi="Liberation Serif" w:cs="Liberation Serif"/>
          <w:sz w:val="28"/>
          <w:szCs w:val="28"/>
        </w:rPr>
        <w:t>«Об установлении среднерыночной стоимости одного квадратного метра жилой площади, сложившейся в границах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sz w:val="28"/>
          <w:szCs w:val="28"/>
        </w:rPr>
        <w:t>ΙV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F388C" w:rsidRPr="00450ECD" w:rsidRDefault="003F388C" w:rsidP="003F388C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F388C" w:rsidRPr="00450ECD" w:rsidRDefault="003F388C" w:rsidP="003F388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F388C" w:rsidRPr="00450ECD" w:rsidRDefault="003F388C" w:rsidP="003F388C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3F388C" w:rsidRDefault="003F388C" w:rsidP="003F388C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F388C" w:rsidRPr="00E056F2" w:rsidRDefault="003F388C" w:rsidP="003F388C">
      <w:pPr>
        <w:rPr>
          <w:sz w:val="28"/>
          <w:szCs w:val="28"/>
        </w:rPr>
      </w:pPr>
    </w:p>
    <w:p w:rsidR="00D55303" w:rsidRPr="00E056F2" w:rsidRDefault="00D55303">
      <w:pPr>
        <w:rPr>
          <w:sz w:val="28"/>
          <w:szCs w:val="28"/>
        </w:rPr>
      </w:pPr>
    </w:p>
    <w:sectPr w:rsidR="00D55303" w:rsidRPr="00E056F2" w:rsidSect="005F2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F2"/>
    <w:rsid w:val="000D6B8B"/>
    <w:rsid w:val="003D30F2"/>
    <w:rsid w:val="003F388C"/>
    <w:rsid w:val="005F2F69"/>
    <w:rsid w:val="00757725"/>
    <w:rsid w:val="00D55303"/>
    <w:rsid w:val="00E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D08F-9237-41F1-8EB0-D278B55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056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D6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D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EA365B608BDD131C4031D8A78C1D742E3EC6B6B3AD7B35V8r4N" TargetMode="External"/><Relationship Id="rId5" Type="http://schemas.openxmlformats.org/officeDocument/2006/relationships/hyperlink" Target="consultantplus://offline/ref=FB0BEB333211A1C7F7F2BB5D3AA18252507CF52265D13848AE876310E2o2jCE" TargetMode="External"/><Relationship Id="rId4" Type="http://schemas.openxmlformats.org/officeDocument/2006/relationships/hyperlink" Target="consultantplus://offline/ref=77808E237C6F4A460657EA365B608BDD131C4031D8A78C1A78233EC6B6B3AD7B35V8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среднерыночной стоимости одного квадратного метра жилой площади, сложившейся в границах Городского округа</vt:lpstr>
    </vt:vector>
  </TitlesOfParts>
  <Company/>
  <LinksUpToDate>false</LinksUpToDate>
  <CharactersWithSpaces>3985</CharactersWithSpaces>
  <SharedDoc>false</SharedDoc>
  <HLinks>
    <vt:vector size="18" baseType="variant"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consultantplus://offline/ref=77808E237C6F4A460657EA365B608BDD131C4031D8A78C1D742E3EC6B6B3AD7B35V8r4N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consultantplus://offline/ref=FB0BEB333211A1C7F7F2BB5D3AA18252507CF52265D13848AE876310E2o2jCE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consultantplus://offline/ref=77808E237C6F4A460657EA365B608BDD131C4031D8A78C1A78233EC6B6B3AD7B35V8r4N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среднерыночной стоимости одного квадратного метра жилой площади, сложившейся в границах Городского округа</dc:title>
  <dc:subject/>
  <dc:creator>USR0204</dc:creator>
  <cp:keywords/>
  <dc:description/>
  <cp:lastModifiedBy>Мухачев Алексей Львович</cp:lastModifiedBy>
  <cp:revision>2</cp:revision>
  <cp:lastPrinted>2021-01-21T10:31:00Z</cp:lastPrinted>
  <dcterms:created xsi:type="dcterms:W3CDTF">2021-02-03T07:07:00Z</dcterms:created>
  <dcterms:modified xsi:type="dcterms:W3CDTF">2021-02-03T07:07:00Z</dcterms:modified>
</cp:coreProperties>
</file>