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7A" w:rsidRPr="00716F00" w:rsidRDefault="00716F00" w:rsidP="0071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F00"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Городского округа Верхняя Тура </w:t>
      </w:r>
      <w:r w:rsidRPr="00716F00">
        <w:rPr>
          <w:rFonts w:ascii="Times New Roman" w:hAnsi="Times New Roman" w:cs="Times New Roman"/>
          <w:b/>
          <w:sz w:val="28"/>
          <w:szCs w:val="28"/>
        </w:rPr>
        <w:br/>
        <w:t>от 24.06.2021 №154</w:t>
      </w: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Pr="00A1439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DA" w:rsidRDefault="000B50D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DC" w:rsidRPr="00641831" w:rsidRDefault="00641831" w:rsidP="00625BD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625BDC" w:rsidRPr="00641831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CB6362" w:rsidRPr="00641831" w:rsidRDefault="00CB6362" w:rsidP="00CB63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  <w:t xml:space="preserve">В соответствии со </w:t>
      </w:r>
      <w:hyperlink r:id="rId5" w:history="1">
        <w:r w:rsidRPr="00641831">
          <w:rPr>
            <w:rFonts w:ascii="Liberation Serif" w:hAnsi="Liberation Serif" w:cs="Liberation Serif"/>
            <w:sz w:val="28"/>
            <w:szCs w:val="28"/>
          </w:rPr>
          <w:t>статьей 39.25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 25 октября 2001 года № 136-ФЗ, </w:t>
      </w:r>
      <w:hyperlink r:id="rId6" w:history="1">
        <w:r w:rsidRPr="00641831">
          <w:rPr>
            <w:rFonts w:ascii="Liberation Serif" w:hAnsi="Liberation Serif" w:cs="Liberation Serif"/>
            <w:sz w:val="28"/>
            <w:szCs w:val="28"/>
          </w:rPr>
          <w:t>статьей 274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Гражданского кодекса Российской Федерации от 30 ноября  1994 « 51-ФЗ, руководствуясь Федеральным </w:t>
      </w:r>
      <w:hyperlink r:id="rId7" w:history="1">
        <w:r w:rsidRPr="00641831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641831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</w:t>
      </w:r>
    </w:p>
    <w:p w:rsidR="00625BDC" w:rsidRPr="00641831" w:rsidRDefault="00CB6362" w:rsidP="00CB63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4183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25BDC" w:rsidRPr="0064183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25BDC" w:rsidRPr="00641831" w:rsidRDefault="00641831" w:rsidP="006418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>1. </w:t>
      </w:r>
      <w:r w:rsidRPr="00641831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r:id="rId9" w:history="1">
        <w:r w:rsidRPr="00641831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(прилагается).</w:t>
      </w:r>
    </w:p>
    <w:p w:rsidR="00625BDC" w:rsidRPr="00641831" w:rsidRDefault="00625BDC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 xml:space="preserve">2. Опубликовать настоящее постановление в </w:t>
      </w:r>
      <w:r w:rsidR="00641831" w:rsidRPr="00641831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</w:t>
      </w:r>
      <w:r w:rsidRPr="00641831">
        <w:rPr>
          <w:rFonts w:ascii="Liberation Serif" w:hAnsi="Liberation Serif" w:cs="Liberation Serif"/>
          <w:sz w:val="28"/>
          <w:szCs w:val="28"/>
        </w:rPr>
        <w:t>» и разместить на официальном сайте Городского округа Верхняя Тура в информационно-телекоммуникационной сети интернет (</w:t>
      </w:r>
      <w:proofErr w:type="spellStart"/>
      <w:r w:rsidRPr="00641831">
        <w:rPr>
          <w:rFonts w:ascii="Liberation Serif" w:hAnsi="Liberation Serif" w:cs="Liberation Serif"/>
          <w:sz w:val="28"/>
          <w:szCs w:val="28"/>
        </w:rPr>
        <w:t>www.v-tura.ru</w:t>
      </w:r>
      <w:proofErr w:type="spellEnd"/>
      <w:r w:rsidRPr="00641831">
        <w:rPr>
          <w:rFonts w:ascii="Liberation Serif" w:hAnsi="Liberation Serif" w:cs="Liberation Serif"/>
          <w:sz w:val="28"/>
          <w:szCs w:val="28"/>
        </w:rPr>
        <w:t>).</w:t>
      </w:r>
    </w:p>
    <w:p w:rsidR="00641831" w:rsidRPr="00641831" w:rsidRDefault="00641831" w:rsidP="006418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641831">
        <w:rPr>
          <w:rFonts w:ascii="Liberation Serif" w:hAnsi="Liberation Serif" w:cs="Liberation Serif"/>
          <w:sz w:val="28"/>
          <w:szCs w:val="28"/>
        </w:rPr>
        <w:t xml:space="preserve"> и распространяется на отношения, возникшие с 1 января 2021 года.</w:t>
      </w:r>
    </w:p>
    <w:p w:rsidR="00625BDC" w:rsidRPr="00641831" w:rsidRDefault="00641831" w:rsidP="006418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 w:rsidR="00625BDC" w:rsidRPr="0064183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625BDC" w:rsidRPr="0064183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начальника Управления по делам архитектуры, градостроительства и муниципального имущества  Администрации Городского округа Верхняя Тура Ирину Петровну </w:t>
      </w:r>
      <w:proofErr w:type="spellStart"/>
      <w:r w:rsidR="00625BDC" w:rsidRPr="00641831"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 w:rsidR="00625BDC" w:rsidRPr="00641831">
        <w:rPr>
          <w:rFonts w:ascii="Liberation Serif" w:hAnsi="Liberation Serif" w:cs="Liberation Serif"/>
          <w:sz w:val="28"/>
          <w:szCs w:val="28"/>
        </w:rPr>
        <w:t>.</w:t>
      </w:r>
    </w:p>
    <w:p w:rsidR="00625BDC" w:rsidRPr="00641831" w:rsidRDefault="00625BDC" w:rsidP="0062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25BDC" w:rsidRPr="00641831" w:rsidRDefault="00625BDC" w:rsidP="00625BDC">
      <w:pPr>
        <w:rPr>
          <w:rFonts w:ascii="Liberation Serif" w:hAnsi="Liberation Serif" w:cs="Liberation Serif"/>
          <w:b/>
          <w:sz w:val="28"/>
          <w:szCs w:val="28"/>
        </w:rPr>
      </w:pPr>
    </w:p>
    <w:p w:rsidR="00625BDC" w:rsidRPr="00641831" w:rsidRDefault="00625BDC" w:rsidP="00625BDC">
      <w:pPr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p w:rsidR="00625BDC" w:rsidRPr="00625BDC" w:rsidRDefault="00625BDC" w:rsidP="00625BDC">
      <w:pPr>
        <w:rPr>
          <w:rFonts w:ascii="Liberation Serif" w:hAnsi="Liberation Serif" w:cs="Liberation Serif"/>
          <w:b/>
          <w:sz w:val="28"/>
          <w:szCs w:val="28"/>
        </w:rPr>
      </w:pP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017" w:rsidRDefault="00F21017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82327A" w:rsidRPr="00641831" w:rsidTr="00CB6362">
        <w:tc>
          <w:tcPr>
            <w:tcW w:w="4535" w:type="dxa"/>
          </w:tcPr>
          <w:p w:rsidR="0082327A" w:rsidRPr="00641831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3" w:type="dxa"/>
          </w:tcPr>
          <w:p w:rsidR="00CB6362" w:rsidRPr="00641831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1831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CB6362" w:rsidRPr="00641831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1831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</w:t>
            </w:r>
            <w:r w:rsidR="00716F00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641831">
              <w:rPr>
                <w:rFonts w:ascii="Liberation Serif" w:hAnsi="Liberation Serif" w:cs="Liberation Serif"/>
                <w:sz w:val="28"/>
                <w:szCs w:val="28"/>
              </w:rPr>
              <w:t>лавы Городского округа Верхняя Тура</w:t>
            </w:r>
          </w:p>
          <w:p w:rsidR="00CB6362" w:rsidRPr="00641831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1831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716F00">
              <w:rPr>
                <w:rFonts w:ascii="Liberation Serif" w:hAnsi="Liberation Serif" w:cs="Liberation Serif"/>
                <w:sz w:val="28"/>
                <w:szCs w:val="28"/>
              </w:rPr>
              <w:t>24.06.2021</w:t>
            </w:r>
            <w:r w:rsidRPr="00641831">
              <w:rPr>
                <w:rFonts w:ascii="Liberation Serif" w:hAnsi="Liberation Serif" w:cs="Liberation Serif"/>
                <w:sz w:val="28"/>
                <w:szCs w:val="28"/>
              </w:rPr>
              <w:t xml:space="preserve"> г. N</w:t>
            </w:r>
            <w:r w:rsidR="00716F00">
              <w:rPr>
                <w:rFonts w:ascii="Liberation Serif" w:hAnsi="Liberation Serif" w:cs="Liberation Serif"/>
                <w:sz w:val="28"/>
                <w:szCs w:val="28"/>
              </w:rPr>
              <w:t>154</w:t>
            </w:r>
          </w:p>
          <w:p w:rsidR="0082327A" w:rsidRPr="00641831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2327A" w:rsidRPr="00641831" w:rsidRDefault="0082327A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4406B" w:rsidRPr="00641831" w:rsidRDefault="0024406B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B6362" w:rsidRPr="00641831" w:rsidRDefault="00CB6362" w:rsidP="00CB63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41831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  <w:r w:rsidR="0064183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641831">
        <w:rPr>
          <w:rFonts w:ascii="Liberation Serif" w:hAnsi="Liberation Serif" w:cs="Liberation Serif"/>
          <w:b/>
          <w:bCs/>
          <w:sz w:val="28"/>
          <w:szCs w:val="28"/>
        </w:rPr>
        <w:t>ОПРЕДЕЛЕНИЯ РАЗМЕРА ПЛАТЫ ПО СОГЛАШЕНИЮ ОБ УСТАНОВЛЕНИИ</w:t>
      </w:r>
      <w:r w:rsidR="0064183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641831">
        <w:rPr>
          <w:rFonts w:ascii="Liberation Serif" w:hAnsi="Liberation Serif" w:cs="Liberation Serif"/>
          <w:b/>
          <w:bCs/>
          <w:sz w:val="28"/>
          <w:szCs w:val="28"/>
        </w:rPr>
        <w:t xml:space="preserve">СЕРВИТУТА В ОТНОШЕНИИ ЗЕМЕЛЬНЫХ </w:t>
      </w:r>
      <w:r w:rsidR="00641831">
        <w:rPr>
          <w:rFonts w:ascii="Liberation Serif" w:hAnsi="Liberation Serif" w:cs="Liberation Serif"/>
          <w:b/>
          <w:bCs/>
          <w:sz w:val="28"/>
          <w:szCs w:val="28"/>
        </w:rPr>
        <w:t>У</w:t>
      </w:r>
      <w:r w:rsidRPr="00641831">
        <w:rPr>
          <w:rFonts w:ascii="Liberation Serif" w:hAnsi="Liberation Serif" w:cs="Liberation Serif"/>
          <w:b/>
          <w:bCs/>
          <w:sz w:val="28"/>
          <w:szCs w:val="28"/>
        </w:rPr>
        <w:t>ЧАСТКОВ,</w:t>
      </w:r>
      <w:r w:rsidR="0064183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641831">
        <w:rPr>
          <w:rFonts w:ascii="Liberation Serif" w:hAnsi="Liberation Serif" w:cs="Liberation Serif"/>
          <w:b/>
          <w:bCs/>
          <w:sz w:val="28"/>
          <w:szCs w:val="28"/>
        </w:rPr>
        <w:t>НАХОДЯЩИХСЯ В МУНИЦИПАЛЬНОЙ СОБСТВЕННОСТИ</w:t>
      </w:r>
    </w:p>
    <w:p w:rsidR="00CB6362" w:rsidRPr="00641831" w:rsidRDefault="00CB6362" w:rsidP="00CB6362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CB6362" w:rsidRPr="00641831" w:rsidRDefault="00CB6362" w:rsidP="00CB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 xml:space="preserve">1. Настоящий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Порядок), разработан в соответствии со </w:t>
      </w:r>
      <w:hyperlink r:id="rId10" w:history="1">
        <w:r w:rsidRPr="00641831">
          <w:rPr>
            <w:rFonts w:ascii="Liberation Serif" w:hAnsi="Liberation Serif" w:cs="Liberation Serif"/>
            <w:sz w:val="28"/>
            <w:szCs w:val="28"/>
          </w:rPr>
          <w:t>статьей 274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Гражданского кодекса Российской Федерации, </w:t>
      </w:r>
      <w:hyperlink r:id="rId11" w:history="1">
        <w:r w:rsidRPr="00641831">
          <w:rPr>
            <w:rFonts w:ascii="Liberation Serif" w:hAnsi="Liberation Serif" w:cs="Liberation Serif"/>
            <w:sz w:val="28"/>
            <w:szCs w:val="28"/>
          </w:rPr>
          <w:t>пунктом 1 статьи 23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2" w:history="1">
        <w:r w:rsidRPr="00641831">
          <w:rPr>
            <w:rFonts w:ascii="Liberation Serif" w:hAnsi="Liberation Serif" w:cs="Liberation Serif"/>
            <w:sz w:val="28"/>
            <w:szCs w:val="28"/>
          </w:rPr>
          <w:t>подпунктом 3 пункта 2 статьи 39.25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Федерации.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2. Порядок распространяется на земельные участки, находящиеся в собственности Городского округа Верхняя Тура, в отношении которых в соответствии с гражданским законодательством заключается соглашение об установлении сервитута, за исключением случаев, установленных законодательством Российской Федерации.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3. Соглашение об установлении сервитута в отношении земельных участков, находящихся в собственности Городского округа Верхняя Тура (далее - Соглашение), заключается между лицом, требующим установления сервитута в отношении земельного участка в соответствии с гражданским законодательством, и Городского округа Верхняя Тура в лице Главы Городского округа Верхняя Тура.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4. Размер платы по Соглашению определяется в Соглашении.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5. Размер платы по Соглашению в год рассчитывается по формуле:</w:t>
      </w:r>
    </w:p>
    <w:p w:rsidR="00CB6362" w:rsidRPr="00641831" w:rsidRDefault="00CB6362" w:rsidP="00CB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B6362" w:rsidRPr="00641831" w:rsidRDefault="00CB6362" w:rsidP="00CB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40005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62" w:rsidRPr="00641831" w:rsidRDefault="00CB6362" w:rsidP="00CB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B6362" w:rsidRPr="00641831" w:rsidRDefault="00CB6362" w:rsidP="00CB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ПЧС - размер годовой платы по Соглашению;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 xml:space="preserve">КС - кадастровая стоимость земельного участка, в отношении которого устанавливается сервитут, определенная в соответствии с Федеральным </w:t>
      </w:r>
      <w:hyperlink r:id="rId14" w:history="1">
        <w:r w:rsidRPr="00641831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от 03 июля 2016 года N 237-ФЗ "О государственной кадастровой оценке" (рублей);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641831">
        <w:rPr>
          <w:rFonts w:ascii="Liberation Serif" w:hAnsi="Liberation Serif" w:cs="Liberation Serif"/>
          <w:sz w:val="28"/>
          <w:szCs w:val="28"/>
        </w:rPr>
        <w:lastRenderedPageBreak/>
        <w:t>S</w:t>
      </w:r>
      <w:proofErr w:type="gramEnd"/>
      <w:r w:rsidRPr="00641831">
        <w:rPr>
          <w:rFonts w:ascii="Liberation Serif" w:hAnsi="Liberation Serif" w:cs="Liberation Serif"/>
          <w:sz w:val="28"/>
          <w:szCs w:val="28"/>
        </w:rPr>
        <w:t>з</w:t>
      </w:r>
      <w:proofErr w:type="spellEnd"/>
      <w:r w:rsidRPr="00641831">
        <w:rPr>
          <w:rFonts w:ascii="Liberation Serif" w:hAnsi="Liberation Serif" w:cs="Liberation Serif"/>
          <w:sz w:val="28"/>
          <w:szCs w:val="28"/>
        </w:rPr>
        <w:t xml:space="preserve"> - площадь обременяемого сервитутом земельного участка;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641831">
        <w:rPr>
          <w:rFonts w:ascii="Liberation Serif" w:hAnsi="Liberation Serif" w:cs="Liberation Serif"/>
          <w:sz w:val="28"/>
          <w:szCs w:val="28"/>
        </w:rPr>
        <w:t>S</w:t>
      </w:r>
      <w:proofErr w:type="gramEnd"/>
      <w:r w:rsidRPr="00641831">
        <w:rPr>
          <w:rFonts w:ascii="Liberation Serif" w:hAnsi="Liberation Serif" w:cs="Liberation Serif"/>
          <w:sz w:val="28"/>
          <w:szCs w:val="28"/>
        </w:rPr>
        <w:t>чс</w:t>
      </w:r>
      <w:proofErr w:type="spellEnd"/>
      <w:r w:rsidRPr="00641831">
        <w:rPr>
          <w:rFonts w:ascii="Liberation Serif" w:hAnsi="Liberation Serif" w:cs="Liberation Serif"/>
          <w:sz w:val="28"/>
          <w:szCs w:val="28"/>
        </w:rPr>
        <w:t xml:space="preserve"> - площадь части земельного участка, в отношении которого устанавливается сервитут;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641831">
        <w:rPr>
          <w:rFonts w:ascii="Liberation Serif" w:hAnsi="Liberation Serif" w:cs="Liberation Serif"/>
          <w:sz w:val="28"/>
          <w:szCs w:val="28"/>
        </w:rPr>
        <w:t>СтАП</w:t>
      </w:r>
      <w:proofErr w:type="spellEnd"/>
      <w:r w:rsidRPr="00641831">
        <w:rPr>
          <w:rFonts w:ascii="Liberation Serif" w:hAnsi="Liberation Serif" w:cs="Liberation Serif"/>
          <w:sz w:val="28"/>
          <w:szCs w:val="28"/>
        </w:rPr>
        <w:t xml:space="preserve"> - ставка арендной платы за земельные участки, утвержденная Министерством по управлению государственным имуществом Свердловской области в отношении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расположенные на территории Городского округа Верхняя Тура и предоставленные в аренду без торгов;</w:t>
      </w:r>
      <w:proofErr w:type="gramEnd"/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 xml:space="preserve">ПК - понижающий коэффициент для отдельных категорий лиц, устанавливаемый Правительством Свердловской области, применяемый при определении размера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 w:rsidRPr="00641831">
        <w:rPr>
          <w:rFonts w:ascii="Liberation Serif" w:hAnsi="Liberation Serif" w:cs="Liberation Serif"/>
          <w:sz w:val="28"/>
          <w:szCs w:val="28"/>
        </w:rPr>
        <w:t>собственности</w:t>
      </w:r>
      <w:proofErr w:type="gramEnd"/>
      <w:r w:rsidRPr="00641831">
        <w:rPr>
          <w:rFonts w:ascii="Liberation Serif" w:hAnsi="Liberation Serif" w:cs="Liberation Serif"/>
          <w:sz w:val="28"/>
          <w:szCs w:val="28"/>
        </w:rPr>
        <w:t xml:space="preserve"> на которые не разграничено, расположенные на территории Свердловской области;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41831">
        <w:rPr>
          <w:rFonts w:ascii="Liberation Serif" w:hAnsi="Liberation Serif" w:cs="Liberation Serif"/>
          <w:sz w:val="28"/>
          <w:szCs w:val="28"/>
        </w:rPr>
        <w:t>Ку</w:t>
      </w:r>
      <w:proofErr w:type="spellEnd"/>
      <w:r w:rsidRPr="00641831">
        <w:rPr>
          <w:rFonts w:ascii="Liberation Serif" w:hAnsi="Liberation Serif" w:cs="Liberation Serif"/>
          <w:sz w:val="28"/>
          <w:szCs w:val="28"/>
        </w:rPr>
        <w:t xml:space="preserve"> - коэффициент увеличения, применяемый начиная с 1 января года, следующего за годом определения кадастровой стоимости земельных участков, устанавливаемый Правительством Свердловской области, применяемый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 w:rsidRPr="00641831">
        <w:rPr>
          <w:rFonts w:ascii="Liberation Serif" w:hAnsi="Liberation Serif" w:cs="Liberation Serif"/>
          <w:sz w:val="28"/>
          <w:szCs w:val="28"/>
        </w:rPr>
        <w:t>собственности</w:t>
      </w:r>
      <w:proofErr w:type="gramEnd"/>
      <w:r w:rsidRPr="00641831">
        <w:rPr>
          <w:rFonts w:ascii="Liberation Serif" w:hAnsi="Liberation Serif" w:cs="Liberation Serif"/>
          <w:sz w:val="28"/>
          <w:szCs w:val="28"/>
        </w:rPr>
        <w:t xml:space="preserve"> на которые не разграничено, расположенные на территории Свердловской области.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В случае если срок Соглашения составляет менее одного года, размер платы определяется с учетом срока установления сервитута пропорционально количеству дней по Соглашению.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6. Плата по Соглашению поступает в бюджет Городского округа Верхняя Тура, если иное не предусмотрено земельным законодательством.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7. Плата по Соглашению вносится лицом, в интересах которого установлен сервитут, единовременным платежом в срок, указанный в Соглашении, на счет, указанный в реквизитах Соглашения.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8. В случае ненадлежащего исполнения обязанностей по внесению платы по Соглашению лицо, в интересах которого установлен сервитут, несет ответственность в порядке, предусмотренном Соглашением и действующим законодательством.</w:t>
      </w:r>
    </w:p>
    <w:p w:rsidR="00CB6362" w:rsidRPr="00641831" w:rsidRDefault="00CB6362" w:rsidP="00CB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 xml:space="preserve">9. </w:t>
      </w:r>
      <w:proofErr w:type="gramStart"/>
      <w:r w:rsidRPr="00641831">
        <w:rPr>
          <w:rFonts w:ascii="Liberation Serif" w:hAnsi="Liberation Serif" w:cs="Liberation Serif"/>
          <w:sz w:val="28"/>
          <w:szCs w:val="28"/>
        </w:rPr>
        <w:t xml:space="preserve">Плата за сервитут изменяется в одностороннем порядке по требованию собственника земельных участков, в случае изменения кадастровой стоимости в зависимости от оснований такого изменения, а именно по состоянию на дату </w:t>
      </w:r>
      <w:r w:rsidRPr="00641831">
        <w:rPr>
          <w:rFonts w:ascii="Liberation Serif" w:hAnsi="Liberation Serif" w:cs="Liberation Serif"/>
          <w:sz w:val="28"/>
          <w:szCs w:val="28"/>
        </w:rPr>
        <w:lastRenderedPageBreak/>
        <w:t>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</w:t>
      </w:r>
      <w:proofErr w:type="gramEnd"/>
      <w:r w:rsidRPr="00641831">
        <w:rPr>
          <w:rFonts w:ascii="Liberation Serif" w:hAnsi="Liberation Serif" w:cs="Liberation Serif"/>
          <w:sz w:val="28"/>
          <w:szCs w:val="28"/>
        </w:rPr>
        <w:t xml:space="preserve">, являющихся основанием для определения такой кадастровой стоимости в соответствии со </w:t>
      </w:r>
      <w:hyperlink r:id="rId15" w:history="1">
        <w:r w:rsidRPr="00641831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Pr="00641831">
        <w:rPr>
          <w:rFonts w:ascii="Liberation Serif" w:hAnsi="Liberation Serif" w:cs="Liberation Serif"/>
          <w:sz w:val="28"/>
          <w:szCs w:val="28"/>
        </w:rPr>
        <w:t xml:space="preserve"> Федерального закона от 3 июля 2016 года N 237-ФЗ "О государственной кадастровой оценке",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FE72AA" w:rsidRPr="00641831" w:rsidRDefault="00FE72AA" w:rsidP="00CB63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FE72AA" w:rsidRPr="00641831" w:rsidSect="00AA4223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7A"/>
    <w:rsid w:val="000B50DA"/>
    <w:rsid w:val="000B7907"/>
    <w:rsid w:val="0016267E"/>
    <w:rsid w:val="0024406B"/>
    <w:rsid w:val="00257361"/>
    <w:rsid w:val="003E53BC"/>
    <w:rsid w:val="004018D2"/>
    <w:rsid w:val="00460C18"/>
    <w:rsid w:val="004F5D54"/>
    <w:rsid w:val="005D39AE"/>
    <w:rsid w:val="0062070A"/>
    <w:rsid w:val="00625BDC"/>
    <w:rsid w:val="00641831"/>
    <w:rsid w:val="007077DE"/>
    <w:rsid w:val="00715440"/>
    <w:rsid w:val="00716F00"/>
    <w:rsid w:val="007722EE"/>
    <w:rsid w:val="007A00FF"/>
    <w:rsid w:val="00812AFD"/>
    <w:rsid w:val="0082327A"/>
    <w:rsid w:val="00843DB5"/>
    <w:rsid w:val="008454FE"/>
    <w:rsid w:val="0091711A"/>
    <w:rsid w:val="00964183"/>
    <w:rsid w:val="009C3844"/>
    <w:rsid w:val="00A1439A"/>
    <w:rsid w:val="00A60129"/>
    <w:rsid w:val="00A97B42"/>
    <w:rsid w:val="00AA4223"/>
    <w:rsid w:val="00AC5BCA"/>
    <w:rsid w:val="00B07BDC"/>
    <w:rsid w:val="00B562B6"/>
    <w:rsid w:val="00B7737D"/>
    <w:rsid w:val="00BA2743"/>
    <w:rsid w:val="00CB6362"/>
    <w:rsid w:val="00DC113D"/>
    <w:rsid w:val="00DE403F"/>
    <w:rsid w:val="00DF788B"/>
    <w:rsid w:val="00E44EFB"/>
    <w:rsid w:val="00F21017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49E90F5EF23BBD394C025A0AE07436A58B4378EDC5173E7AC93CDF3BF40A205B036F4C5566B73D387E11587AF21997332R2G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49E90F5EF23BBD394DE28B6C259496854EA398CD45221B9F8959AACEF46F757F068AD9517207ED49CFD15833BR0G" TargetMode="External"/><Relationship Id="rId12" Type="http://schemas.openxmlformats.org/officeDocument/2006/relationships/hyperlink" Target="consultantplus://offline/ref=88409A9858CE2AD4306E6B4DB287E27619828F481E45CB9872335603F8BF1F8FF402A838C5DA13C935A000DBD52758615188A57C5Ff5K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549E90F5EF23BBD394DE28B6C259496854E2328FD45221B9F8959AACEF46F745F030A194133A7CD389AB44C5E42E98743D87E47266BFB039R1G" TargetMode="External"/><Relationship Id="rId11" Type="http://schemas.openxmlformats.org/officeDocument/2006/relationships/hyperlink" Target="consultantplus://offline/ref=88409A9858CE2AD4306E6B4DB287E27619828F481E45CB9872335603F8BF1F8FF402A830CFD51E9630B51183D923437F5790B97E5D5Bf5K2G" TargetMode="External"/><Relationship Id="rId5" Type="http://schemas.openxmlformats.org/officeDocument/2006/relationships/hyperlink" Target="consultantplus://offline/ref=B8549E90F5EF23BBD394DE28B6C25949685BE83C8AD25221B9F8959AACEF46F745F030A9971B352A83C6AA1880B43D99773D85E26E36R5G" TargetMode="External"/><Relationship Id="rId15" Type="http://schemas.openxmlformats.org/officeDocument/2006/relationships/hyperlink" Target="consultantplus://offline/ref=88409A9858CE2AD4306E6B4DB287E276198F844E1843CB9872335603F8BF1F8FF402A837C2D84CCC20B158D7D13C46674994A77Ef5KCG" TargetMode="External"/><Relationship Id="rId10" Type="http://schemas.openxmlformats.org/officeDocument/2006/relationships/hyperlink" Target="consultantplus://offline/ref=88409A9858CE2AD4306E6B4DB287E276198D85461B43CB9872335603F8BF1F8FF402A830C6D21C9F65EF018790774B605288A77A435B53D5fFK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B47EBF174D15CD714C4EEA3A1CEAF23EA38BA08D372E63EC4F95B93730B2E1C01B0547826B16A9E2E3D6D5A8908329FF5548YFV0G" TargetMode="External"/><Relationship Id="rId14" Type="http://schemas.openxmlformats.org/officeDocument/2006/relationships/hyperlink" Target="consultantplus://offline/ref=88409A9858CE2AD4306E6B4DB287E276198F844E1843CB9872335603F8BF1F8FE602F03CC7D6069D62FA57D6D6f2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7522F-FC61-4CAE-AB7A-ACF14370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USR0203</cp:lastModifiedBy>
  <cp:revision>2</cp:revision>
  <cp:lastPrinted>2019-07-18T03:59:00Z</cp:lastPrinted>
  <dcterms:created xsi:type="dcterms:W3CDTF">2021-06-24T03:51:00Z</dcterms:created>
  <dcterms:modified xsi:type="dcterms:W3CDTF">2021-06-24T03:51:00Z</dcterms:modified>
</cp:coreProperties>
</file>