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2" w:rsidRPr="0006266F" w:rsidRDefault="0006266F" w:rsidP="00882E12">
      <w:pPr>
        <w:rPr>
          <w:szCs w:val="28"/>
        </w:rPr>
      </w:pPr>
      <w:r>
        <w:rPr>
          <w:szCs w:val="28"/>
        </w:rPr>
        <w:t xml:space="preserve">Постановление главы Городского округа Верхняя Тура </w:t>
      </w:r>
      <w:r>
        <w:rPr>
          <w:szCs w:val="28"/>
        </w:rPr>
        <w:br/>
        <w:t>от 17.08.2021 №185</w:t>
      </w: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5A2657" w:rsidRDefault="005A2657" w:rsidP="00882E12">
      <w:pPr>
        <w:rPr>
          <w:b w:val="0"/>
          <w:i/>
          <w:szCs w:val="28"/>
        </w:rPr>
      </w:pPr>
    </w:p>
    <w:p w:rsidR="000C0BB8" w:rsidRDefault="000C0BB8" w:rsidP="00882E12">
      <w:pPr>
        <w:rPr>
          <w:b w:val="0"/>
          <w:i/>
          <w:szCs w:val="28"/>
        </w:rPr>
      </w:pPr>
    </w:p>
    <w:p w:rsidR="00593F82" w:rsidRDefault="00593F82" w:rsidP="00593F82">
      <w:pPr>
        <w:pStyle w:val="ConsPlusTitle"/>
        <w:widowControl/>
        <w:jc w:val="center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A2657">
        <w:rPr>
          <w:rFonts w:ascii="Times New Roman" w:hAnsi="Times New Roman" w:cs="Times New Roman"/>
          <w:i/>
          <w:sz w:val="28"/>
          <w:szCs w:val="28"/>
        </w:rPr>
        <w:t xml:space="preserve"> проведении публичных слушаний </w:t>
      </w:r>
      <w:r>
        <w:rPr>
          <w:rFonts w:ascii="Times New Roman" w:hAnsi="Times New Roman" w:cs="Times New Roman"/>
          <w:i/>
          <w:sz w:val="28"/>
          <w:szCs w:val="28"/>
        </w:rPr>
        <w:t>по в</w:t>
      </w:r>
      <w:r w:rsidRPr="000E7860">
        <w:rPr>
          <w:rFonts w:ascii="Times New Roman" w:eastAsia="MS Mincho" w:hAnsi="Times New Roman"/>
          <w:i/>
          <w:sz w:val="28"/>
          <w:szCs w:val="28"/>
        </w:rPr>
        <w:t>несени</w:t>
      </w:r>
      <w:r>
        <w:rPr>
          <w:rFonts w:ascii="Times New Roman" w:eastAsia="MS Mincho" w:hAnsi="Times New Roman"/>
          <w:i/>
          <w:sz w:val="28"/>
          <w:szCs w:val="28"/>
        </w:rPr>
        <w:t>ю изменений</w:t>
      </w:r>
      <w:r w:rsidRPr="000E7860">
        <w:rPr>
          <w:rFonts w:ascii="Times New Roman" w:eastAsia="MS Mincho" w:hAnsi="Times New Roman"/>
          <w:i/>
          <w:sz w:val="28"/>
          <w:szCs w:val="28"/>
        </w:rPr>
        <w:t xml:space="preserve"> в Правила землепользования и застройки Городского округа Верхняя Тура</w:t>
      </w:r>
      <w:r w:rsidR="00A766B2">
        <w:rPr>
          <w:rFonts w:ascii="Times New Roman" w:eastAsia="MS Mincho" w:hAnsi="Times New Roman"/>
          <w:i/>
          <w:sz w:val="28"/>
          <w:szCs w:val="28"/>
        </w:rPr>
        <w:t>,</w:t>
      </w:r>
    </w:p>
    <w:p w:rsidR="004D0877" w:rsidRPr="00FA41F9" w:rsidRDefault="00FA41F9" w:rsidP="0093157E">
      <w:pPr>
        <w:jc w:val="center"/>
        <w:rPr>
          <w:i/>
          <w:szCs w:val="28"/>
        </w:rPr>
      </w:pPr>
      <w:r w:rsidRPr="00FA41F9">
        <w:rPr>
          <w:i/>
          <w:szCs w:val="28"/>
        </w:rPr>
        <w:t xml:space="preserve">в </w:t>
      </w:r>
      <w:r>
        <w:rPr>
          <w:i/>
          <w:szCs w:val="28"/>
        </w:rPr>
        <w:t>части</w:t>
      </w:r>
      <w:r w:rsidRPr="00FA41F9">
        <w:rPr>
          <w:i/>
          <w:szCs w:val="28"/>
        </w:rPr>
        <w:t xml:space="preserve"> отображения границ ЗОУИТ, установления ограничений</w:t>
      </w:r>
    </w:p>
    <w:p w:rsidR="00FA41F9" w:rsidRPr="00FA41F9" w:rsidRDefault="00FA41F9" w:rsidP="0093157E">
      <w:pPr>
        <w:jc w:val="center"/>
        <w:rPr>
          <w:i/>
          <w:szCs w:val="28"/>
        </w:rPr>
      </w:pPr>
      <w:r w:rsidRPr="00FA41F9">
        <w:rPr>
          <w:i/>
          <w:szCs w:val="28"/>
        </w:rPr>
        <w:t xml:space="preserve">использования земельных участков и объектов капитального </w:t>
      </w:r>
      <w:r w:rsidRPr="00FA41F9">
        <w:rPr>
          <w:i/>
          <w:szCs w:val="28"/>
        </w:rPr>
        <w:br/>
        <w:t>строительства в границах таких зон</w:t>
      </w:r>
    </w:p>
    <w:p w:rsidR="00593F82" w:rsidRPr="000E7860" w:rsidRDefault="00CC7AA9" w:rsidP="00593F82">
      <w:pPr>
        <w:pStyle w:val="ConsPlusTitle"/>
        <w:widowControl/>
        <w:jc w:val="center"/>
        <w:rPr>
          <w:i/>
          <w:sz w:val="28"/>
          <w:szCs w:val="28"/>
        </w:rPr>
      </w:pPr>
      <w:r w:rsidRPr="00285D97">
        <w:rPr>
          <w:b w:val="0"/>
          <w:szCs w:val="28"/>
        </w:rPr>
        <w:tab/>
      </w:r>
    </w:p>
    <w:p w:rsidR="000C0BB8" w:rsidRDefault="00593F82" w:rsidP="00620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статьей 17 Устава муниципального образования Городского округа Верхняя Тура,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</w:t>
      </w:r>
      <w:r w:rsidR="005A2657">
        <w:rPr>
          <w:rFonts w:ascii="Times New Roman" w:hAnsi="Times New Roman" w:cs="Times New Roman"/>
          <w:sz w:val="28"/>
          <w:szCs w:val="28"/>
        </w:rPr>
        <w:t>ого округе Верхняя Тура»</w:t>
      </w:r>
      <w:r w:rsidR="000C0BB8">
        <w:rPr>
          <w:rFonts w:ascii="Times New Roman" w:hAnsi="Times New Roman" w:cs="Times New Roman"/>
          <w:sz w:val="28"/>
          <w:szCs w:val="28"/>
        </w:rPr>
        <w:t>,</w:t>
      </w:r>
    </w:p>
    <w:p w:rsidR="000C0BB8" w:rsidRPr="000C0BB8" w:rsidRDefault="000C0BB8" w:rsidP="000C0B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3F82" w:rsidRPr="00A12D61" w:rsidRDefault="00887E37" w:rsidP="00FA41F9">
      <w:pPr>
        <w:pStyle w:val="ConsPlusTitle"/>
        <w:tabs>
          <w:tab w:val="left" w:pos="709"/>
        </w:tabs>
        <w:ind w:firstLine="567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t> 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>Провести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</w:t>
      </w:r>
      <w:r w:rsidR="005A2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>п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 xml:space="preserve">внесению </w:t>
      </w:r>
      <w:r w:rsidR="00593F82">
        <w:rPr>
          <w:rFonts w:ascii="Times New Roman" w:eastAsia="MS Mincho" w:hAnsi="Times New Roman" w:cs="Times New Roman"/>
          <w:b w:val="0"/>
          <w:sz w:val="28"/>
          <w:szCs w:val="28"/>
        </w:rPr>
        <w:t xml:space="preserve">изменений </w:t>
      </w:r>
      <w:r w:rsidR="00593F82" w:rsidRPr="00A12D61">
        <w:rPr>
          <w:rFonts w:ascii="Times New Roman" w:eastAsia="MS Mincho" w:hAnsi="Times New Roman" w:cs="Times New Roman"/>
          <w:b w:val="0"/>
          <w:sz w:val="28"/>
          <w:szCs w:val="28"/>
        </w:rPr>
        <w:t>в Правила землепользования и застройки Городского округа Верхняя Тура</w:t>
      </w:r>
      <w:r w:rsidR="00FA41F9">
        <w:rPr>
          <w:rFonts w:ascii="Times New Roman" w:eastAsia="MS Mincho" w:hAnsi="Times New Roman" w:cs="Times New Roman"/>
          <w:b w:val="0"/>
          <w:sz w:val="28"/>
          <w:szCs w:val="28"/>
        </w:rPr>
        <w:t xml:space="preserve">, </w:t>
      </w:r>
      <w:r w:rsidR="00FA41F9" w:rsidRPr="00FA41F9">
        <w:rPr>
          <w:rFonts w:ascii="Times New Roman" w:eastAsia="MS Mincho" w:hAnsi="Times New Roman" w:cs="Times New Roman"/>
          <w:b w:val="0"/>
          <w:sz w:val="28"/>
          <w:szCs w:val="28"/>
        </w:rPr>
        <w:t>в части отображения границ ЗОУИТ, установления ограничений</w:t>
      </w:r>
      <w:r w:rsidR="00FA41F9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FA41F9" w:rsidRPr="00FA41F9">
        <w:rPr>
          <w:rFonts w:ascii="Times New Roman" w:eastAsia="MS Mincho" w:hAnsi="Times New Roman" w:cs="Times New Roman"/>
          <w:b w:val="0"/>
          <w:sz w:val="28"/>
          <w:szCs w:val="28"/>
        </w:rPr>
        <w:t>использования земельных участков и объектов капитального строительства в границах таких зон</w:t>
      </w:r>
      <w:r w:rsidR="00FA41F9">
        <w:rPr>
          <w:rFonts w:ascii="Times New Roman" w:eastAsia="MS Mincho" w:hAnsi="Times New Roman" w:cs="Times New Roman"/>
          <w:b w:val="0"/>
          <w:sz w:val="28"/>
          <w:szCs w:val="28"/>
        </w:rPr>
        <w:t>,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BB8">
        <w:rPr>
          <w:rFonts w:ascii="Times New Roman" w:hAnsi="Times New Roman" w:cs="Times New Roman"/>
          <w:b w:val="0"/>
          <w:sz w:val="28"/>
          <w:szCs w:val="28"/>
        </w:rPr>
        <w:t>2</w:t>
      </w:r>
      <w:r w:rsidR="00A766B2">
        <w:rPr>
          <w:rFonts w:ascii="Times New Roman" w:hAnsi="Times New Roman" w:cs="Times New Roman"/>
          <w:b w:val="0"/>
          <w:sz w:val="28"/>
          <w:szCs w:val="28"/>
        </w:rPr>
        <w:t>7</w:t>
      </w:r>
      <w:r w:rsidR="00DE4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6B2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A2657">
        <w:rPr>
          <w:rFonts w:ascii="Times New Roman" w:hAnsi="Times New Roman" w:cs="Times New Roman"/>
          <w:b w:val="0"/>
          <w:sz w:val="28"/>
          <w:szCs w:val="28"/>
        </w:rPr>
        <w:t>2</w:t>
      </w:r>
      <w:r w:rsidR="00C654EB">
        <w:rPr>
          <w:rFonts w:ascii="Times New Roman" w:hAnsi="Times New Roman" w:cs="Times New Roman"/>
          <w:b w:val="0"/>
          <w:sz w:val="28"/>
          <w:szCs w:val="28"/>
        </w:rPr>
        <w:t>1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887E37">
        <w:t> </w:t>
      </w:r>
      <w:r>
        <w:rPr>
          <w:b w:val="0"/>
          <w:szCs w:val="28"/>
        </w:rPr>
        <w:t>Публичные слушания провести в 1</w:t>
      </w:r>
      <w:r w:rsidR="00C654EB">
        <w:rPr>
          <w:b w:val="0"/>
          <w:szCs w:val="28"/>
        </w:rPr>
        <w:t>7</w:t>
      </w:r>
      <w:r>
        <w:rPr>
          <w:b w:val="0"/>
          <w:szCs w:val="28"/>
        </w:rPr>
        <w:t xml:space="preserve">.00 час по адресу: г. Верхняя Тура, </w:t>
      </w:r>
      <w:r>
        <w:rPr>
          <w:b w:val="0"/>
          <w:szCs w:val="28"/>
        </w:rPr>
        <w:br/>
        <w:t>ул. Иканина, 77, кабинет № 303.</w:t>
      </w:r>
    </w:p>
    <w:p w:rsidR="00593F82" w:rsidRDefault="00593F82" w:rsidP="00887E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 xml:space="preserve">Управлению по делам архитектуры, градостроительства и муниципального имущества </w:t>
      </w:r>
      <w:r w:rsidR="00C654EB">
        <w:rPr>
          <w:b w:val="0"/>
          <w:szCs w:val="28"/>
        </w:rPr>
        <w:t>А</w:t>
      </w:r>
      <w:r>
        <w:rPr>
          <w:b w:val="0"/>
          <w:szCs w:val="28"/>
        </w:rPr>
        <w:t>дминистрации Городского округа Верхняя Тура:</w:t>
      </w:r>
    </w:p>
    <w:p w:rsidR="00593F82" w:rsidRDefault="00580C14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1)</w:t>
      </w:r>
      <w:r w:rsidR="00887E37">
        <w:rPr>
          <w:b w:val="0"/>
          <w:szCs w:val="28"/>
        </w:rPr>
        <w:t> </w:t>
      </w:r>
      <w:r w:rsidR="00593F82">
        <w:rPr>
          <w:b w:val="0"/>
          <w:szCs w:val="28"/>
        </w:rPr>
        <w:t>организовать</w:t>
      </w:r>
      <w:r w:rsidR="005A2657">
        <w:rPr>
          <w:b w:val="0"/>
          <w:szCs w:val="28"/>
        </w:rPr>
        <w:t xml:space="preserve"> и провести публичные слушания </w:t>
      </w:r>
      <w:r w:rsidR="00593F82">
        <w:rPr>
          <w:b w:val="0"/>
          <w:szCs w:val="28"/>
        </w:rPr>
        <w:t>с участием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нарушены в связи с реализацией проекта;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 по адресу: </w:t>
      </w:r>
      <w:r w:rsidR="00DE4BE8">
        <w:rPr>
          <w:b w:val="0"/>
          <w:szCs w:val="28"/>
        </w:rPr>
        <w:br/>
      </w:r>
      <w:r>
        <w:rPr>
          <w:b w:val="0"/>
          <w:szCs w:val="28"/>
        </w:rPr>
        <w:t>г.</w:t>
      </w:r>
      <w:r w:rsidR="00DE4BE8">
        <w:rPr>
          <w:b w:val="0"/>
          <w:szCs w:val="28"/>
        </w:rPr>
        <w:t xml:space="preserve"> </w:t>
      </w:r>
      <w:r>
        <w:rPr>
          <w:b w:val="0"/>
          <w:szCs w:val="28"/>
        </w:rPr>
        <w:t>Верхняя Тура, ул. Иканина, 77, 3 этаж, информационный стенд;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>осуществить прием заявок от физических и юридических лиц для участия в публичных сл</w:t>
      </w:r>
      <w:r w:rsidR="005A2657">
        <w:rPr>
          <w:b w:val="0"/>
          <w:szCs w:val="28"/>
        </w:rPr>
        <w:t xml:space="preserve">ушаниях </w:t>
      </w:r>
      <w:r>
        <w:rPr>
          <w:b w:val="0"/>
          <w:szCs w:val="28"/>
        </w:rPr>
        <w:t xml:space="preserve">с правом выступлений, предложений и рекомендаций по выносимым на публичные слушания изменениям до 16.00 час </w:t>
      </w:r>
      <w:r w:rsidR="00A766B2">
        <w:rPr>
          <w:b w:val="0"/>
          <w:szCs w:val="28"/>
        </w:rPr>
        <w:t>24</w:t>
      </w:r>
      <w:r>
        <w:rPr>
          <w:b w:val="0"/>
          <w:szCs w:val="28"/>
        </w:rPr>
        <w:t xml:space="preserve"> </w:t>
      </w:r>
      <w:r w:rsidR="00A766B2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20</w:t>
      </w:r>
      <w:r w:rsidR="005A2657">
        <w:rPr>
          <w:b w:val="0"/>
          <w:szCs w:val="28"/>
        </w:rPr>
        <w:t>2</w:t>
      </w:r>
      <w:r w:rsidR="0053134C">
        <w:rPr>
          <w:b w:val="0"/>
          <w:szCs w:val="28"/>
        </w:rPr>
        <w:t>1</w:t>
      </w:r>
      <w:r>
        <w:rPr>
          <w:b w:val="0"/>
          <w:szCs w:val="28"/>
        </w:rPr>
        <w:t xml:space="preserve"> г</w:t>
      </w:r>
      <w:r w:rsidR="005A2657">
        <w:rPr>
          <w:b w:val="0"/>
          <w:szCs w:val="28"/>
        </w:rPr>
        <w:t>ода по адресу: г.</w:t>
      </w:r>
      <w:r w:rsidR="0053134C" w:rsidRPr="0053134C">
        <w:rPr>
          <w:b w:val="0"/>
          <w:szCs w:val="28"/>
        </w:rPr>
        <w:t xml:space="preserve"> </w:t>
      </w:r>
      <w:r w:rsidR="005A2657">
        <w:rPr>
          <w:b w:val="0"/>
          <w:szCs w:val="28"/>
        </w:rPr>
        <w:t xml:space="preserve">Верхняя Тура, </w:t>
      </w:r>
      <w:r>
        <w:rPr>
          <w:b w:val="0"/>
          <w:szCs w:val="28"/>
        </w:rPr>
        <w:t>ул. Иканина, 77, кабинет № 303</w:t>
      </w:r>
      <w:r w:rsidR="0053134C">
        <w:rPr>
          <w:b w:val="0"/>
          <w:szCs w:val="28"/>
        </w:rPr>
        <w:t xml:space="preserve"> и на адрес электронной почты: </w:t>
      </w:r>
      <w:r w:rsidR="0053134C">
        <w:rPr>
          <w:b w:val="0"/>
          <w:szCs w:val="28"/>
          <w:lang w:val="en-US"/>
        </w:rPr>
        <w:t>admintura</w:t>
      </w:r>
      <w:r w:rsidR="0053134C" w:rsidRPr="0053134C">
        <w:rPr>
          <w:b w:val="0"/>
          <w:szCs w:val="28"/>
        </w:rPr>
        <w:t>@</w:t>
      </w:r>
      <w:r w:rsidR="0053134C">
        <w:rPr>
          <w:b w:val="0"/>
          <w:szCs w:val="28"/>
          <w:lang w:val="en-US"/>
        </w:rPr>
        <w:t>yandex</w:t>
      </w:r>
      <w:r w:rsidR="0053134C" w:rsidRPr="0053134C">
        <w:rPr>
          <w:b w:val="0"/>
          <w:szCs w:val="28"/>
        </w:rPr>
        <w:t>.</w:t>
      </w:r>
      <w:r w:rsidR="0053134C">
        <w:rPr>
          <w:b w:val="0"/>
          <w:szCs w:val="28"/>
          <w:lang w:val="en-US"/>
        </w:rPr>
        <w:t>ru</w:t>
      </w:r>
      <w:r>
        <w:rPr>
          <w:b w:val="0"/>
          <w:szCs w:val="28"/>
        </w:rPr>
        <w:t>;</w:t>
      </w:r>
    </w:p>
    <w:p w:rsidR="00593F82" w:rsidRPr="009A703B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4)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>опубликовать заключение о резуль</w:t>
      </w:r>
      <w:r w:rsidR="005A2657">
        <w:rPr>
          <w:b w:val="0"/>
          <w:szCs w:val="28"/>
        </w:rPr>
        <w:t xml:space="preserve">татах публичных слушаний </w:t>
      </w:r>
      <w:r w:rsidR="00887E37" w:rsidRPr="00887E37">
        <w:rPr>
          <w:b w:val="0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Default="00580C14" w:rsidP="00887E37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887E3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80C14">
        <w:rPr>
          <w:rFonts w:ascii="Times New Roman" w:hAnsi="Times New Roman" w:cs="Times New Roman"/>
          <w:b w:val="0"/>
          <w:sz w:val="28"/>
          <w:szCs w:val="28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Default="00593F82" w:rsidP="00887E37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887E3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опубликования.</w:t>
      </w:r>
    </w:p>
    <w:p w:rsidR="00593F82" w:rsidRPr="005C2825" w:rsidRDefault="00593F82" w:rsidP="00593F82">
      <w:pPr>
        <w:rPr>
          <w:b w:val="0"/>
        </w:rPr>
      </w:pPr>
    </w:p>
    <w:p w:rsidR="00593F82" w:rsidRDefault="00593F82" w:rsidP="00593F82">
      <w:pPr>
        <w:pStyle w:val="3"/>
        <w:rPr>
          <w:b/>
        </w:rPr>
      </w:pPr>
    </w:p>
    <w:p w:rsidR="00593F82" w:rsidRPr="003821A5" w:rsidRDefault="00593F82" w:rsidP="00593F82">
      <w:pPr>
        <w:pStyle w:val="3"/>
      </w:pPr>
      <w:r w:rsidRPr="003821A5">
        <w:t xml:space="preserve">Глава </w:t>
      </w:r>
      <w:r>
        <w:t>г</w:t>
      </w:r>
      <w:r w:rsidRPr="003821A5">
        <w:t xml:space="preserve">ородского округа                                                       </w:t>
      </w:r>
      <w:r w:rsidR="00620806">
        <w:t xml:space="preserve">      </w:t>
      </w:r>
      <w:r w:rsidRPr="003821A5">
        <w:t xml:space="preserve">                 </w:t>
      </w:r>
      <w:r>
        <w:t>И.С. Веснин</w:t>
      </w:r>
    </w:p>
    <w:p w:rsidR="00593F82" w:rsidRDefault="00593F82" w:rsidP="00593F82">
      <w:pPr>
        <w:rPr>
          <w:b w:val="0"/>
          <w:sz w:val="20"/>
        </w:rPr>
      </w:pPr>
    </w:p>
    <w:p w:rsidR="00593F82" w:rsidRPr="009F5340" w:rsidRDefault="00593F82" w:rsidP="00593F82">
      <w:pPr>
        <w:jc w:val="center"/>
        <w:rPr>
          <w:sz w:val="20"/>
        </w:rPr>
      </w:pPr>
    </w:p>
    <w:sectPr w:rsidR="00593F82" w:rsidRPr="009F5340" w:rsidSect="006114A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E5" w:rsidRDefault="000A16E5" w:rsidP="006114AE">
      <w:r>
        <w:separator/>
      </w:r>
    </w:p>
  </w:endnote>
  <w:endnote w:type="continuationSeparator" w:id="0">
    <w:p w:rsidR="000A16E5" w:rsidRDefault="000A16E5" w:rsidP="006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E5" w:rsidRDefault="000A16E5" w:rsidP="006114AE">
      <w:r>
        <w:separator/>
      </w:r>
    </w:p>
  </w:footnote>
  <w:footnote w:type="continuationSeparator" w:id="0">
    <w:p w:rsidR="000A16E5" w:rsidRDefault="000A16E5" w:rsidP="006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E" w:rsidRPr="006114AE" w:rsidRDefault="006114AE">
    <w:pPr>
      <w:pStyle w:val="a4"/>
      <w:jc w:val="center"/>
      <w:rPr>
        <w:b w:val="0"/>
      </w:rPr>
    </w:pPr>
    <w:r w:rsidRPr="006114AE">
      <w:rPr>
        <w:b w:val="0"/>
      </w:rPr>
      <w:fldChar w:fldCharType="begin"/>
    </w:r>
    <w:r w:rsidRPr="006114AE">
      <w:rPr>
        <w:b w:val="0"/>
      </w:rPr>
      <w:instrText xml:space="preserve"> PAGE   \* MERGEFORMAT </w:instrText>
    </w:r>
    <w:r w:rsidRPr="006114AE">
      <w:rPr>
        <w:b w:val="0"/>
      </w:rPr>
      <w:fldChar w:fldCharType="separate"/>
    </w:r>
    <w:r w:rsidR="0006266F">
      <w:rPr>
        <w:b w:val="0"/>
        <w:noProof/>
      </w:rPr>
      <w:t>2</w:t>
    </w:r>
    <w:r w:rsidRPr="006114AE">
      <w:rPr>
        <w:b w:val="0"/>
      </w:rPr>
      <w:fldChar w:fldCharType="end"/>
    </w:r>
  </w:p>
  <w:p w:rsidR="006114AE" w:rsidRDefault="00611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766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077381A"/>
    <w:multiLevelType w:val="hybridMultilevel"/>
    <w:tmpl w:val="D8248F90"/>
    <w:lvl w:ilvl="0" w:tplc="D4FC4BE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17ADF"/>
    <w:rsid w:val="00022775"/>
    <w:rsid w:val="0002519F"/>
    <w:rsid w:val="0004291E"/>
    <w:rsid w:val="0006266F"/>
    <w:rsid w:val="00064792"/>
    <w:rsid w:val="00066043"/>
    <w:rsid w:val="00081C09"/>
    <w:rsid w:val="000A16E5"/>
    <w:rsid w:val="000A3BFB"/>
    <w:rsid w:val="000A6B54"/>
    <w:rsid w:val="000A6F82"/>
    <w:rsid w:val="000C0070"/>
    <w:rsid w:val="000C0BB8"/>
    <w:rsid w:val="000D0BF4"/>
    <w:rsid w:val="000D1AA2"/>
    <w:rsid w:val="000F2C55"/>
    <w:rsid w:val="0010083E"/>
    <w:rsid w:val="00122EDB"/>
    <w:rsid w:val="0013093A"/>
    <w:rsid w:val="00141C3D"/>
    <w:rsid w:val="00162E96"/>
    <w:rsid w:val="0016786B"/>
    <w:rsid w:val="001763A1"/>
    <w:rsid w:val="00180050"/>
    <w:rsid w:val="001A5069"/>
    <w:rsid w:val="001B4B88"/>
    <w:rsid w:val="001B700E"/>
    <w:rsid w:val="001C4A20"/>
    <w:rsid w:val="001D52A3"/>
    <w:rsid w:val="001E1E40"/>
    <w:rsid w:val="00211A44"/>
    <w:rsid w:val="002334FB"/>
    <w:rsid w:val="00276EF1"/>
    <w:rsid w:val="002823E6"/>
    <w:rsid w:val="00283141"/>
    <w:rsid w:val="00285469"/>
    <w:rsid w:val="00285D97"/>
    <w:rsid w:val="00294324"/>
    <w:rsid w:val="002A6FDC"/>
    <w:rsid w:val="002D71C3"/>
    <w:rsid w:val="002D7DB1"/>
    <w:rsid w:val="002E1D65"/>
    <w:rsid w:val="002E722B"/>
    <w:rsid w:val="00305797"/>
    <w:rsid w:val="00310335"/>
    <w:rsid w:val="0031240E"/>
    <w:rsid w:val="00313698"/>
    <w:rsid w:val="0036155A"/>
    <w:rsid w:val="00375E71"/>
    <w:rsid w:val="00376175"/>
    <w:rsid w:val="003825A4"/>
    <w:rsid w:val="0039405E"/>
    <w:rsid w:val="003A2A8B"/>
    <w:rsid w:val="003A4D58"/>
    <w:rsid w:val="003B0BE1"/>
    <w:rsid w:val="003C00FC"/>
    <w:rsid w:val="003D6BFC"/>
    <w:rsid w:val="003E0C1A"/>
    <w:rsid w:val="003E36FC"/>
    <w:rsid w:val="004043F7"/>
    <w:rsid w:val="0040501B"/>
    <w:rsid w:val="0040625E"/>
    <w:rsid w:val="004114ED"/>
    <w:rsid w:val="004118BE"/>
    <w:rsid w:val="004237E9"/>
    <w:rsid w:val="004316C8"/>
    <w:rsid w:val="004345D3"/>
    <w:rsid w:val="00434AE1"/>
    <w:rsid w:val="00444013"/>
    <w:rsid w:val="004471FF"/>
    <w:rsid w:val="00472501"/>
    <w:rsid w:val="00474CF9"/>
    <w:rsid w:val="00474DD1"/>
    <w:rsid w:val="00483A5D"/>
    <w:rsid w:val="004B14AE"/>
    <w:rsid w:val="004B4B03"/>
    <w:rsid w:val="004D0877"/>
    <w:rsid w:val="00505D68"/>
    <w:rsid w:val="0050665C"/>
    <w:rsid w:val="0053134C"/>
    <w:rsid w:val="005360D1"/>
    <w:rsid w:val="00540202"/>
    <w:rsid w:val="00555E03"/>
    <w:rsid w:val="00565F86"/>
    <w:rsid w:val="00576F42"/>
    <w:rsid w:val="00580C14"/>
    <w:rsid w:val="0058652D"/>
    <w:rsid w:val="005903AC"/>
    <w:rsid w:val="00593F82"/>
    <w:rsid w:val="005A2657"/>
    <w:rsid w:val="005B47B1"/>
    <w:rsid w:val="005D4D5E"/>
    <w:rsid w:val="005E5737"/>
    <w:rsid w:val="005F2968"/>
    <w:rsid w:val="005F364C"/>
    <w:rsid w:val="0061085A"/>
    <w:rsid w:val="006114AE"/>
    <w:rsid w:val="0061760E"/>
    <w:rsid w:val="00620806"/>
    <w:rsid w:val="006334A9"/>
    <w:rsid w:val="0063555A"/>
    <w:rsid w:val="0064216B"/>
    <w:rsid w:val="0065386F"/>
    <w:rsid w:val="0065798E"/>
    <w:rsid w:val="00657F84"/>
    <w:rsid w:val="00676F51"/>
    <w:rsid w:val="006847BA"/>
    <w:rsid w:val="00697342"/>
    <w:rsid w:val="006A3182"/>
    <w:rsid w:val="006B05F0"/>
    <w:rsid w:val="006B7099"/>
    <w:rsid w:val="006D5738"/>
    <w:rsid w:val="006E164A"/>
    <w:rsid w:val="006F622C"/>
    <w:rsid w:val="006F73CB"/>
    <w:rsid w:val="007020B5"/>
    <w:rsid w:val="00710FA2"/>
    <w:rsid w:val="00715F98"/>
    <w:rsid w:val="007233DC"/>
    <w:rsid w:val="007432A8"/>
    <w:rsid w:val="007609BE"/>
    <w:rsid w:val="00773873"/>
    <w:rsid w:val="0078226A"/>
    <w:rsid w:val="007872E7"/>
    <w:rsid w:val="007B0DCE"/>
    <w:rsid w:val="007B1345"/>
    <w:rsid w:val="007B1958"/>
    <w:rsid w:val="007B3AC4"/>
    <w:rsid w:val="007B5218"/>
    <w:rsid w:val="007C5EB0"/>
    <w:rsid w:val="007C5F4F"/>
    <w:rsid w:val="007C76E8"/>
    <w:rsid w:val="007D4A91"/>
    <w:rsid w:val="007E0FD6"/>
    <w:rsid w:val="00803689"/>
    <w:rsid w:val="00805C2B"/>
    <w:rsid w:val="00811F71"/>
    <w:rsid w:val="00814233"/>
    <w:rsid w:val="00814B2C"/>
    <w:rsid w:val="0082079E"/>
    <w:rsid w:val="00882CE1"/>
    <w:rsid w:val="00882E12"/>
    <w:rsid w:val="00883938"/>
    <w:rsid w:val="00887E37"/>
    <w:rsid w:val="00891085"/>
    <w:rsid w:val="008917E1"/>
    <w:rsid w:val="008E1124"/>
    <w:rsid w:val="008E68DD"/>
    <w:rsid w:val="00906694"/>
    <w:rsid w:val="0091536C"/>
    <w:rsid w:val="00923037"/>
    <w:rsid w:val="0093157E"/>
    <w:rsid w:val="00932C1B"/>
    <w:rsid w:val="0093771F"/>
    <w:rsid w:val="00952177"/>
    <w:rsid w:val="00972888"/>
    <w:rsid w:val="00990B18"/>
    <w:rsid w:val="009A384E"/>
    <w:rsid w:val="009B03B3"/>
    <w:rsid w:val="009C5E26"/>
    <w:rsid w:val="009D051B"/>
    <w:rsid w:val="009D0D32"/>
    <w:rsid w:val="009D69CB"/>
    <w:rsid w:val="009D71A8"/>
    <w:rsid w:val="009E5FE1"/>
    <w:rsid w:val="009E7DA5"/>
    <w:rsid w:val="009F7A35"/>
    <w:rsid w:val="00A10990"/>
    <w:rsid w:val="00A340D3"/>
    <w:rsid w:val="00A40437"/>
    <w:rsid w:val="00A43A12"/>
    <w:rsid w:val="00A51F42"/>
    <w:rsid w:val="00A70BB8"/>
    <w:rsid w:val="00A74D69"/>
    <w:rsid w:val="00A766B2"/>
    <w:rsid w:val="00A80684"/>
    <w:rsid w:val="00A85ECC"/>
    <w:rsid w:val="00AB4F88"/>
    <w:rsid w:val="00AF0607"/>
    <w:rsid w:val="00AF2C15"/>
    <w:rsid w:val="00AF7D88"/>
    <w:rsid w:val="00B029E9"/>
    <w:rsid w:val="00B057C1"/>
    <w:rsid w:val="00B13436"/>
    <w:rsid w:val="00B2793B"/>
    <w:rsid w:val="00B33E20"/>
    <w:rsid w:val="00B725F8"/>
    <w:rsid w:val="00B83732"/>
    <w:rsid w:val="00BA3669"/>
    <w:rsid w:val="00BA6000"/>
    <w:rsid w:val="00BB6F4F"/>
    <w:rsid w:val="00BE687C"/>
    <w:rsid w:val="00C042AB"/>
    <w:rsid w:val="00C04F49"/>
    <w:rsid w:val="00C103F3"/>
    <w:rsid w:val="00C23105"/>
    <w:rsid w:val="00C236C2"/>
    <w:rsid w:val="00C23941"/>
    <w:rsid w:val="00C33E02"/>
    <w:rsid w:val="00C345FE"/>
    <w:rsid w:val="00C547BB"/>
    <w:rsid w:val="00C6445D"/>
    <w:rsid w:val="00C654EB"/>
    <w:rsid w:val="00C7004E"/>
    <w:rsid w:val="00C80B59"/>
    <w:rsid w:val="00C97F7B"/>
    <w:rsid w:val="00CA18D7"/>
    <w:rsid w:val="00CA1F54"/>
    <w:rsid w:val="00CC7562"/>
    <w:rsid w:val="00CC7AA9"/>
    <w:rsid w:val="00CF2937"/>
    <w:rsid w:val="00CF4307"/>
    <w:rsid w:val="00D00537"/>
    <w:rsid w:val="00D01F60"/>
    <w:rsid w:val="00D222FB"/>
    <w:rsid w:val="00D241FC"/>
    <w:rsid w:val="00D25E4B"/>
    <w:rsid w:val="00D300A3"/>
    <w:rsid w:val="00D30DA4"/>
    <w:rsid w:val="00D3292B"/>
    <w:rsid w:val="00D345D5"/>
    <w:rsid w:val="00D849A1"/>
    <w:rsid w:val="00D8585F"/>
    <w:rsid w:val="00DA1A9D"/>
    <w:rsid w:val="00DA5D05"/>
    <w:rsid w:val="00DC45A8"/>
    <w:rsid w:val="00DC4FB5"/>
    <w:rsid w:val="00DC6DE5"/>
    <w:rsid w:val="00DE4BE8"/>
    <w:rsid w:val="00DE6049"/>
    <w:rsid w:val="00DE66BB"/>
    <w:rsid w:val="00DE7C09"/>
    <w:rsid w:val="00DF0F89"/>
    <w:rsid w:val="00DF5B2B"/>
    <w:rsid w:val="00E04882"/>
    <w:rsid w:val="00E16B68"/>
    <w:rsid w:val="00E33ABC"/>
    <w:rsid w:val="00E47289"/>
    <w:rsid w:val="00E55B4F"/>
    <w:rsid w:val="00E73F75"/>
    <w:rsid w:val="00E771CD"/>
    <w:rsid w:val="00E771DB"/>
    <w:rsid w:val="00E84AA2"/>
    <w:rsid w:val="00E8774F"/>
    <w:rsid w:val="00E90E6E"/>
    <w:rsid w:val="00EA78E4"/>
    <w:rsid w:val="00EB1FC2"/>
    <w:rsid w:val="00EC35E5"/>
    <w:rsid w:val="00EC52BA"/>
    <w:rsid w:val="00EC798D"/>
    <w:rsid w:val="00ED2674"/>
    <w:rsid w:val="00EF4211"/>
    <w:rsid w:val="00EF4E48"/>
    <w:rsid w:val="00F032EE"/>
    <w:rsid w:val="00F06C6E"/>
    <w:rsid w:val="00F12B89"/>
    <w:rsid w:val="00F37604"/>
    <w:rsid w:val="00F7343D"/>
    <w:rsid w:val="00F742BA"/>
    <w:rsid w:val="00F8594E"/>
    <w:rsid w:val="00F9261C"/>
    <w:rsid w:val="00F951A3"/>
    <w:rsid w:val="00FA0732"/>
    <w:rsid w:val="00FA243B"/>
    <w:rsid w:val="00FA41F9"/>
    <w:rsid w:val="00FA52FF"/>
    <w:rsid w:val="00FB790B"/>
    <w:rsid w:val="00FC7B5E"/>
    <w:rsid w:val="00FD4E92"/>
    <w:rsid w:val="00FD65B0"/>
    <w:rsid w:val="00FE3BBA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1D395D-10E1-4B37-AE90-4939C55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593F82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6FDC"/>
  </w:style>
  <w:style w:type="character" w:styleId="a3">
    <w:name w:val="Strong"/>
    <w:qFormat/>
    <w:rsid w:val="002A6FDC"/>
    <w:rPr>
      <w:b/>
      <w:bCs/>
    </w:rPr>
  </w:style>
  <w:style w:type="paragraph" w:styleId="a4">
    <w:name w:val="header"/>
    <w:basedOn w:val="a"/>
    <w:link w:val="a5"/>
    <w:uiPriority w:val="99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114AE"/>
    <w:rPr>
      <w:b/>
      <w:sz w:val="28"/>
    </w:rPr>
  </w:style>
  <w:style w:type="paragraph" w:styleId="a6">
    <w:name w:val="footer"/>
    <w:basedOn w:val="a"/>
    <w:link w:val="a7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114AE"/>
    <w:rPr>
      <w:b/>
      <w:sz w:val="28"/>
    </w:rPr>
  </w:style>
  <w:style w:type="character" w:styleId="a8">
    <w:name w:val="annotation reference"/>
    <w:rsid w:val="00C103F3"/>
    <w:rPr>
      <w:sz w:val="16"/>
      <w:szCs w:val="16"/>
    </w:rPr>
  </w:style>
  <w:style w:type="paragraph" w:styleId="a9">
    <w:name w:val="annotation text"/>
    <w:basedOn w:val="a"/>
    <w:link w:val="aa"/>
    <w:rsid w:val="00C103F3"/>
    <w:rPr>
      <w:sz w:val="20"/>
      <w:lang w:val="x-none" w:eastAsia="x-none"/>
    </w:rPr>
  </w:style>
  <w:style w:type="character" w:customStyle="1" w:styleId="aa">
    <w:name w:val="Текст примечания Знак"/>
    <w:link w:val="a9"/>
    <w:rsid w:val="00C103F3"/>
    <w:rPr>
      <w:b/>
    </w:rPr>
  </w:style>
  <w:style w:type="paragraph" w:styleId="ab">
    <w:name w:val="annotation subject"/>
    <w:basedOn w:val="a9"/>
    <w:next w:val="a9"/>
    <w:link w:val="ac"/>
    <w:rsid w:val="00C103F3"/>
    <w:rPr>
      <w:bCs/>
    </w:rPr>
  </w:style>
  <w:style w:type="character" w:customStyle="1" w:styleId="ac">
    <w:name w:val="Тема примечания Знак"/>
    <w:link w:val="ab"/>
    <w:rsid w:val="00C103F3"/>
    <w:rPr>
      <w:b/>
      <w:bCs/>
    </w:rPr>
  </w:style>
  <w:style w:type="paragraph" w:styleId="ad">
    <w:name w:val="Balloon Text"/>
    <w:basedOn w:val="a"/>
    <w:link w:val="ae"/>
    <w:rsid w:val="00C103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103F3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59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593F82"/>
    <w:rPr>
      <w:sz w:val="28"/>
      <w:szCs w:val="24"/>
    </w:rPr>
  </w:style>
  <w:style w:type="paragraph" w:customStyle="1" w:styleId="ConsPlusNormal">
    <w:name w:val="ConsPlusNormal"/>
    <w:rsid w:val="0059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2019-11-28T05:37:00Z</cp:lastPrinted>
  <dcterms:created xsi:type="dcterms:W3CDTF">2021-08-17T05:31:00Z</dcterms:created>
  <dcterms:modified xsi:type="dcterms:W3CDTF">2021-08-17T05:31:00Z</dcterms:modified>
</cp:coreProperties>
</file>