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28" w:rsidRPr="002D52B0" w:rsidRDefault="002D52B0" w:rsidP="00026128">
      <w:pPr>
        <w:pStyle w:val="ConsPlusNormal"/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12.11.2021 №264</w:t>
      </w: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Default="00026128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77DC7">
        <w:rPr>
          <w:rFonts w:ascii="Liberation Serif" w:hAnsi="Liberation Serif" w:cs="Liberation Serif"/>
          <w:b/>
          <w:i/>
          <w:sz w:val="28"/>
          <w:szCs w:val="28"/>
        </w:rPr>
        <w:t>О проведении публичных слушаний по проекту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 и плановый период 202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 xml:space="preserve">3 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>и 202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7F2C5D" w:rsidRPr="00977DC7" w:rsidRDefault="007F2C5D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270A7" w:rsidRPr="00977DC7" w:rsidRDefault="007270A7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CF16BF" w:rsidRPr="00977DC7" w:rsidRDefault="00CF16BF" w:rsidP="00CF16BF">
      <w:pPr>
        <w:autoSpaceDE w:val="0"/>
        <w:autoSpaceDN w:val="0"/>
        <w:adjustRightInd w:val="0"/>
        <w:ind w:firstLine="71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17 Устава муниципального образования Городской округ Верхняя Тура, утвержденного решением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 xml:space="preserve"> городской Думы от 18.05.2005 № 27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Устав муниципального образования Городской округ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>», во исполнение статьи 21 Положения о бюджетном процессе в Городском округе Верхняя Тура, утвержденного решением Думы Городского округа Верхняя Тура от 15.07.2015 № 46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Об утверждении Положения «О бюджетном процессе в Городском округе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» и </w:t>
      </w:r>
      <w:r w:rsidRPr="00977DC7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="00FB0EEF" w:rsidRPr="00977DC7">
        <w:rPr>
          <w:rFonts w:ascii="Liberation Serif" w:hAnsi="Liberation Serif" w:cs="Liberation Serif"/>
          <w:sz w:val="28"/>
          <w:szCs w:val="28"/>
        </w:rPr>
        <w:t>, утвержде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нным решением Думы Городского округа Верхняя Тура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 xml:space="preserve">от 18.10.2018 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№ 81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«Об утверждении Положения об организации и проведения публичных слушаний, общественных обсуждений в Городском округе Верхняя Тура»,</w:t>
      </w:r>
    </w:p>
    <w:p w:rsidR="00CF16BF" w:rsidRPr="00977DC7" w:rsidRDefault="00CF16BF" w:rsidP="00CF16B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26128" w:rsidRPr="00977DC7" w:rsidRDefault="00026128" w:rsidP="00CF16BF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Вынести на публичные слушания проект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2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Pr="00977DC7"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E964D0">
        <w:rPr>
          <w:rFonts w:ascii="Liberation Serif" w:hAnsi="Liberation Serif" w:cs="Liberation Serif"/>
          <w:sz w:val="28"/>
          <w:szCs w:val="28"/>
        </w:rPr>
        <w:t>3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E964D0">
        <w:rPr>
          <w:rFonts w:ascii="Liberation Serif" w:hAnsi="Liberation Serif" w:cs="Liberation Serif"/>
          <w:sz w:val="28"/>
          <w:szCs w:val="28"/>
        </w:rPr>
        <w:t>4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годов. 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Публичные слушания провести планово-экономическому отделу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в здании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дминистрации Го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(город </w:t>
      </w:r>
      <w:r w:rsidRPr="00977DC7">
        <w:rPr>
          <w:rFonts w:ascii="Liberation Serif" w:hAnsi="Liberation Serif" w:cs="Liberation Serif"/>
          <w:sz w:val="28"/>
          <w:szCs w:val="28"/>
        </w:rPr>
        <w:t>Верхняя Тура, ул.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>, 77</w:t>
      </w:r>
      <w:r w:rsidR="00D839AC" w:rsidRPr="00977DC7">
        <w:rPr>
          <w:rFonts w:ascii="Liberation Serif" w:hAnsi="Liberation Serif" w:cs="Liberation Serif"/>
          <w:sz w:val="28"/>
          <w:szCs w:val="28"/>
        </w:rPr>
        <w:t>,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актовый зал</w:t>
      </w:r>
      <w:r w:rsidRPr="00977DC7">
        <w:rPr>
          <w:rFonts w:ascii="Liberation Serif" w:hAnsi="Liberation Serif" w:cs="Liberation Serif"/>
          <w:sz w:val="28"/>
          <w:szCs w:val="28"/>
        </w:rPr>
        <w:t>)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E964D0">
        <w:rPr>
          <w:rFonts w:ascii="Liberation Serif" w:hAnsi="Liberation Serif" w:cs="Liberation Serif"/>
          <w:sz w:val="28"/>
          <w:szCs w:val="28"/>
        </w:rPr>
        <w:t>30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1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</w:t>
      </w:r>
      <w:r w:rsidR="00CF16BF" w:rsidRPr="00977DC7">
        <w:rPr>
          <w:rFonts w:ascii="Liberation Serif" w:hAnsi="Liberation Serif" w:cs="Liberation Serif"/>
          <w:sz w:val="28"/>
          <w:szCs w:val="28"/>
        </w:rPr>
        <w:t>ода</w:t>
      </w:r>
      <w:r w:rsidRPr="00977DC7">
        <w:rPr>
          <w:rFonts w:ascii="Liberation Serif" w:hAnsi="Liberation Serif" w:cs="Liberation Serif"/>
          <w:sz w:val="28"/>
          <w:szCs w:val="28"/>
        </w:rPr>
        <w:t>, начало слушаний 1</w:t>
      </w:r>
      <w:r w:rsidR="00CF16BF" w:rsidRPr="00977DC7">
        <w:rPr>
          <w:rFonts w:ascii="Liberation Serif" w:hAnsi="Liberation Serif" w:cs="Liberation Serif"/>
          <w:sz w:val="28"/>
          <w:szCs w:val="28"/>
        </w:rPr>
        <w:t>7</w:t>
      </w:r>
      <w:r w:rsidR="00D839AC" w:rsidRPr="00977DC7">
        <w:rPr>
          <w:rFonts w:ascii="Liberation Serif" w:hAnsi="Liberation Serif" w:cs="Liberation Serif"/>
          <w:sz w:val="28"/>
          <w:szCs w:val="28"/>
        </w:rPr>
        <w:t>.</w:t>
      </w:r>
      <w:r w:rsidR="00CF16BF" w:rsidRPr="00977DC7">
        <w:rPr>
          <w:rFonts w:ascii="Liberation Serif" w:hAnsi="Liberation Serif" w:cs="Liberation Serif"/>
          <w:sz w:val="28"/>
          <w:szCs w:val="28"/>
        </w:rPr>
        <w:t>00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Публичные слушания провести в соответствии с Положением «О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порядке организации и проведении публичных слушаний в Городском округе Верхняя Тура». Ознакомление с проектом бюджета Городского округа Верхняя Тура и заявки на участие в слушаниях, рекомендации и поправки в письменной форме принимаются в 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министрацию Городского округа Верхняя Тура </w:t>
      </w:r>
      <w:r w:rsidRPr="00977DC7">
        <w:rPr>
          <w:rFonts w:ascii="Liberation Serif" w:hAnsi="Liberation Serif" w:cs="Liberation Serif"/>
          <w:sz w:val="28"/>
          <w:szCs w:val="28"/>
        </w:rPr>
        <w:t>до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9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1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7F2C5D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7F2C5D">
        <w:rPr>
          <w:rFonts w:ascii="Liberation Serif" w:hAnsi="Liberation Serif" w:cs="Liberation Serif"/>
          <w:sz w:val="28"/>
          <w:szCs w:val="28"/>
        </w:rPr>
        <w:t xml:space="preserve">. </w:t>
      </w:r>
      <w:r w:rsidR="007F2C5D" w:rsidRPr="00977DC7">
        <w:rPr>
          <w:rFonts w:ascii="Liberation Serif" w:hAnsi="Liberation Serif" w:cs="Liberation Serif"/>
          <w:sz w:val="28"/>
          <w:szCs w:val="28"/>
        </w:rPr>
        <w:t>№ 206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D839AC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Настоящее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791721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Pr="00977DC7">
        <w:rPr>
          <w:rFonts w:ascii="Liberation Serif" w:hAnsi="Liberation Serif" w:cs="Liberation Serif"/>
          <w:sz w:val="28"/>
          <w:szCs w:val="28"/>
        </w:rPr>
        <w:t>официальном сайте А</w:t>
      </w:r>
      <w:r w:rsidR="00026128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постановления возложить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на </w:t>
      </w:r>
      <w:r w:rsidR="007F2C5D">
        <w:rPr>
          <w:rFonts w:ascii="Liberation Serif" w:hAnsi="Liberation Serif" w:cs="Liberation Serif"/>
          <w:sz w:val="28"/>
          <w:szCs w:val="28"/>
        </w:rPr>
        <w:t>п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ервого заместителя </w:t>
      </w:r>
      <w:r w:rsidR="007F2C5D">
        <w:rPr>
          <w:rFonts w:ascii="Liberation Serif" w:hAnsi="Liberation Serif" w:cs="Liberation Serif"/>
          <w:sz w:val="28"/>
          <w:szCs w:val="28"/>
        </w:rPr>
        <w:t>главы а</w:t>
      </w:r>
      <w:r w:rsidR="00CF16BF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Э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CF16BF" w:rsidRPr="00977DC7">
        <w:rPr>
          <w:rFonts w:ascii="Liberation Serif" w:hAnsi="Liberation Serif" w:cs="Liberation Serif"/>
          <w:sz w:val="28"/>
          <w:szCs w:val="28"/>
        </w:rPr>
        <w:t>Р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4169FA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И.С. Веснин </w:t>
      </w:r>
    </w:p>
    <w:sectPr w:rsidR="00026128" w:rsidRPr="004169FA" w:rsidSect="00977D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E5" w:rsidRDefault="00B73AE5" w:rsidP="00FB0EEF">
      <w:r>
        <w:separator/>
      </w:r>
    </w:p>
  </w:endnote>
  <w:endnote w:type="continuationSeparator" w:id="0">
    <w:p w:rsidR="00B73AE5" w:rsidRDefault="00B73AE5" w:rsidP="00FB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E5" w:rsidRDefault="00B73AE5" w:rsidP="00FB0EEF">
      <w:r>
        <w:separator/>
      </w:r>
    </w:p>
  </w:footnote>
  <w:footnote w:type="continuationSeparator" w:id="0">
    <w:p w:rsidR="00B73AE5" w:rsidRDefault="00B73AE5" w:rsidP="00FB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EF" w:rsidRPr="00FB0EEF" w:rsidRDefault="00FB0EEF" w:rsidP="00FB0EEF">
    <w:pPr>
      <w:pStyle w:val="aa"/>
      <w:jc w:val="center"/>
      <w:rPr>
        <w:sz w:val="28"/>
        <w:szCs w:val="28"/>
      </w:rPr>
    </w:pPr>
    <w:r w:rsidRPr="00FB0EEF">
      <w:rPr>
        <w:sz w:val="28"/>
        <w:szCs w:val="28"/>
      </w:rPr>
      <w:fldChar w:fldCharType="begin"/>
    </w:r>
    <w:r w:rsidRPr="00FB0EEF">
      <w:rPr>
        <w:sz w:val="28"/>
        <w:szCs w:val="28"/>
      </w:rPr>
      <w:instrText xml:space="preserve"> PAGE   \* MERGEFORMAT </w:instrText>
    </w:r>
    <w:r w:rsidRPr="00FB0EEF">
      <w:rPr>
        <w:sz w:val="28"/>
        <w:szCs w:val="28"/>
      </w:rPr>
      <w:fldChar w:fldCharType="separate"/>
    </w:r>
    <w:r w:rsidR="002D52B0">
      <w:rPr>
        <w:noProof/>
        <w:sz w:val="28"/>
        <w:szCs w:val="28"/>
      </w:rPr>
      <w:t>2</w:t>
    </w:r>
    <w:r w:rsidRPr="00FB0EE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28"/>
    <w:rsid w:val="00026128"/>
    <w:rsid w:val="00217BD3"/>
    <w:rsid w:val="002D52B0"/>
    <w:rsid w:val="00404677"/>
    <w:rsid w:val="005055F4"/>
    <w:rsid w:val="00507628"/>
    <w:rsid w:val="007270A7"/>
    <w:rsid w:val="00791721"/>
    <w:rsid w:val="007F2C5D"/>
    <w:rsid w:val="0085259B"/>
    <w:rsid w:val="00977DC7"/>
    <w:rsid w:val="009F33DA"/>
    <w:rsid w:val="009F3C04"/>
    <w:rsid w:val="00B73AE5"/>
    <w:rsid w:val="00B81173"/>
    <w:rsid w:val="00BD25A9"/>
    <w:rsid w:val="00C16505"/>
    <w:rsid w:val="00CF16BF"/>
    <w:rsid w:val="00D160BA"/>
    <w:rsid w:val="00D839AC"/>
    <w:rsid w:val="00DB1CC4"/>
    <w:rsid w:val="00DE55B2"/>
    <w:rsid w:val="00E964D0"/>
    <w:rsid w:val="00F01BE5"/>
    <w:rsid w:val="00F5073E"/>
    <w:rsid w:val="00FB0EEF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30DFF4-DBFF-49FC-AB92-5B8CA1C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28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annotation reference"/>
    <w:uiPriority w:val="99"/>
    <w:semiHidden/>
    <w:unhideWhenUsed/>
    <w:rsid w:val="008525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259B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85259B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259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5259B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59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259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FB0EEF"/>
    <w:rPr>
      <w:rFonts w:ascii="Times New Roman" w:eastAsia="Times New Roman" w:hAnsi="Times New Roman"/>
      <w:sz w:val="72"/>
      <w:szCs w:val="72"/>
    </w:rPr>
  </w:style>
  <w:style w:type="paragraph" w:styleId="ac">
    <w:name w:val="footer"/>
    <w:basedOn w:val="a"/>
    <w:link w:val="ad"/>
    <w:uiPriority w:val="99"/>
    <w:semiHidden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FB0EEF"/>
    <w:rPr>
      <w:rFonts w:ascii="Times New Roman" w:eastAsia="Times New Roman" w:hAnsi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2021-11-12T03:51:00Z</cp:lastPrinted>
  <dcterms:created xsi:type="dcterms:W3CDTF">2021-11-12T03:56:00Z</dcterms:created>
  <dcterms:modified xsi:type="dcterms:W3CDTF">2021-11-12T03:56:00Z</dcterms:modified>
</cp:coreProperties>
</file>