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80" w:rsidRDefault="00E815AF" w:rsidP="00E815AF">
      <w:pPr>
        <w:outlineLvl w:val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Постановление главы Городского округа Верхняя Тура</w:t>
      </w:r>
    </w:p>
    <w:p w:rsidR="00654E80" w:rsidRDefault="00E815AF" w:rsidP="000043BD">
      <w:pPr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от 18.03.2022г. №68</w:t>
      </w:r>
      <w:bookmarkStart w:id="0" w:name="_GoBack"/>
      <w:bookmarkEnd w:id="0"/>
    </w:p>
    <w:p w:rsidR="00654E80" w:rsidRDefault="00654E80" w:rsidP="00654E80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654E80" w:rsidRDefault="00654E80" w:rsidP="00654E80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654E80" w:rsidRDefault="00654E80" w:rsidP="00654E80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654E80" w:rsidRDefault="00654E80" w:rsidP="00654E80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654E80" w:rsidRDefault="00654E80" w:rsidP="00654E80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654E80" w:rsidRDefault="00654E80" w:rsidP="00654E80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654E80" w:rsidRDefault="00654E80" w:rsidP="00654E80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654E80" w:rsidRDefault="00654E80" w:rsidP="00654E80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654E80" w:rsidRDefault="00654E80" w:rsidP="00654E80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654E80" w:rsidRPr="00450ECD" w:rsidRDefault="00654E80" w:rsidP="00654E80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 w:rsidRPr="00450ECD">
        <w:rPr>
          <w:rFonts w:ascii="Liberation Serif" w:hAnsi="Liberation Serif" w:cs="Liberation Serif"/>
          <w:b/>
          <w:i/>
          <w:sz w:val="28"/>
          <w:szCs w:val="28"/>
        </w:rPr>
        <w:t>Об установлении суммы величины прожиточного минимума на одного жителя Городского округа Верхняя Тура на 1 января 20</w:t>
      </w:r>
      <w:r>
        <w:rPr>
          <w:rFonts w:ascii="Liberation Serif" w:hAnsi="Liberation Serif" w:cs="Liberation Serif"/>
          <w:b/>
          <w:i/>
          <w:sz w:val="28"/>
          <w:szCs w:val="28"/>
        </w:rPr>
        <w:t>22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 xml:space="preserve"> года</w:t>
      </w:r>
    </w:p>
    <w:p w:rsidR="00654E80" w:rsidRPr="00450ECD" w:rsidRDefault="00654E80" w:rsidP="00654E80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654E80" w:rsidRPr="00450ECD" w:rsidRDefault="00654E80" w:rsidP="00654E80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654E80" w:rsidRPr="00450ECD" w:rsidRDefault="00654E80" w:rsidP="00654E80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 xml:space="preserve">В соответствии с Жилищным кодексом Российской Федерации, руководствуясь </w:t>
      </w:r>
      <w:hyperlink r:id="rId4" w:history="1">
        <w:r w:rsidRPr="00450ECD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450ECD">
        <w:rPr>
          <w:rFonts w:ascii="Liberation Serif" w:hAnsi="Liberation Serif" w:cs="Liberation Serif"/>
          <w:sz w:val="28"/>
          <w:szCs w:val="28"/>
        </w:rPr>
        <w:t xml:space="preserve"> Свердловской области от 22</w:t>
      </w:r>
      <w:r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450ECD">
        <w:rPr>
          <w:rFonts w:ascii="Liberation Serif" w:hAnsi="Liberation Serif" w:cs="Liberation Serif"/>
          <w:sz w:val="28"/>
          <w:szCs w:val="28"/>
        </w:rPr>
        <w:t>2005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№ 96-ОЗ                 «О признании граждан малоимущими в целях предоставления им по договорам социального найма жилых помещений муниципального фонда на территории Свердловской области»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654E80" w:rsidRPr="00450ECD" w:rsidRDefault="00654E80" w:rsidP="00654E80">
      <w:pPr>
        <w:jc w:val="both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 w:rsidRPr="00450ECD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654E80" w:rsidRPr="00450ECD" w:rsidRDefault="00654E80" w:rsidP="00654E80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1. Установить на 1 января 20</w:t>
      </w:r>
      <w:r>
        <w:rPr>
          <w:rFonts w:ascii="Liberation Serif" w:hAnsi="Liberation Serif" w:cs="Liberation Serif"/>
          <w:sz w:val="28"/>
          <w:szCs w:val="28"/>
        </w:rPr>
        <w:t>22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года сумму величины прожиточного минимума на одного жителя Городского округа Верхняя Тура </w:t>
      </w:r>
      <w:r w:rsidRPr="003F1B6F">
        <w:rPr>
          <w:rFonts w:ascii="Liberation Serif" w:hAnsi="Liberation Serif" w:cs="Liberation Serif"/>
          <w:sz w:val="28"/>
          <w:szCs w:val="28"/>
        </w:rPr>
        <w:t>78</w:t>
      </w:r>
      <w:r>
        <w:rPr>
          <w:rFonts w:ascii="Liberation Serif" w:hAnsi="Liberation Serif" w:cs="Liberation Serif"/>
          <w:sz w:val="28"/>
          <w:szCs w:val="28"/>
        </w:rPr>
        <w:t xml:space="preserve">6 444 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(семьсот </w:t>
      </w:r>
      <w:r>
        <w:rPr>
          <w:rFonts w:ascii="Liberation Serif" w:hAnsi="Liberation Serif" w:cs="Liberation Serif"/>
          <w:sz w:val="28"/>
          <w:szCs w:val="28"/>
        </w:rPr>
        <w:t xml:space="preserve">восемьдесят шесть 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тысяч </w:t>
      </w:r>
      <w:r>
        <w:rPr>
          <w:rFonts w:ascii="Liberation Serif" w:hAnsi="Liberation Serif" w:cs="Liberation Serif"/>
          <w:sz w:val="28"/>
          <w:szCs w:val="28"/>
        </w:rPr>
        <w:t>четыреста сорок четыре</w:t>
      </w:r>
      <w:r w:rsidRPr="00450ECD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рублей</w:t>
      </w:r>
      <w:r w:rsidRPr="00450ECD">
        <w:rPr>
          <w:rFonts w:ascii="Liberation Serif" w:hAnsi="Liberation Serif" w:cs="Liberation Serif"/>
          <w:sz w:val="28"/>
          <w:szCs w:val="28"/>
        </w:rPr>
        <w:t>.</w:t>
      </w:r>
    </w:p>
    <w:p w:rsidR="00654E80" w:rsidRPr="00450ECD" w:rsidRDefault="00654E80" w:rsidP="00654E80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2. Жилищно-бытовой комиссии применять в 20</w:t>
      </w:r>
      <w:r>
        <w:rPr>
          <w:rFonts w:ascii="Liberation Serif" w:hAnsi="Liberation Serif" w:cs="Liberation Serif"/>
          <w:sz w:val="28"/>
          <w:szCs w:val="28"/>
        </w:rPr>
        <w:t>22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году установленную сумму величины прожиточного минимума на одного жителя Городского округа Верхняя Тура для определения имущественного положения граждан в целях признания их малоимущими и принятия на уч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450ECD">
        <w:rPr>
          <w:rFonts w:ascii="Liberation Serif" w:hAnsi="Liberation Serif" w:cs="Liberation Serif"/>
          <w:sz w:val="28"/>
          <w:szCs w:val="28"/>
        </w:rPr>
        <w:t>т в качестве нуждающихся в предоставлении по договорам социального найма жилых помещениях муниципального жилищного фонда.</w:t>
      </w:r>
    </w:p>
    <w:p w:rsidR="00654E80" w:rsidRPr="00450ECD" w:rsidRDefault="00654E80" w:rsidP="00E815AF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3. Данное постановление опубликовать в газете «Голос Верхней Туры»</w:t>
      </w:r>
      <w:r>
        <w:rPr>
          <w:rFonts w:ascii="Liberation Serif" w:hAnsi="Liberation Serif" w:cs="Liberation Serif"/>
          <w:sz w:val="28"/>
          <w:szCs w:val="28"/>
        </w:rPr>
        <w:t>, в муниципальном вестнике «Администрация Городского округа Верхняя Тура»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450ECD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654E80" w:rsidRPr="00450ECD" w:rsidRDefault="00654E80" w:rsidP="00654E80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4. Контроль за исполнением настоящего постановления возложить на</w:t>
      </w:r>
      <w:r>
        <w:rPr>
          <w:rFonts w:ascii="Liberation Serif" w:hAnsi="Liberation Serif" w:cs="Liberation Serif"/>
          <w:sz w:val="28"/>
          <w:szCs w:val="28"/>
        </w:rPr>
        <w:t xml:space="preserve"> первого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заместителя главы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Дементьеву Эльвиру </w:t>
      </w:r>
      <w:proofErr w:type="spellStart"/>
      <w:r w:rsidRPr="00450ECD">
        <w:rPr>
          <w:rFonts w:ascii="Liberation Serif" w:hAnsi="Liberation Serif" w:cs="Liberation Serif"/>
          <w:sz w:val="28"/>
          <w:szCs w:val="28"/>
        </w:rPr>
        <w:t>Рашитовну</w:t>
      </w:r>
      <w:proofErr w:type="spellEnd"/>
      <w:r w:rsidRPr="00450ECD">
        <w:rPr>
          <w:rFonts w:ascii="Liberation Serif" w:hAnsi="Liberation Serif" w:cs="Liberation Serif"/>
          <w:sz w:val="28"/>
          <w:szCs w:val="28"/>
        </w:rPr>
        <w:t>.</w:t>
      </w:r>
    </w:p>
    <w:p w:rsidR="00654E80" w:rsidRPr="00450ECD" w:rsidRDefault="00654E80" w:rsidP="00654E80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ab/>
      </w:r>
    </w:p>
    <w:p w:rsidR="00654E80" w:rsidRPr="00450ECD" w:rsidRDefault="00654E80" w:rsidP="00654E80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654E80" w:rsidRDefault="00654E80" w:rsidP="002C52C3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Главы городского округа</w:t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И</w:t>
      </w:r>
      <w:r w:rsidRPr="00450ECD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С. Веснин</w:t>
      </w:r>
    </w:p>
    <w:sectPr w:rsidR="00654E80" w:rsidSect="004754C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80"/>
    <w:rsid w:val="000043BD"/>
    <w:rsid w:val="002C52C3"/>
    <w:rsid w:val="004754C5"/>
    <w:rsid w:val="00654E80"/>
    <w:rsid w:val="008A4F04"/>
    <w:rsid w:val="00E8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7D3E"/>
  <w15:chartTrackingRefBased/>
  <w15:docId w15:val="{8E27873D-6C5A-4DE1-9C30-88094B11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5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15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808E237C6F4A460657EA365B608BDD131C4031D8A78C1A78233EC6B6B3AD7B35V8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USR0204</dc:creator>
  <cp:keywords/>
  <dc:description/>
  <cp:lastModifiedBy>USR0202</cp:lastModifiedBy>
  <cp:revision>2</cp:revision>
  <cp:lastPrinted>2022-03-18T04:09:00Z</cp:lastPrinted>
  <dcterms:created xsi:type="dcterms:W3CDTF">2022-03-18T04:20:00Z</dcterms:created>
  <dcterms:modified xsi:type="dcterms:W3CDTF">2022-03-18T04:20:00Z</dcterms:modified>
</cp:coreProperties>
</file>