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61AB" w14:textId="500062FB" w:rsidR="006D4E41" w:rsidRDefault="00A50920" w:rsidP="00FE5E6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</w:t>
      </w:r>
      <w:r w:rsidR="00FE5E6E">
        <w:rPr>
          <w:b/>
          <w:sz w:val="28"/>
          <w:szCs w:val="28"/>
        </w:rPr>
        <w:t xml:space="preserve">Городского округа Верхняя Тура </w:t>
      </w:r>
      <w:r w:rsidR="00FE5E6E">
        <w:rPr>
          <w:b/>
          <w:sz w:val="28"/>
          <w:szCs w:val="28"/>
        </w:rPr>
        <w:br/>
        <w:t>от 27.04.2022 №110</w:t>
      </w:r>
      <w:bookmarkStart w:id="0" w:name="_GoBack"/>
      <w:bookmarkEnd w:id="0"/>
    </w:p>
    <w:p w14:paraId="3CCBC7BF" w14:textId="77777777" w:rsidR="006D4E41" w:rsidRDefault="006D4E41" w:rsidP="00A50920">
      <w:pPr>
        <w:jc w:val="center"/>
        <w:rPr>
          <w:b/>
          <w:i/>
          <w:sz w:val="28"/>
          <w:szCs w:val="28"/>
        </w:rPr>
      </w:pPr>
    </w:p>
    <w:p w14:paraId="70BAB024" w14:textId="77777777" w:rsidR="006D4E41" w:rsidRDefault="006D4E41" w:rsidP="00A50920">
      <w:pPr>
        <w:ind w:firstLine="567"/>
        <w:jc w:val="center"/>
        <w:rPr>
          <w:b/>
          <w:i/>
          <w:sz w:val="28"/>
          <w:szCs w:val="28"/>
        </w:rPr>
      </w:pPr>
    </w:p>
    <w:p w14:paraId="45045967" w14:textId="77777777" w:rsidR="006D4E41" w:rsidRDefault="006D4E41" w:rsidP="00A50920">
      <w:pPr>
        <w:jc w:val="center"/>
        <w:rPr>
          <w:b/>
          <w:i/>
          <w:sz w:val="28"/>
          <w:szCs w:val="28"/>
        </w:rPr>
      </w:pPr>
    </w:p>
    <w:p w14:paraId="52E695DD" w14:textId="77777777" w:rsidR="006D4E41" w:rsidRDefault="006D4E41" w:rsidP="00A50920">
      <w:pPr>
        <w:jc w:val="center"/>
        <w:rPr>
          <w:b/>
          <w:i/>
          <w:sz w:val="28"/>
          <w:szCs w:val="28"/>
        </w:rPr>
      </w:pPr>
    </w:p>
    <w:p w14:paraId="73102A21" w14:textId="77777777" w:rsidR="006D4E41" w:rsidRDefault="006D4E41" w:rsidP="00A50920">
      <w:pPr>
        <w:jc w:val="center"/>
        <w:rPr>
          <w:b/>
          <w:i/>
          <w:sz w:val="28"/>
          <w:szCs w:val="28"/>
        </w:rPr>
      </w:pPr>
    </w:p>
    <w:p w14:paraId="4E2D34F0" w14:textId="77777777" w:rsidR="006D4E41" w:rsidRDefault="006D4E41" w:rsidP="00A50920">
      <w:pPr>
        <w:jc w:val="center"/>
        <w:rPr>
          <w:b/>
          <w:i/>
          <w:sz w:val="28"/>
          <w:szCs w:val="28"/>
        </w:rPr>
      </w:pPr>
    </w:p>
    <w:p w14:paraId="3754CC41" w14:textId="77777777" w:rsidR="006D4E41" w:rsidRDefault="006D4E41" w:rsidP="00A50920">
      <w:pPr>
        <w:jc w:val="center"/>
        <w:rPr>
          <w:b/>
          <w:i/>
          <w:sz w:val="28"/>
          <w:szCs w:val="28"/>
        </w:rPr>
      </w:pPr>
    </w:p>
    <w:p w14:paraId="4B2CB720" w14:textId="77777777" w:rsidR="006D4E41" w:rsidRDefault="006D4E41" w:rsidP="00A50920">
      <w:pPr>
        <w:jc w:val="center"/>
        <w:rPr>
          <w:b/>
          <w:i/>
          <w:sz w:val="28"/>
          <w:szCs w:val="28"/>
        </w:rPr>
      </w:pPr>
    </w:p>
    <w:p w14:paraId="0D7A147B" w14:textId="77777777" w:rsidR="006D4E41" w:rsidRDefault="006D4E41" w:rsidP="00A50920">
      <w:pPr>
        <w:jc w:val="center"/>
        <w:rPr>
          <w:b/>
          <w:i/>
          <w:sz w:val="28"/>
          <w:szCs w:val="28"/>
        </w:rPr>
      </w:pPr>
    </w:p>
    <w:p w14:paraId="3476B6CD" w14:textId="456A0F65" w:rsidR="00895D30" w:rsidRPr="001C6197" w:rsidRDefault="00895D30" w:rsidP="00A50920">
      <w:pPr>
        <w:ind w:left="210"/>
        <w:jc w:val="center"/>
        <w:rPr>
          <w:rFonts w:ascii="Liberation Serif" w:hAnsi="Liberation Serif"/>
          <w:b/>
          <w:i/>
          <w:sz w:val="27"/>
          <w:szCs w:val="27"/>
        </w:rPr>
      </w:pPr>
      <w:r w:rsidRPr="001C6197">
        <w:rPr>
          <w:rFonts w:ascii="Liberation Serif" w:hAnsi="Liberation Serif"/>
          <w:b/>
          <w:i/>
          <w:color w:val="000000"/>
          <w:sz w:val="27"/>
          <w:szCs w:val="27"/>
        </w:rPr>
        <w:t>О</w:t>
      </w:r>
      <w:r w:rsidR="003F2930" w:rsidRPr="001C6197">
        <w:rPr>
          <w:rFonts w:ascii="Liberation Serif" w:hAnsi="Liberation Serif"/>
          <w:b/>
          <w:i/>
          <w:color w:val="000000"/>
          <w:sz w:val="27"/>
          <w:szCs w:val="27"/>
        </w:rPr>
        <w:t xml:space="preserve"> внесении изменений в постановление главы Городского округа Верхняя Тура от </w:t>
      </w:r>
      <w:r w:rsidR="00A47253" w:rsidRPr="001C6197">
        <w:rPr>
          <w:rFonts w:ascii="Liberation Serif" w:hAnsi="Liberation Serif"/>
          <w:b/>
          <w:i/>
          <w:color w:val="000000"/>
          <w:sz w:val="27"/>
          <w:szCs w:val="27"/>
        </w:rPr>
        <w:t>30 декабря 2010 № 257</w:t>
      </w:r>
      <w:r w:rsidR="003F2930" w:rsidRPr="001C6197">
        <w:rPr>
          <w:rFonts w:ascii="Liberation Serif" w:hAnsi="Liberation Serif"/>
          <w:b/>
          <w:i/>
          <w:color w:val="000000"/>
          <w:sz w:val="27"/>
          <w:szCs w:val="27"/>
        </w:rPr>
        <w:t xml:space="preserve"> </w:t>
      </w:r>
      <w:bookmarkStart w:id="1" w:name="_Hlk93560066"/>
      <w:r w:rsidR="003F2930" w:rsidRPr="001C6197">
        <w:rPr>
          <w:rFonts w:ascii="Liberation Serif" w:hAnsi="Liberation Serif"/>
          <w:b/>
          <w:i/>
          <w:color w:val="000000"/>
          <w:sz w:val="27"/>
          <w:szCs w:val="27"/>
        </w:rPr>
        <w:t>«О</w:t>
      </w:r>
      <w:r w:rsidRPr="001C6197">
        <w:rPr>
          <w:rFonts w:ascii="Liberation Serif" w:hAnsi="Liberation Serif"/>
          <w:b/>
          <w:i/>
          <w:color w:val="000000"/>
          <w:sz w:val="27"/>
          <w:szCs w:val="27"/>
        </w:rPr>
        <w:t xml:space="preserve">б </w:t>
      </w:r>
      <w:r w:rsidR="006F5C65" w:rsidRPr="001C6197">
        <w:rPr>
          <w:rFonts w:ascii="Liberation Serif" w:hAnsi="Liberation Serif"/>
          <w:b/>
          <w:i/>
          <w:color w:val="000000"/>
          <w:sz w:val="27"/>
          <w:szCs w:val="27"/>
        </w:rPr>
        <w:t xml:space="preserve">утверждении </w:t>
      </w:r>
      <w:r w:rsidR="00A47253" w:rsidRPr="001C6197">
        <w:rPr>
          <w:rFonts w:ascii="Liberation Serif" w:hAnsi="Liberation Serif"/>
          <w:b/>
          <w:i/>
          <w:color w:val="000000"/>
          <w:sz w:val="27"/>
          <w:szCs w:val="27"/>
        </w:rPr>
        <w:t>Порядка создания, реорганизации, изменения типа и ликвидации муниципальных учреждений Городского округа Верхняя Тура, а также утверждения уставов муниципальных учреждений Городского округа Верхняя Тура и внесения в них изменений»</w:t>
      </w:r>
      <w:bookmarkEnd w:id="1"/>
    </w:p>
    <w:p w14:paraId="67B3F97C" w14:textId="563A0656" w:rsidR="00FD1D50" w:rsidRDefault="00FD1D50" w:rsidP="00A50920">
      <w:pPr>
        <w:ind w:left="208"/>
        <w:jc w:val="center"/>
        <w:rPr>
          <w:rFonts w:ascii="Liberation Serif" w:hAnsi="Liberation Serif"/>
          <w:b/>
          <w:i/>
          <w:sz w:val="27"/>
          <w:szCs w:val="27"/>
        </w:rPr>
      </w:pPr>
    </w:p>
    <w:p w14:paraId="0B11F86C" w14:textId="77777777" w:rsidR="00A50920" w:rsidRPr="001C6197" w:rsidRDefault="00A50920" w:rsidP="00A50920">
      <w:pPr>
        <w:ind w:left="208"/>
        <w:jc w:val="center"/>
        <w:rPr>
          <w:rFonts w:ascii="Liberation Serif" w:hAnsi="Liberation Serif"/>
          <w:b/>
          <w:i/>
          <w:sz w:val="27"/>
          <w:szCs w:val="27"/>
        </w:rPr>
      </w:pPr>
    </w:p>
    <w:p w14:paraId="494FB57B" w14:textId="4B73FF48" w:rsidR="00895D30" w:rsidRPr="001C6197" w:rsidRDefault="00895D30" w:rsidP="00A50920">
      <w:pPr>
        <w:ind w:left="-5" w:firstLine="714"/>
        <w:jc w:val="both"/>
        <w:rPr>
          <w:rFonts w:ascii="Liberation Serif" w:hAnsi="Liberation Serif"/>
          <w:sz w:val="27"/>
          <w:szCs w:val="27"/>
        </w:rPr>
      </w:pPr>
      <w:r w:rsidRPr="001C6197">
        <w:rPr>
          <w:rFonts w:ascii="Liberation Serif" w:hAnsi="Liberation Serif"/>
          <w:sz w:val="27"/>
          <w:szCs w:val="27"/>
        </w:rPr>
        <w:t xml:space="preserve">В соответствии </w:t>
      </w:r>
      <w:r w:rsidR="00A47253" w:rsidRPr="001C6197">
        <w:rPr>
          <w:rFonts w:ascii="Liberation Serif" w:hAnsi="Liberation Serif"/>
          <w:sz w:val="27"/>
          <w:szCs w:val="27"/>
        </w:rPr>
        <w:t>с пунктом 2 статьи 13, пунктом 2 статьи 17.1 Федерального закона от 12 января 1996 № 7-ФЗ</w:t>
      </w:r>
      <w:r w:rsidR="003A5A9A" w:rsidRPr="001C6197">
        <w:rPr>
          <w:rFonts w:ascii="Liberation Serif" w:hAnsi="Liberation Serif"/>
          <w:sz w:val="27"/>
          <w:szCs w:val="27"/>
        </w:rPr>
        <w:t xml:space="preserve"> «О некоммерческих организациях», частью 3 </w:t>
      </w:r>
      <w:r w:rsidR="00A50920">
        <w:rPr>
          <w:rFonts w:ascii="Liberation Serif" w:hAnsi="Liberation Serif"/>
          <w:sz w:val="27"/>
          <w:szCs w:val="27"/>
        </w:rPr>
        <w:br/>
      </w:r>
      <w:r w:rsidR="003A5A9A" w:rsidRPr="001C6197">
        <w:rPr>
          <w:rFonts w:ascii="Liberation Serif" w:hAnsi="Liberation Serif"/>
          <w:sz w:val="27"/>
          <w:szCs w:val="27"/>
        </w:rPr>
        <w:t xml:space="preserve">статьи 5, частью 5 статьи 18 Федерального закона от 3 ноября 2006 № 174-ФЗ «Об автономных учреждениях», Федерального закона от 8 мая 2010 № 83-ФЗ «О внесении изменений в отдельные законодательные акты Российской Федерации в связи с совершенствованием правового положения </w:t>
      </w:r>
      <w:r w:rsidR="00714FC9" w:rsidRPr="001C6197">
        <w:rPr>
          <w:rFonts w:ascii="Liberation Serif" w:hAnsi="Liberation Serif"/>
          <w:sz w:val="27"/>
          <w:szCs w:val="27"/>
        </w:rPr>
        <w:t>государственных (муниципальных) учреждений»,</w:t>
      </w:r>
      <w:r w:rsidR="00ED0BA1" w:rsidRPr="001C6197">
        <w:rPr>
          <w:rFonts w:ascii="Liberation Serif" w:hAnsi="Liberation Serif"/>
          <w:sz w:val="27"/>
          <w:szCs w:val="27"/>
        </w:rPr>
        <w:t xml:space="preserve"> </w:t>
      </w:r>
      <w:r w:rsidR="006D4E41" w:rsidRPr="001C6197">
        <w:rPr>
          <w:rFonts w:ascii="Liberation Serif" w:hAnsi="Liberation Serif"/>
          <w:sz w:val="27"/>
          <w:szCs w:val="27"/>
        </w:rPr>
        <w:t xml:space="preserve"> </w:t>
      </w:r>
    </w:p>
    <w:p w14:paraId="11F215D0" w14:textId="77777777" w:rsidR="00895D30" w:rsidRPr="001C6197" w:rsidRDefault="00895D30" w:rsidP="00A50920">
      <w:pPr>
        <w:jc w:val="both"/>
        <w:rPr>
          <w:rFonts w:ascii="Liberation Serif" w:hAnsi="Liberation Serif"/>
          <w:sz w:val="27"/>
          <w:szCs w:val="27"/>
        </w:rPr>
      </w:pPr>
      <w:r w:rsidRPr="001C6197">
        <w:rPr>
          <w:rFonts w:ascii="Liberation Serif" w:hAnsi="Liberation Serif"/>
          <w:b/>
          <w:bCs/>
          <w:spacing w:val="-3"/>
          <w:sz w:val="27"/>
          <w:szCs w:val="27"/>
        </w:rPr>
        <w:t>ПОСТАНОВЛЯЮ:</w:t>
      </w:r>
    </w:p>
    <w:p w14:paraId="03E0DC50" w14:textId="1134732F" w:rsidR="003F2930" w:rsidRPr="001C6197" w:rsidRDefault="003F2930" w:rsidP="00A50920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1C6197">
        <w:rPr>
          <w:rFonts w:ascii="Liberation Serif" w:hAnsi="Liberation Serif"/>
          <w:sz w:val="27"/>
          <w:szCs w:val="27"/>
        </w:rPr>
        <w:t xml:space="preserve">Внести в </w:t>
      </w:r>
      <w:r w:rsidR="007D1D68" w:rsidRPr="001C6197">
        <w:rPr>
          <w:rFonts w:ascii="Liberation Serif" w:hAnsi="Liberation Serif"/>
          <w:sz w:val="27"/>
          <w:szCs w:val="27"/>
        </w:rPr>
        <w:t>постановление</w:t>
      </w:r>
      <w:r w:rsidRPr="001C6197">
        <w:rPr>
          <w:rFonts w:ascii="Liberation Serif" w:hAnsi="Liberation Serif"/>
          <w:sz w:val="27"/>
          <w:szCs w:val="27"/>
        </w:rPr>
        <w:t xml:space="preserve"> главы Городского округа Верхняя Тура </w:t>
      </w:r>
      <w:r w:rsidR="00A50920">
        <w:rPr>
          <w:rFonts w:ascii="Liberation Serif" w:hAnsi="Liberation Serif"/>
          <w:sz w:val="27"/>
          <w:szCs w:val="27"/>
        </w:rPr>
        <w:br/>
      </w:r>
      <w:r w:rsidR="007D1D68" w:rsidRPr="001C6197">
        <w:rPr>
          <w:rFonts w:ascii="Liberation Serif" w:hAnsi="Liberation Serif"/>
          <w:sz w:val="27"/>
          <w:szCs w:val="27"/>
        </w:rPr>
        <w:t>от</w:t>
      </w:r>
      <w:r w:rsidR="00A50920">
        <w:rPr>
          <w:rFonts w:ascii="Liberation Serif" w:hAnsi="Liberation Serif"/>
          <w:sz w:val="27"/>
          <w:szCs w:val="27"/>
        </w:rPr>
        <w:t xml:space="preserve"> </w:t>
      </w:r>
      <w:r w:rsidR="007D1D68" w:rsidRPr="001C6197">
        <w:rPr>
          <w:rFonts w:ascii="Liberation Serif" w:hAnsi="Liberation Serif"/>
          <w:sz w:val="27"/>
          <w:szCs w:val="27"/>
        </w:rPr>
        <w:t>30</w:t>
      </w:r>
      <w:r w:rsidR="00A50920">
        <w:rPr>
          <w:rFonts w:ascii="Liberation Serif" w:hAnsi="Liberation Serif"/>
          <w:sz w:val="27"/>
          <w:szCs w:val="27"/>
        </w:rPr>
        <w:t>.12.2010</w:t>
      </w:r>
      <w:r w:rsidR="007D1D68" w:rsidRPr="001C6197">
        <w:rPr>
          <w:rFonts w:ascii="Liberation Serif" w:hAnsi="Liberation Serif"/>
          <w:sz w:val="27"/>
          <w:szCs w:val="27"/>
        </w:rPr>
        <w:t xml:space="preserve"> № 257 «Об утверждении Порядка создания, реорганизации, изменения типа и ликвидации муниципальных учреждений Городского округа Верхняя Тура, а также утверждения уставов муниципальных учреждений Городского округа Верхняя Тура и внесения в них изменений» </w:t>
      </w:r>
      <w:r w:rsidRPr="001C6197">
        <w:rPr>
          <w:rFonts w:ascii="Liberation Serif" w:hAnsi="Liberation Serif"/>
          <w:sz w:val="27"/>
          <w:szCs w:val="27"/>
        </w:rPr>
        <w:t>следующие изменения:</w:t>
      </w:r>
    </w:p>
    <w:p w14:paraId="19F02503" w14:textId="2CC896BE" w:rsidR="00A50920" w:rsidRPr="00A50920" w:rsidRDefault="007D1D68" w:rsidP="00A50920">
      <w:pPr>
        <w:pStyle w:val="ab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Liberation Serif" w:hAnsi="Liberation Serif"/>
          <w:sz w:val="27"/>
          <w:szCs w:val="27"/>
        </w:rPr>
      </w:pPr>
      <w:r w:rsidRPr="00A50920">
        <w:rPr>
          <w:rFonts w:ascii="Liberation Serif" w:hAnsi="Liberation Serif"/>
          <w:sz w:val="27"/>
          <w:szCs w:val="27"/>
        </w:rPr>
        <w:t xml:space="preserve">пункт 14 </w:t>
      </w:r>
      <w:r w:rsidR="00A50920" w:rsidRPr="00A50920">
        <w:rPr>
          <w:rFonts w:ascii="Liberation Serif" w:hAnsi="Liberation Serif"/>
          <w:sz w:val="27"/>
          <w:szCs w:val="27"/>
        </w:rPr>
        <w:t>изложить в новой редакции:</w:t>
      </w:r>
    </w:p>
    <w:p w14:paraId="3E9490E7" w14:textId="312D7E0C" w:rsidR="003F2930" w:rsidRPr="00A50920" w:rsidRDefault="00A50920" w:rsidP="00A50920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«14. П</w:t>
      </w:r>
      <w:r w:rsidR="001C6197" w:rsidRPr="00A50920">
        <w:rPr>
          <w:rFonts w:ascii="Liberation Serif" w:hAnsi="Liberation Serif"/>
          <w:sz w:val="27"/>
          <w:szCs w:val="27"/>
        </w:rPr>
        <w:t>ринятие решения о реорганизации муниципальной образовательной организации допускается на основании положительного заключения комиссии по оценке последствий такого решения».</w:t>
      </w:r>
    </w:p>
    <w:p w14:paraId="70F1DC52" w14:textId="77777777" w:rsidR="00F200D0" w:rsidRPr="001C6197" w:rsidRDefault="002453FC" w:rsidP="00A50920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1C6197">
        <w:rPr>
          <w:rFonts w:ascii="Liberation Serif" w:hAnsi="Liberation Serif"/>
          <w:sz w:val="27"/>
          <w:szCs w:val="27"/>
        </w:rPr>
        <w:t>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14:paraId="099E297B" w14:textId="77777777" w:rsidR="00895D30" w:rsidRPr="001C6197" w:rsidRDefault="00F200D0" w:rsidP="00A50920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/>
          <w:sz w:val="27"/>
          <w:szCs w:val="27"/>
        </w:rPr>
      </w:pPr>
      <w:r w:rsidRPr="001C6197">
        <w:rPr>
          <w:rFonts w:ascii="Liberation Serif" w:hAnsi="Liberation Serif"/>
          <w:sz w:val="27"/>
          <w:szCs w:val="27"/>
        </w:rPr>
        <w:t xml:space="preserve"> </w:t>
      </w:r>
      <w:r w:rsidR="00895D30" w:rsidRPr="001C6197">
        <w:rPr>
          <w:rFonts w:ascii="Liberation Serif" w:hAnsi="Liberation Serif"/>
          <w:sz w:val="27"/>
          <w:szCs w:val="27"/>
        </w:rPr>
        <w:t>Контроль над исполнением настоящего постановления возложить на заместителя главы администрации Городского округа Верхняя Тура Аверкиеву Ирину Михайловну.</w:t>
      </w:r>
    </w:p>
    <w:p w14:paraId="13AA188C" w14:textId="77777777" w:rsidR="00895D30" w:rsidRPr="001C6197" w:rsidRDefault="00895D30" w:rsidP="00A50920">
      <w:pPr>
        <w:shd w:val="clear" w:color="auto" w:fill="FFFFFF"/>
        <w:jc w:val="both"/>
        <w:rPr>
          <w:rFonts w:ascii="Liberation Serif" w:hAnsi="Liberation Serif"/>
          <w:sz w:val="27"/>
          <w:szCs w:val="27"/>
        </w:rPr>
      </w:pPr>
    </w:p>
    <w:p w14:paraId="7F7C638F" w14:textId="77777777" w:rsidR="00895D30" w:rsidRPr="001C6197" w:rsidRDefault="00895D30" w:rsidP="00A50920">
      <w:pPr>
        <w:shd w:val="clear" w:color="auto" w:fill="FFFFFF"/>
        <w:ind w:right="125"/>
        <w:jc w:val="both"/>
        <w:rPr>
          <w:rFonts w:ascii="Liberation Serif" w:hAnsi="Liberation Serif"/>
          <w:sz w:val="27"/>
          <w:szCs w:val="27"/>
        </w:rPr>
      </w:pPr>
    </w:p>
    <w:p w14:paraId="27BB85A5" w14:textId="0D974690" w:rsidR="00FD1D50" w:rsidRPr="001C6197" w:rsidRDefault="00895D30" w:rsidP="00A50920">
      <w:pPr>
        <w:rPr>
          <w:rFonts w:ascii="Liberation Serif" w:hAnsi="Liberation Serif"/>
          <w:sz w:val="28"/>
          <w:szCs w:val="28"/>
        </w:rPr>
      </w:pPr>
      <w:r w:rsidRPr="001C6197">
        <w:rPr>
          <w:rFonts w:ascii="Liberation Serif" w:hAnsi="Liberation Serif"/>
          <w:sz w:val="27"/>
          <w:szCs w:val="27"/>
        </w:rPr>
        <w:t>Глава городского округа                                                                      И.С. Веснин</w:t>
      </w:r>
    </w:p>
    <w:sectPr w:rsidR="00FD1D50" w:rsidRPr="001C6197" w:rsidSect="00BA108C">
      <w:headerReference w:type="firs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44382" w14:textId="77777777" w:rsidR="000047E8" w:rsidRDefault="000047E8" w:rsidP="00195B77">
      <w:r>
        <w:separator/>
      </w:r>
    </w:p>
  </w:endnote>
  <w:endnote w:type="continuationSeparator" w:id="0">
    <w:p w14:paraId="58EC756F" w14:textId="77777777" w:rsidR="000047E8" w:rsidRDefault="000047E8" w:rsidP="001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9FAD8" w14:textId="77777777" w:rsidR="000047E8" w:rsidRDefault="000047E8" w:rsidP="00195B77">
      <w:r>
        <w:separator/>
      </w:r>
    </w:p>
  </w:footnote>
  <w:footnote w:type="continuationSeparator" w:id="0">
    <w:p w14:paraId="401CA27C" w14:textId="77777777" w:rsidR="000047E8" w:rsidRDefault="000047E8" w:rsidP="001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2A46" w14:textId="77777777" w:rsidR="00ED5CB3" w:rsidRDefault="00ED5CB3">
    <w:pPr>
      <w:pStyle w:val="a3"/>
      <w:jc w:val="center"/>
    </w:pPr>
  </w:p>
  <w:p w14:paraId="4553C733" w14:textId="77777777" w:rsidR="00ED5CB3" w:rsidRDefault="00ED5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264B4461"/>
    <w:multiLevelType w:val="hybridMultilevel"/>
    <w:tmpl w:val="6D76A242"/>
    <w:lvl w:ilvl="0" w:tplc="B70E0E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7" w15:restartNumberingAfterBreak="0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6"/>
    <w:rsid w:val="000047E8"/>
    <w:rsid w:val="00005738"/>
    <w:rsid w:val="00010E36"/>
    <w:rsid w:val="000117F0"/>
    <w:rsid w:val="00014D5F"/>
    <w:rsid w:val="000418C5"/>
    <w:rsid w:val="00051EB6"/>
    <w:rsid w:val="000547B4"/>
    <w:rsid w:val="00070DB3"/>
    <w:rsid w:val="0007406B"/>
    <w:rsid w:val="000876B5"/>
    <w:rsid w:val="000A1E34"/>
    <w:rsid w:val="000A3207"/>
    <w:rsid w:val="000D4A25"/>
    <w:rsid w:val="000E4EF8"/>
    <w:rsid w:val="000F0E80"/>
    <w:rsid w:val="000F5F5F"/>
    <w:rsid w:val="00106615"/>
    <w:rsid w:val="00151221"/>
    <w:rsid w:val="00153A19"/>
    <w:rsid w:val="001739A0"/>
    <w:rsid w:val="00195B77"/>
    <w:rsid w:val="00195BF7"/>
    <w:rsid w:val="001A1C1B"/>
    <w:rsid w:val="001C6197"/>
    <w:rsid w:val="001D3993"/>
    <w:rsid w:val="001D4F15"/>
    <w:rsid w:val="001E0FF4"/>
    <w:rsid w:val="001F33A3"/>
    <w:rsid w:val="001F39F3"/>
    <w:rsid w:val="001F4115"/>
    <w:rsid w:val="00204EBF"/>
    <w:rsid w:val="00207AA9"/>
    <w:rsid w:val="00227E13"/>
    <w:rsid w:val="00234291"/>
    <w:rsid w:val="002379C4"/>
    <w:rsid w:val="00240400"/>
    <w:rsid w:val="002438C7"/>
    <w:rsid w:val="002453FC"/>
    <w:rsid w:val="002A1946"/>
    <w:rsid w:val="002B32E0"/>
    <w:rsid w:val="002C7093"/>
    <w:rsid w:val="002D0160"/>
    <w:rsid w:val="002F47FA"/>
    <w:rsid w:val="00330349"/>
    <w:rsid w:val="00332B3A"/>
    <w:rsid w:val="00347619"/>
    <w:rsid w:val="00357F47"/>
    <w:rsid w:val="00361834"/>
    <w:rsid w:val="003715D6"/>
    <w:rsid w:val="003761A2"/>
    <w:rsid w:val="003A19FD"/>
    <w:rsid w:val="003A5A9A"/>
    <w:rsid w:val="003C58E1"/>
    <w:rsid w:val="003D3C82"/>
    <w:rsid w:val="003E7BEB"/>
    <w:rsid w:val="003F2930"/>
    <w:rsid w:val="00402B67"/>
    <w:rsid w:val="00412310"/>
    <w:rsid w:val="00434AA8"/>
    <w:rsid w:val="00436F4E"/>
    <w:rsid w:val="004404DF"/>
    <w:rsid w:val="0045625F"/>
    <w:rsid w:val="00464852"/>
    <w:rsid w:val="00473A01"/>
    <w:rsid w:val="00481E37"/>
    <w:rsid w:val="00493300"/>
    <w:rsid w:val="004B20FE"/>
    <w:rsid w:val="004D21A7"/>
    <w:rsid w:val="004E0931"/>
    <w:rsid w:val="00515DD0"/>
    <w:rsid w:val="005253ED"/>
    <w:rsid w:val="00533B0A"/>
    <w:rsid w:val="00540992"/>
    <w:rsid w:val="00547227"/>
    <w:rsid w:val="00555575"/>
    <w:rsid w:val="00564E03"/>
    <w:rsid w:val="00570BD3"/>
    <w:rsid w:val="00592F09"/>
    <w:rsid w:val="005D450C"/>
    <w:rsid w:val="0060055E"/>
    <w:rsid w:val="00623CBC"/>
    <w:rsid w:val="00636C90"/>
    <w:rsid w:val="00642B84"/>
    <w:rsid w:val="0065125A"/>
    <w:rsid w:val="006526E8"/>
    <w:rsid w:val="0065495B"/>
    <w:rsid w:val="00675EB7"/>
    <w:rsid w:val="00686ECA"/>
    <w:rsid w:val="006A1BC1"/>
    <w:rsid w:val="006A228B"/>
    <w:rsid w:val="006A55D9"/>
    <w:rsid w:val="006C3DD3"/>
    <w:rsid w:val="006C3E0A"/>
    <w:rsid w:val="006D0B05"/>
    <w:rsid w:val="006D4E41"/>
    <w:rsid w:val="006D63CB"/>
    <w:rsid w:val="006E6D46"/>
    <w:rsid w:val="006F197F"/>
    <w:rsid w:val="006F1DF5"/>
    <w:rsid w:val="006F5C65"/>
    <w:rsid w:val="006F7B39"/>
    <w:rsid w:val="0070539A"/>
    <w:rsid w:val="00714FC9"/>
    <w:rsid w:val="00716814"/>
    <w:rsid w:val="00716D03"/>
    <w:rsid w:val="00735C74"/>
    <w:rsid w:val="00740B28"/>
    <w:rsid w:val="00750EDC"/>
    <w:rsid w:val="00763A56"/>
    <w:rsid w:val="007830CA"/>
    <w:rsid w:val="00795AAC"/>
    <w:rsid w:val="00795FF4"/>
    <w:rsid w:val="007C4EE9"/>
    <w:rsid w:val="007D1D68"/>
    <w:rsid w:val="007D216F"/>
    <w:rsid w:val="007D4501"/>
    <w:rsid w:val="007D5F06"/>
    <w:rsid w:val="007F6414"/>
    <w:rsid w:val="007F7905"/>
    <w:rsid w:val="0080242B"/>
    <w:rsid w:val="00807709"/>
    <w:rsid w:val="00824B3A"/>
    <w:rsid w:val="008325A6"/>
    <w:rsid w:val="00834DD8"/>
    <w:rsid w:val="00844C9F"/>
    <w:rsid w:val="0085225F"/>
    <w:rsid w:val="00873698"/>
    <w:rsid w:val="00883343"/>
    <w:rsid w:val="00895D30"/>
    <w:rsid w:val="008A1EF5"/>
    <w:rsid w:val="008B5E7B"/>
    <w:rsid w:val="008B6A05"/>
    <w:rsid w:val="008D0835"/>
    <w:rsid w:val="008E04A6"/>
    <w:rsid w:val="008E1E46"/>
    <w:rsid w:val="008F266C"/>
    <w:rsid w:val="008F41BE"/>
    <w:rsid w:val="008F5C09"/>
    <w:rsid w:val="0090208B"/>
    <w:rsid w:val="009104F6"/>
    <w:rsid w:val="0091607B"/>
    <w:rsid w:val="0094529C"/>
    <w:rsid w:val="009C7732"/>
    <w:rsid w:val="009D2A0E"/>
    <w:rsid w:val="009D63EA"/>
    <w:rsid w:val="009E1726"/>
    <w:rsid w:val="00A00D8B"/>
    <w:rsid w:val="00A13578"/>
    <w:rsid w:val="00A16110"/>
    <w:rsid w:val="00A47253"/>
    <w:rsid w:val="00A503A7"/>
    <w:rsid w:val="00A50920"/>
    <w:rsid w:val="00A62D7A"/>
    <w:rsid w:val="00A930C1"/>
    <w:rsid w:val="00AD0D7C"/>
    <w:rsid w:val="00AE7A3D"/>
    <w:rsid w:val="00B03637"/>
    <w:rsid w:val="00B038EB"/>
    <w:rsid w:val="00B21D2E"/>
    <w:rsid w:val="00B2747B"/>
    <w:rsid w:val="00B433CF"/>
    <w:rsid w:val="00B55DD5"/>
    <w:rsid w:val="00B70DF8"/>
    <w:rsid w:val="00B84F1E"/>
    <w:rsid w:val="00B902A5"/>
    <w:rsid w:val="00B916E4"/>
    <w:rsid w:val="00BA108C"/>
    <w:rsid w:val="00BA2420"/>
    <w:rsid w:val="00BA6C54"/>
    <w:rsid w:val="00BE0167"/>
    <w:rsid w:val="00BF76C3"/>
    <w:rsid w:val="00C000A2"/>
    <w:rsid w:val="00C22EDD"/>
    <w:rsid w:val="00C25058"/>
    <w:rsid w:val="00C258BB"/>
    <w:rsid w:val="00C2723A"/>
    <w:rsid w:val="00C47CB0"/>
    <w:rsid w:val="00C537C5"/>
    <w:rsid w:val="00C77EAF"/>
    <w:rsid w:val="00C8243E"/>
    <w:rsid w:val="00C94D23"/>
    <w:rsid w:val="00CA4C3A"/>
    <w:rsid w:val="00CB664A"/>
    <w:rsid w:val="00CC3BCD"/>
    <w:rsid w:val="00CC7AB2"/>
    <w:rsid w:val="00CE351D"/>
    <w:rsid w:val="00CF5B00"/>
    <w:rsid w:val="00D12304"/>
    <w:rsid w:val="00D123C4"/>
    <w:rsid w:val="00D4000A"/>
    <w:rsid w:val="00D40318"/>
    <w:rsid w:val="00D51C2F"/>
    <w:rsid w:val="00D8692F"/>
    <w:rsid w:val="00D9293D"/>
    <w:rsid w:val="00D97524"/>
    <w:rsid w:val="00DB1C4D"/>
    <w:rsid w:val="00DB38BB"/>
    <w:rsid w:val="00DF513F"/>
    <w:rsid w:val="00DF5B13"/>
    <w:rsid w:val="00E03F54"/>
    <w:rsid w:val="00E14F1C"/>
    <w:rsid w:val="00E446C9"/>
    <w:rsid w:val="00E57F84"/>
    <w:rsid w:val="00E95ED6"/>
    <w:rsid w:val="00EB0DF0"/>
    <w:rsid w:val="00ED0BA1"/>
    <w:rsid w:val="00ED2C7F"/>
    <w:rsid w:val="00ED5CB3"/>
    <w:rsid w:val="00EE3574"/>
    <w:rsid w:val="00F10581"/>
    <w:rsid w:val="00F11406"/>
    <w:rsid w:val="00F200D0"/>
    <w:rsid w:val="00F31EFD"/>
    <w:rsid w:val="00F359B4"/>
    <w:rsid w:val="00F372D1"/>
    <w:rsid w:val="00F44043"/>
    <w:rsid w:val="00F525AD"/>
    <w:rsid w:val="00FA32CB"/>
    <w:rsid w:val="00FB37B0"/>
    <w:rsid w:val="00FB3C93"/>
    <w:rsid w:val="00FD1D50"/>
    <w:rsid w:val="00FD4100"/>
    <w:rsid w:val="00FE5E6E"/>
    <w:rsid w:val="00FF0860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E838"/>
  <w15:docId w15:val="{1539FDFC-76B4-491C-BF12-D10BCEF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39"/>
    <w:rsid w:val="003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DF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F1058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5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CB2E-C4F2-4267-B71D-4F3F1401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OUO_001_CC</dc:creator>
  <cp:keywords/>
  <dc:description/>
  <cp:lastModifiedBy>USR0202</cp:lastModifiedBy>
  <cp:revision>2</cp:revision>
  <cp:lastPrinted>2022-04-27T08:34:00Z</cp:lastPrinted>
  <dcterms:created xsi:type="dcterms:W3CDTF">2022-04-27T08:44:00Z</dcterms:created>
  <dcterms:modified xsi:type="dcterms:W3CDTF">2022-04-27T08:44:00Z</dcterms:modified>
</cp:coreProperties>
</file>