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54" w:rsidRPr="003C7E55" w:rsidRDefault="003C7E55" w:rsidP="0072354D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округа Верхняя Тура</w:t>
      </w:r>
      <w:r>
        <w:rPr>
          <w:rFonts w:ascii="Times New Roman" w:hAnsi="Times New Roman" w:cs="Times New Roman"/>
          <w:b/>
          <w:sz w:val="28"/>
          <w:szCs w:val="28"/>
        </w:rPr>
        <w:br/>
        <w:t>от 15.11.2022 №300</w:t>
      </w:r>
      <w:bookmarkStart w:id="0" w:name="_GoBack"/>
      <w:bookmarkEnd w:id="0"/>
    </w:p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72654" w:rsidRPr="0028191A" w:rsidRDefault="00472654" w:rsidP="0072354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72654" w:rsidRPr="00835538" w:rsidRDefault="00472654" w:rsidP="0072354D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</w:p>
    <w:p w:rsidR="00472654" w:rsidRPr="00835538" w:rsidRDefault="00472654" w:rsidP="0072354D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</w:p>
    <w:p w:rsidR="00472654" w:rsidRPr="00835538" w:rsidRDefault="00472654" w:rsidP="0072354D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</w:p>
    <w:p w:rsidR="00472654" w:rsidRPr="00835538" w:rsidRDefault="00472654" w:rsidP="0072354D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</w:p>
    <w:p w:rsidR="00472654" w:rsidRPr="00835538" w:rsidRDefault="00472654" w:rsidP="0072354D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</w:p>
    <w:p w:rsidR="00472654" w:rsidRPr="00835538" w:rsidRDefault="00472654" w:rsidP="0072354D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</w:p>
    <w:p w:rsidR="00472654" w:rsidRPr="00835538" w:rsidRDefault="00472654" w:rsidP="0072354D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</w:p>
    <w:p w:rsidR="00472654" w:rsidRPr="00835538" w:rsidRDefault="00472654" w:rsidP="0072354D">
      <w:pPr>
        <w:spacing w:after="0" w:line="228" w:lineRule="auto"/>
        <w:rPr>
          <w:rFonts w:ascii="Liberation Serif" w:hAnsi="Liberation Serif" w:cs="Liberation Serif"/>
          <w:i/>
          <w:sz w:val="28"/>
          <w:szCs w:val="28"/>
        </w:rPr>
      </w:pPr>
    </w:p>
    <w:p w:rsidR="0028191A" w:rsidRPr="00835538" w:rsidRDefault="0028191A" w:rsidP="0072354D">
      <w:pPr>
        <w:spacing w:after="0" w:line="228" w:lineRule="auto"/>
        <w:rPr>
          <w:rFonts w:ascii="Liberation Serif" w:hAnsi="Liberation Serif" w:cs="Liberation Serif"/>
          <w:i/>
          <w:sz w:val="28"/>
          <w:szCs w:val="28"/>
        </w:rPr>
      </w:pPr>
    </w:p>
    <w:p w:rsidR="00835538" w:rsidRPr="00EF34B9" w:rsidRDefault="00835538" w:rsidP="00835538">
      <w:pPr>
        <w:spacing w:after="0"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EF34B9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A61CEE" w:rsidRPr="00EF34B9">
        <w:rPr>
          <w:rFonts w:ascii="Liberation Serif" w:hAnsi="Liberation Serif" w:cs="Liberation Serif"/>
          <w:b/>
          <w:i/>
          <w:sz w:val="28"/>
          <w:szCs w:val="28"/>
        </w:rPr>
        <w:t>У</w:t>
      </w:r>
      <w:r w:rsidRPr="00EF34B9">
        <w:rPr>
          <w:rFonts w:ascii="Liberation Serif" w:hAnsi="Liberation Serif" w:cs="Liberation Serif"/>
          <w:b/>
          <w:i/>
          <w:sz w:val="28"/>
          <w:szCs w:val="28"/>
        </w:rPr>
        <w:t>словия</w:t>
      </w:r>
      <w:r w:rsidR="00472654" w:rsidRPr="00EF34B9">
        <w:rPr>
          <w:rFonts w:ascii="Liberation Serif" w:hAnsi="Liberation Serif" w:cs="Liberation Serif"/>
          <w:b/>
          <w:i/>
          <w:sz w:val="28"/>
          <w:szCs w:val="28"/>
        </w:rPr>
        <w:t xml:space="preserve"> размещения</w:t>
      </w:r>
      <w:r w:rsidR="00A61CEE" w:rsidRPr="00EF34B9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472654" w:rsidRPr="00EF34B9">
        <w:rPr>
          <w:rFonts w:ascii="Liberation Serif" w:hAnsi="Liberation Serif" w:cs="Liberation Serif"/>
          <w:b/>
          <w:i/>
          <w:sz w:val="28"/>
          <w:szCs w:val="28"/>
        </w:rPr>
        <w:t>нестационарных торговых объектов</w:t>
      </w:r>
      <w:r w:rsidRPr="00EF34B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72654" w:rsidRPr="00EF34B9">
        <w:rPr>
          <w:rFonts w:ascii="Liberation Serif" w:hAnsi="Liberation Serif" w:cs="Liberation Serif"/>
          <w:b/>
          <w:i/>
          <w:sz w:val="28"/>
          <w:szCs w:val="28"/>
        </w:rPr>
        <w:t>на территории Городского округа Верхняя Тура</w:t>
      </w:r>
      <w:r w:rsidRPr="00EF34B9">
        <w:rPr>
          <w:rFonts w:ascii="Liberation Serif" w:hAnsi="Liberation Serif" w:cs="Liberation Serif"/>
          <w:b/>
          <w:i/>
          <w:sz w:val="28"/>
          <w:szCs w:val="28"/>
        </w:rPr>
        <w:t xml:space="preserve">, утвержденные постановлением главы Городского округа </w:t>
      </w:r>
      <w:r w:rsidR="00252656" w:rsidRPr="00EF34B9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</w:t>
      </w:r>
      <w:r w:rsidRPr="00EF34B9">
        <w:rPr>
          <w:rFonts w:ascii="Liberation Serif" w:hAnsi="Liberation Serif" w:cs="Liberation Serif"/>
          <w:b/>
          <w:i/>
          <w:sz w:val="28"/>
          <w:szCs w:val="28"/>
        </w:rPr>
        <w:t>от 28.05.2019 № 115</w:t>
      </w:r>
    </w:p>
    <w:p w:rsidR="00472654" w:rsidRPr="00EF34B9" w:rsidRDefault="00472654" w:rsidP="0072354D">
      <w:pPr>
        <w:spacing w:after="0" w:line="228" w:lineRule="auto"/>
        <w:rPr>
          <w:rFonts w:ascii="Liberation Serif" w:hAnsi="Liberation Serif" w:cs="Liberation Serif"/>
          <w:i/>
          <w:sz w:val="28"/>
          <w:szCs w:val="28"/>
        </w:rPr>
      </w:pPr>
    </w:p>
    <w:p w:rsidR="00A61CEE" w:rsidRPr="00EF34B9" w:rsidRDefault="00A61CEE" w:rsidP="0072354D">
      <w:pPr>
        <w:spacing w:after="0" w:line="228" w:lineRule="auto"/>
        <w:rPr>
          <w:rFonts w:ascii="Liberation Serif" w:hAnsi="Liberation Serif" w:cs="Liberation Serif"/>
          <w:i/>
          <w:sz w:val="28"/>
          <w:szCs w:val="28"/>
        </w:rPr>
      </w:pPr>
    </w:p>
    <w:p w:rsidR="00A61CEE" w:rsidRPr="00EF34B9" w:rsidRDefault="00472654" w:rsidP="0072354D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34B9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835538" w:rsidRPr="00EF34B9">
        <w:rPr>
          <w:rFonts w:ascii="Liberation Serif" w:hAnsi="Liberation Serif" w:cs="Liberation Serif"/>
          <w:sz w:val="28"/>
          <w:szCs w:val="28"/>
        </w:rPr>
        <w:t>Федеральным законом о</w:t>
      </w:r>
      <w:r w:rsidR="00EF34B9">
        <w:rPr>
          <w:rFonts w:ascii="Liberation Serif" w:hAnsi="Liberation Serif" w:cs="Liberation Serif"/>
          <w:sz w:val="28"/>
          <w:szCs w:val="28"/>
        </w:rPr>
        <w:t>т 14 июля 2022 года № 352-ФЗ «О </w:t>
      </w:r>
      <w:r w:rsidR="00835538" w:rsidRPr="00EF34B9">
        <w:rPr>
          <w:rFonts w:ascii="Liberation Serif" w:hAnsi="Liberation Serif" w:cs="Liberation Serif"/>
          <w:sz w:val="28"/>
          <w:szCs w:val="28"/>
        </w:rPr>
        <w:t>внесении изменений в статью 22 Федерального закона «Об основах государственного регулирования торговой деятельности в Российской Федерации»</w:t>
      </w:r>
      <w:r w:rsidR="00252656" w:rsidRPr="00EF34B9">
        <w:rPr>
          <w:rFonts w:ascii="Liberation Serif" w:hAnsi="Liberation Serif" w:cs="Liberation Serif"/>
          <w:sz w:val="28"/>
          <w:szCs w:val="28"/>
        </w:rPr>
        <w:t xml:space="preserve"> и постановлением Правительства Российской Федерации от</w:t>
      </w:r>
      <w:r w:rsidR="00EF34B9">
        <w:rPr>
          <w:rFonts w:ascii="Liberation Serif" w:hAnsi="Liberation Serif" w:cs="Liberation Serif"/>
          <w:sz w:val="28"/>
          <w:szCs w:val="28"/>
        </w:rPr>
        <w:t> </w:t>
      </w:r>
      <w:r w:rsidR="00252656" w:rsidRPr="00EF34B9">
        <w:rPr>
          <w:rFonts w:ascii="Liberation Serif" w:hAnsi="Liberation Serif" w:cs="Liberation Serif"/>
          <w:sz w:val="28"/>
          <w:szCs w:val="28"/>
        </w:rPr>
        <w:t>02.09.2022 № 1549</w:t>
      </w:r>
      <w:r w:rsidR="003D40FA" w:rsidRPr="00EF34B9">
        <w:rPr>
          <w:rFonts w:ascii="Liberation Serif" w:hAnsi="Liberation Serif" w:cs="Liberation Serif"/>
        </w:rPr>
        <w:t xml:space="preserve"> </w:t>
      </w:r>
      <w:r w:rsidR="003D40FA" w:rsidRPr="00EF34B9">
        <w:rPr>
          <w:rFonts w:ascii="Liberation Serif" w:hAnsi="Liberation Serif" w:cs="Liberation Serif"/>
          <w:sz w:val="28"/>
          <w:szCs w:val="28"/>
        </w:rPr>
        <w:t>«О внесении изменения в подпункт «б» пункта 3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 w:rsidR="00A61CEE" w:rsidRPr="00EF34B9">
        <w:rPr>
          <w:rFonts w:ascii="Liberation Serif" w:hAnsi="Liberation Serif" w:cs="Liberation Serif"/>
          <w:sz w:val="28"/>
          <w:szCs w:val="28"/>
        </w:rPr>
        <w:t>,</w:t>
      </w:r>
      <w:r w:rsidR="00252656" w:rsidRPr="00EF34B9">
        <w:rPr>
          <w:rFonts w:ascii="Liberation Serif" w:hAnsi="Liberation Serif" w:cs="Liberation Serif"/>
          <w:sz w:val="28"/>
          <w:szCs w:val="28"/>
        </w:rPr>
        <w:t xml:space="preserve"> </w:t>
      </w:r>
      <w:r w:rsidR="007108A7" w:rsidRPr="00EF34B9">
        <w:rPr>
          <w:rFonts w:ascii="Liberation Serif" w:hAnsi="Liberation Serif" w:cs="Liberation Serif"/>
          <w:sz w:val="28"/>
          <w:szCs w:val="28"/>
        </w:rPr>
        <w:t>Уставом Городского округа Верхняя Тура,</w:t>
      </w:r>
    </w:p>
    <w:p w:rsidR="00A61CEE" w:rsidRPr="00EF34B9" w:rsidRDefault="00A61CEE" w:rsidP="0072354D">
      <w:pPr>
        <w:spacing w:after="0"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34B9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307D6E" w:rsidRPr="00EF34B9" w:rsidRDefault="00A61CEE" w:rsidP="00307D6E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F34B9">
        <w:rPr>
          <w:rFonts w:ascii="Liberation Serif" w:hAnsi="Liberation Serif" w:cs="Liberation Serif"/>
          <w:sz w:val="28"/>
          <w:szCs w:val="28"/>
        </w:rPr>
        <w:tab/>
      </w:r>
      <w:r w:rsidR="00472654" w:rsidRPr="00EF34B9">
        <w:rPr>
          <w:rFonts w:ascii="Liberation Serif" w:hAnsi="Liberation Serif" w:cs="Liberation Serif"/>
          <w:sz w:val="28"/>
          <w:szCs w:val="28"/>
        </w:rPr>
        <w:t xml:space="preserve">1. </w:t>
      </w:r>
      <w:r w:rsidR="00307D6E" w:rsidRPr="00EF34B9">
        <w:rPr>
          <w:rFonts w:ascii="Liberation Serif" w:hAnsi="Liberation Serif" w:cs="Liberation Serif"/>
          <w:sz w:val="28"/>
          <w:szCs w:val="28"/>
        </w:rPr>
        <w:t xml:space="preserve">Внести в Условия </w:t>
      </w:r>
      <w:r w:rsidR="00472654" w:rsidRPr="00EF34B9">
        <w:rPr>
          <w:rFonts w:ascii="Liberation Serif" w:hAnsi="Liberation Serif" w:cs="Liberation Serif"/>
          <w:sz w:val="28"/>
          <w:szCs w:val="28"/>
        </w:rPr>
        <w:t>размещения нестационарных торговых объектов на территории Городского о</w:t>
      </w:r>
      <w:r w:rsidRPr="00EF34B9">
        <w:rPr>
          <w:rFonts w:ascii="Liberation Serif" w:hAnsi="Liberation Serif" w:cs="Liberation Serif"/>
          <w:sz w:val="28"/>
          <w:szCs w:val="28"/>
        </w:rPr>
        <w:t>круга Верхняя Тура</w:t>
      </w:r>
      <w:r w:rsidR="00307D6E" w:rsidRPr="00EF34B9">
        <w:rPr>
          <w:rFonts w:ascii="Liberation Serif" w:hAnsi="Liberation Serif" w:cs="Liberation Serif"/>
          <w:sz w:val="28"/>
          <w:szCs w:val="28"/>
        </w:rPr>
        <w:t>, утвержденные постановлением</w:t>
      </w:r>
      <w:r w:rsidRPr="00EF34B9">
        <w:rPr>
          <w:rFonts w:ascii="Liberation Serif" w:hAnsi="Liberation Serif" w:cs="Liberation Serif"/>
          <w:sz w:val="28"/>
          <w:szCs w:val="28"/>
        </w:rPr>
        <w:t xml:space="preserve"> </w:t>
      </w:r>
      <w:r w:rsidR="00307D6E" w:rsidRPr="00EF34B9">
        <w:rPr>
          <w:rFonts w:ascii="Liberation Serif" w:hAnsi="Liberation Serif" w:cs="Liberation Serif"/>
          <w:sz w:val="28"/>
          <w:szCs w:val="28"/>
        </w:rPr>
        <w:t>главы Городского округа Верхняя Тура от 28.05.2019 № 115 «Об утверждении Условий размещения нестационарных торговых объектов на территории Городского округа Верхняя Тура», следующее изменение:</w:t>
      </w:r>
    </w:p>
    <w:p w:rsidR="005153DB" w:rsidRPr="00EF34B9" w:rsidRDefault="00307D6E" w:rsidP="005153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F34B9">
        <w:rPr>
          <w:rFonts w:ascii="Liberation Serif" w:hAnsi="Liberation Serif" w:cs="Liberation Serif"/>
          <w:sz w:val="28"/>
          <w:szCs w:val="28"/>
        </w:rPr>
        <w:tab/>
      </w:r>
      <w:r w:rsidR="00EF34B9">
        <w:rPr>
          <w:rFonts w:ascii="Liberation Serif" w:hAnsi="Liberation Serif" w:cs="Liberation Serif"/>
          <w:sz w:val="28"/>
          <w:szCs w:val="28"/>
        </w:rPr>
        <w:t>–</w:t>
      </w:r>
      <w:r w:rsidR="005153DB" w:rsidRPr="00EF34B9">
        <w:rPr>
          <w:rFonts w:ascii="Liberation Serif" w:hAnsi="Liberation Serif" w:cs="Liberation Serif"/>
          <w:sz w:val="28"/>
          <w:szCs w:val="28"/>
        </w:rPr>
        <w:t xml:space="preserve"> подпункт 2 пункта 4 главы 1 «Общие положения» дополнить словами </w:t>
      </w:r>
      <w:r w:rsidR="00326F12" w:rsidRPr="00EF34B9">
        <w:rPr>
          <w:rFonts w:ascii="Liberation Serif" w:hAnsi="Liberation Serif" w:cs="Liberation Serif"/>
          <w:sz w:val="28"/>
          <w:szCs w:val="28"/>
        </w:rPr>
        <w:br/>
      </w:r>
      <w:r w:rsidR="005153DB" w:rsidRPr="00EF34B9">
        <w:rPr>
          <w:rFonts w:ascii="Liberation Serif" w:hAnsi="Liberation Serif" w:cs="Liberation Serif"/>
          <w:sz w:val="28"/>
          <w:szCs w:val="28"/>
        </w:rPr>
        <w:t>«</w:t>
      </w:r>
      <w:r w:rsidR="00326F12" w:rsidRPr="00EF34B9">
        <w:rPr>
          <w:rFonts w:ascii="Liberation Serif" w:hAnsi="Liberation Serif" w:cs="Liberation Serif"/>
          <w:sz w:val="28"/>
          <w:szCs w:val="28"/>
        </w:rPr>
        <w:t xml:space="preserve">, </w:t>
      </w:r>
      <w:r w:rsidR="005153DB" w:rsidRPr="00EF34B9">
        <w:rPr>
          <w:rFonts w:ascii="Liberation Serif" w:hAnsi="Liberation Serif" w:cs="Liberation Serif"/>
          <w:sz w:val="28"/>
          <w:szCs w:val="28"/>
        </w:rPr>
        <w:t xml:space="preserve">а также физическое лицо, не являющееся, </w:t>
      </w:r>
      <w:r w:rsidR="00326F12" w:rsidRPr="00EF34B9">
        <w:rPr>
          <w:rFonts w:ascii="Liberation Serif" w:hAnsi="Liberation Serif" w:cs="Liberation Serif"/>
          <w:sz w:val="28"/>
          <w:szCs w:val="28"/>
        </w:rPr>
        <w:t>индивидуальным предпринимателем и применяющее специальный налоговый режим «</w:t>
      </w:r>
      <w:r w:rsidR="005153DB" w:rsidRPr="00EF34B9">
        <w:rPr>
          <w:rFonts w:ascii="Liberation Serif" w:hAnsi="Liberation Serif" w:cs="Liberation Serif"/>
          <w:sz w:val="28"/>
          <w:szCs w:val="28"/>
        </w:rPr>
        <w:t>Налог на профессиональный до</w:t>
      </w:r>
      <w:r w:rsidR="00326F12" w:rsidRPr="00EF34B9">
        <w:rPr>
          <w:rFonts w:ascii="Liberation Serif" w:hAnsi="Liberation Serif" w:cs="Liberation Serif"/>
          <w:sz w:val="28"/>
          <w:szCs w:val="28"/>
        </w:rPr>
        <w:t>ход»</w:t>
      </w:r>
      <w:r w:rsidR="005153DB" w:rsidRPr="00EF34B9">
        <w:rPr>
          <w:rFonts w:ascii="Liberation Serif" w:hAnsi="Liberation Serif" w:cs="Liberation Serif"/>
          <w:sz w:val="28"/>
          <w:szCs w:val="28"/>
        </w:rPr>
        <w:t xml:space="preserve"> в течение срока проведения эксперимента, установленного Федеральным </w:t>
      </w:r>
      <w:r w:rsidR="00326F12" w:rsidRPr="00EF34B9">
        <w:rPr>
          <w:rFonts w:ascii="Liberation Serif" w:hAnsi="Liberation Serif" w:cs="Liberation Serif"/>
          <w:sz w:val="28"/>
          <w:szCs w:val="28"/>
        </w:rPr>
        <w:t>законом «</w:t>
      </w:r>
      <w:r w:rsidR="005153DB" w:rsidRPr="00EF34B9">
        <w:rPr>
          <w:rFonts w:ascii="Liberation Serif" w:hAnsi="Liberation Serif" w:cs="Liberation Serif"/>
          <w:sz w:val="28"/>
          <w:szCs w:val="28"/>
        </w:rPr>
        <w:t xml:space="preserve">О проведении эксперимента по установлению </w:t>
      </w:r>
      <w:r w:rsidR="00326F12" w:rsidRPr="00EF34B9">
        <w:rPr>
          <w:rFonts w:ascii="Liberation Serif" w:hAnsi="Liberation Serif" w:cs="Liberation Serif"/>
          <w:sz w:val="28"/>
          <w:szCs w:val="28"/>
        </w:rPr>
        <w:t>специального налогового режима «Налог на профессиональный доход»</w:t>
      </w:r>
      <w:r w:rsidR="005153DB" w:rsidRPr="00EF34B9">
        <w:rPr>
          <w:rFonts w:ascii="Liberation Serif" w:hAnsi="Liberation Serif" w:cs="Liberation Serif"/>
          <w:sz w:val="28"/>
          <w:szCs w:val="28"/>
        </w:rPr>
        <w:t>.</w:t>
      </w:r>
    </w:p>
    <w:p w:rsidR="00326F12" w:rsidRPr="00EF34B9" w:rsidRDefault="00326F12" w:rsidP="00326F12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34B9">
        <w:rPr>
          <w:rFonts w:ascii="Liberation Serif" w:hAnsi="Liberation Serif" w:cs="Liberation Serif"/>
          <w:sz w:val="28"/>
          <w:szCs w:val="28"/>
        </w:rPr>
        <w:t xml:space="preserve">2. Настоящее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 </w:t>
      </w:r>
    </w:p>
    <w:p w:rsidR="00326F12" w:rsidRPr="00EF34B9" w:rsidRDefault="00326F12" w:rsidP="00326F12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F34B9">
        <w:rPr>
          <w:rFonts w:ascii="Liberation Serif" w:hAnsi="Liberation Serif" w:cs="Liberation Serif"/>
          <w:b/>
          <w:sz w:val="28"/>
          <w:szCs w:val="28"/>
        </w:rPr>
        <w:tab/>
      </w:r>
      <w:r w:rsidRPr="00EF34B9">
        <w:rPr>
          <w:rFonts w:ascii="Liberation Serif" w:hAnsi="Liberation Serif" w:cs="Liberation Serif"/>
          <w:sz w:val="28"/>
          <w:szCs w:val="28"/>
        </w:rPr>
        <w:t>3. Контроль за исполнением настоящего постановления возложить на первого заместителя Главы Администрации Городского округа Верхняя Тура Эльвиру Рашитовну</w:t>
      </w:r>
      <w:r w:rsidR="00EF34B9">
        <w:rPr>
          <w:rFonts w:ascii="Liberation Serif" w:hAnsi="Liberation Serif" w:cs="Liberation Serif"/>
          <w:sz w:val="28"/>
          <w:szCs w:val="28"/>
        </w:rPr>
        <w:t xml:space="preserve"> </w:t>
      </w:r>
      <w:r w:rsidR="00EF34B9" w:rsidRPr="00EF34B9">
        <w:rPr>
          <w:rFonts w:ascii="Liberation Serif" w:hAnsi="Liberation Serif" w:cs="Liberation Serif"/>
          <w:sz w:val="28"/>
          <w:szCs w:val="28"/>
        </w:rPr>
        <w:t>Дементьеву</w:t>
      </w:r>
      <w:r w:rsidRPr="00EF34B9">
        <w:rPr>
          <w:rFonts w:ascii="Liberation Serif" w:hAnsi="Liberation Serif" w:cs="Liberation Serif"/>
          <w:sz w:val="28"/>
          <w:szCs w:val="28"/>
        </w:rPr>
        <w:t>.</w:t>
      </w:r>
    </w:p>
    <w:p w:rsidR="00326F12" w:rsidRPr="00835538" w:rsidRDefault="00326F12" w:rsidP="00326F12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2354D" w:rsidRPr="00835538" w:rsidRDefault="0072354D" w:rsidP="0072354D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8191A" w:rsidRPr="00835538" w:rsidRDefault="00A61CEE" w:rsidP="0072354D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  <w:r w:rsidRPr="00835538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  И.С. Веснин</w:t>
      </w:r>
    </w:p>
    <w:sectPr w:rsidR="0028191A" w:rsidRPr="00835538" w:rsidSect="00B0517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2E" w:rsidRDefault="00283E2E" w:rsidP="00B05179">
      <w:pPr>
        <w:spacing w:after="0" w:line="240" w:lineRule="auto"/>
      </w:pPr>
      <w:r>
        <w:separator/>
      </w:r>
    </w:p>
  </w:endnote>
  <w:endnote w:type="continuationSeparator" w:id="0">
    <w:p w:rsidR="00283E2E" w:rsidRDefault="00283E2E" w:rsidP="00B0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2E" w:rsidRDefault="00283E2E" w:rsidP="00B05179">
      <w:pPr>
        <w:spacing w:after="0" w:line="240" w:lineRule="auto"/>
      </w:pPr>
      <w:r>
        <w:separator/>
      </w:r>
    </w:p>
  </w:footnote>
  <w:footnote w:type="continuationSeparator" w:id="0">
    <w:p w:rsidR="00283E2E" w:rsidRDefault="00283E2E" w:rsidP="00B0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3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0589" w:rsidRPr="0028191A" w:rsidRDefault="00B67AC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9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0589" w:rsidRPr="002819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9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6F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19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0589" w:rsidRDefault="00A90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54"/>
    <w:rsid w:val="000D4E1B"/>
    <w:rsid w:val="000F440D"/>
    <w:rsid w:val="00204EB6"/>
    <w:rsid w:val="00222D5B"/>
    <w:rsid w:val="00225C52"/>
    <w:rsid w:val="002468D4"/>
    <w:rsid w:val="00252656"/>
    <w:rsid w:val="002555C2"/>
    <w:rsid w:val="00280634"/>
    <w:rsid w:val="0028191A"/>
    <w:rsid w:val="00283E2E"/>
    <w:rsid w:val="002B39D0"/>
    <w:rsid w:val="002B5508"/>
    <w:rsid w:val="002C0AD9"/>
    <w:rsid w:val="002C6A0C"/>
    <w:rsid w:val="002E14E0"/>
    <w:rsid w:val="00307D6E"/>
    <w:rsid w:val="00326F12"/>
    <w:rsid w:val="0036267C"/>
    <w:rsid w:val="003C7E55"/>
    <w:rsid w:val="003D24B6"/>
    <w:rsid w:val="003D40FA"/>
    <w:rsid w:val="004008E6"/>
    <w:rsid w:val="004163BB"/>
    <w:rsid w:val="00472654"/>
    <w:rsid w:val="004B06EA"/>
    <w:rsid w:val="004D6AB6"/>
    <w:rsid w:val="004E532C"/>
    <w:rsid w:val="00504B6F"/>
    <w:rsid w:val="005153DB"/>
    <w:rsid w:val="005E18DD"/>
    <w:rsid w:val="006269F6"/>
    <w:rsid w:val="006E375C"/>
    <w:rsid w:val="007108A7"/>
    <w:rsid w:val="00716CF7"/>
    <w:rsid w:val="0072354D"/>
    <w:rsid w:val="00731018"/>
    <w:rsid w:val="007A29C6"/>
    <w:rsid w:val="007A34D3"/>
    <w:rsid w:val="007E5DE3"/>
    <w:rsid w:val="00827DD2"/>
    <w:rsid w:val="00835538"/>
    <w:rsid w:val="0088105A"/>
    <w:rsid w:val="00897B52"/>
    <w:rsid w:val="008E07E4"/>
    <w:rsid w:val="00905331"/>
    <w:rsid w:val="009905A1"/>
    <w:rsid w:val="009C5168"/>
    <w:rsid w:val="009E2BD5"/>
    <w:rsid w:val="009E472C"/>
    <w:rsid w:val="00A12198"/>
    <w:rsid w:val="00A2148B"/>
    <w:rsid w:val="00A476A9"/>
    <w:rsid w:val="00A61CEE"/>
    <w:rsid w:val="00A90589"/>
    <w:rsid w:val="00A910C3"/>
    <w:rsid w:val="00AE5A55"/>
    <w:rsid w:val="00B05179"/>
    <w:rsid w:val="00B06271"/>
    <w:rsid w:val="00B67AC9"/>
    <w:rsid w:val="00B75DE5"/>
    <w:rsid w:val="00B80CF4"/>
    <w:rsid w:val="00B96F02"/>
    <w:rsid w:val="00BC0832"/>
    <w:rsid w:val="00BC33F7"/>
    <w:rsid w:val="00C17F3C"/>
    <w:rsid w:val="00C256D8"/>
    <w:rsid w:val="00C374EA"/>
    <w:rsid w:val="00C40B48"/>
    <w:rsid w:val="00C7586D"/>
    <w:rsid w:val="00C86558"/>
    <w:rsid w:val="00D14177"/>
    <w:rsid w:val="00D65A7D"/>
    <w:rsid w:val="00DB7006"/>
    <w:rsid w:val="00DE2ABC"/>
    <w:rsid w:val="00DE4A2E"/>
    <w:rsid w:val="00E54B6F"/>
    <w:rsid w:val="00E81ECF"/>
    <w:rsid w:val="00EF34B9"/>
    <w:rsid w:val="00F24BBB"/>
    <w:rsid w:val="00F27A79"/>
    <w:rsid w:val="00F6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2F1D"/>
  <w15:docId w15:val="{0A31412D-EECE-4912-A0B3-BCAC5255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179"/>
  </w:style>
  <w:style w:type="paragraph" w:styleId="a5">
    <w:name w:val="footer"/>
    <w:basedOn w:val="a"/>
    <w:link w:val="a6"/>
    <w:uiPriority w:val="99"/>
    <w:semiHidden/>
    <w:unhideWhenUsed/>
    <w:rsid w:val="00B0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179"/>
  </w:style>
  <w:style w:type="paragraph" w:styleId="a7">
    <w:name w:val="List Paragraph"/>
    <w:basedOn w:val="a"/>
    <w:uiPriority w:val="34"/>
    <w:qFormat/>
    <w:rsid w:val="0028191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468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68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68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68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68D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4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3DD3-EEF6-4EF0-A652-1A09FDDD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USR0901</dc:creator>
  <cp:lastModifiedBy>USR0202</cp:lastModifiedBy>
  <cp:revision>2</cp:revision>
  <dcterms:created xsi:type="dcterms:W3CDTF">2022-11-15T06:28:00Z</dcterms:created>
  <dcterms:modified xsi:type="dcterms:W3CDTF">2022-11-15T06:28:00Z</dcterms:modified>
</cp:coreProperties>
</file>