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91A" w:rsidRPr="007A191A" w:rsidRDefault="007A191A" w:rsidP="007A191A">
      <w:pPr>
        <w:spacing w:after="0" w:line="240" w:lineRule="auto"/>
        <w:rPr>
          <w:rFonts w:ascii="Liberation Serif" w:hAnsi="Liberation Serif" w:cs="Liberation Serif"/>
          <w:sz w:val="28"/>
          <w:szCs w:val="28"/>
        </w:rPr>
      </w:pPr>
      <w:r w:rsidRPr="007A191A">
        <w:rPr>
          <w:rFonts w:ascii="Liberation Serif" w:hAnsi="Liberation Serif" w:cs="Liberation Serif"/>
          <w:sz w:val="28"/>
          <w:szCs w:val="28"/>
        </w:rPr>
        <w:t>П</w:t>
      </w:r>
      <w:r w:rsidRPr="007A191A">
        <w:rPr>
          <w:rFonts w:ascii="Liberation Serif" w:hAnsi="Liberation Serif" w:cs="Liberation Serif"/>
          <w:sz w:val="28"/>
          <w:szCs w:val="28"/>
        </w:rPr>
        <w:t>остановлением главы Городского округа Верхняя Тура</w:t>
      </w:r>
    </w:p>
    <w:p w:rsidR="007A191A" w:rsidRPr="007A191A" w:rsidRDefault="007A191A" w:rsidP="007A191A">
      <w:pPr>
        <w:spacing w:after="0" w:line="240" w:lineRule="auto"/>
        <w:rPr>
          <w:rFonts w:ascii="Liberation Serif" w:hAnsi="Liberation Serif" w:cs="Liberation Serif"/>
          <w:sz w:val="28"/>
          <w:szCs w:val="28"/>
        </w:rPr>
      </w:pPr>
      <w:r>
        <w:rPr>
          <w:rFonts w:ascii="Liberation Serif" w:hAnsi="Liberation Serif" w:cs="Liberation Serif"/>
          <w:sz w:val="28"/>
          <w:szCs w:val="28"/>
        </w:rPr>
        <w:t>о</w:t>
      </w:r>
      <w:r w:rsidRPr="007A191A">
        <w:rPr>
          <w:rFonts w:ascii="Liberation Serif" w:hAnsi="Liberation Serif" w:cs="Liberation Serif"/>
          <w:sz w:val="28"/>
          <w:szCs w:val="28"/>
        </w:rPr>
        <w:t>т</w:t>
      </w:r>
      <w:r>
        <w:rPr>
          <w:rFonts w:ascii="Liberation Serif" w:hAnsi="Liberation Serif" w:cs="Liberation Serif"/>
          <w:sz w:val="28"/>
          <w:szCs w:val="28"/>
        </w:rPr>
        <w:t xml:space="preserve"> 2</w:t>
      </w:r>
      <w:bookmarkStart w:id="0" w:name="_GoBack"/>
      <w:bookmarkEnd w:id="0"/>
      <w:r w:rsidRPr="007A191A">
        <w:rPr>
          <w:rFonts w:ascii="Liberation Serif" w:hAnsi="Liberation Serif" w:cs="Liberation Serif"/>
          <w:sz w:val="28"/>
          <w:szCs w:val="28"/>
        </w:rPr>
        <w:t>6.12.2022г. № 362</w:t>
      </w:r>
    </w:p>
    <w:p w:rsidR="00E62B21" w:rsidRPr="007A191A" w:rsidRDefault="00E62B21" w:rsidP="007A191A">
      <w:pPr>
        <w:pStyle w:val="ConsPlusTitle"/>
        <w:rPr>
          <w:rFonts w:ascii="Liberation Serif" w:hAnsi="Liberation Serif" w:cs="Liberation Serif"/>
          <w:sz w:val="28"/>
          <w:szCs w:val="28"/>
        </w:rPr>
      </w:pPr>
    </w:p>
    <w:p w:rsidR="00E62B21" w:rsidRPr="00BF2889" w:rsidRDefault="00E62B21">
      <w:pPr>
        <w:pStyle w:val="ConsPlusTitle"/>
        <w:jc w:val="center"/>
        <w:rPr>
          <w:rFonts w:ascii="Liberation Serif" w:hAnsi="Liberation Serif" w:cs="Liberation Serif"/>
          <w:sz w:val="26"/>
          <w:szCs w:val="26"/>
        </w:rPr>
      </w:pPr>
    </w:p>
    <w:p w:rsidR="00E62B21" w:rsidRPr="00BF2889" w:rsidRDefault="00E62B21">
      <w:pPr>
        <w:pStyle w:val="ConsPlusTitle"/>
        <w:jc w:val="center"/>
        <w:rPr>
          <w:rFonts w:ascii="Liberation Serif" w:hAnsi="Liberation Serif" w:cs="Liberation Serif"/>
          <w:sz w:val="26"/>
          <w:szCs w:val="26"/>
        </w:rPr>
      </w:pPr>
    </w:p>
    <w:p w:rsidR="00E62B21" w:rsidRPr="00BF2889" w:rsidRDefault="00E62B21">
      <w:pPr>
        <w:pStyle w:val="ConsPlusTitle"/>
        <w:jc w:val="center"/>
        <w:rPr>
          <w:rFonts w:ascii="Liberation Serif" w:hAnsi="Liberation Serif" w:cs="Liberation Serif"/>
          <w:sz w:val="26"/>
          <w:szCs w:val="26"/>
        </w:rPr>
      </w:pPr>
    </w:p>
    <w:p w:rsidR="00E62B21" w:rsidRPr="00BF2889" w:rsidRDefault="00E62B21">
      <w:pPr>
        <w:pStyle w:val="ConsPlusTitle"/>
        <w:jc w:val="center"/>
        <w:rPr>
          <w:rFonts w:ascii="Liberation Serif" w:hAnsi="Liberation Serif" w:cs="Liberation Serif"/>
          <w:sz w:val="26"/>
          <w:szCs w:val="26"/>
        </w:rPr>
      </w:pPr>
    </w:p>
    <w:p w:rsidR="00E62B21" w:rsidRPr="00BF2889" w:rsidRDefault="00E62B21">
      <w:pPr>
        <w:pStyle w:val="ConsPlusTitle"/>
        <w:jc w:val="center"/>
        <w:rPr>
          <w:rFonts w:ascii="Liberation Serif" w:hAnsi="Liberation Serif" w:cs="Liberation Serif"/>
          <w:sz w:val="26"/>
          <w:szCs w:val="26"/>
        </w:rPr>
      </w:pPr>
    </w:p>
    <w:p w:rsidR="00E62B21" w:rsidRPr="00BF2889" w:rsidRDefault="00E62B21">
      <w:pPr>
        <w:pStyle w:val="ConsPlusTitle"/>
        <w:jc w:val="center"/>
        <w:rPr>
          <w:rFonts w:ascii="Liberation Serif" w:hAnsi="Liberation Serif" w:cs="Liberation Serif"/>
          <w:sz w:val="26"/>
          <w:szCs w:val="26"/>
        </w:rPr>
      </w:pPr>
    </w:p>
    <w:p w:rsidR="00E62B21" w:rsidRPr="00BF2889" w:rsidRDefault="00E62B21">
      <w:pPr>
        <w:pStyle w:val="ConsPlusTitle"/>
        <w:jc w:val="center"/>
        <w:rPr>
          <w:rFonts w:ascii="Liberation Serif" w:hAnsi="Liberation Serif" w:cs="Liberation Serif"/>
          <w:sz w:val="26"/>
          <w:szCs w:val="26"/>
        </w:rPr>
      </w:pPr>
    </w:p>
    <w:p w:rsidR="00E62B21" w:rsidRPr="00BF2889" w:rsidRDefault="00E62B21">
      <w:pPr>
        <w:pStyle w:val="ConsPlusTitle"/>
        <w:jc w:val="center"/>
        <w:rPr>
          <w:rFonts w:ascii="Liberation Serif" w:hAnsi="Liberation Serif" w:cs="Liberation Serif"/>
          <w:sz w:val="26"/>
          <w:szCs w:val="26"/>
        </w:rPr>
      </w:pPr>
    </w:p>
    <w:p w:rsidR="00E62B21" w:rsidRPr="00BF2889" w:rsidRDefault="00E62B21">
      <w:pPr>
        <w:pStyle w:val="ConsPlusTitle"/>
        <w:jc w:val="center"/>
        <w:rPr>
          <w:rFonts w:ascii="Liberation Serif" w:hAnsi="Liberation Serif" w:cs="Liberation Serif"/>
          <w:sz w:val="26"/>
          <w:szCs w:val="26"/>
        </w:rPr>
      </w:pPr>
    </w:p>
    <w:p w:rsidR="005A710E" w:rsidRDefault="005A710E">
      <w:pPr>
        <w:pStyle w:val="ConsPlusTitle"/>
        <w:jc w:val="center"/>
        <w:rPr>
          <w:rFonts w:ascii="Liberation Serif" w:hAnsi="Liberation Serif" w:cs="Liberation Serif"/>
          <w:i/>
          <w:sz w:val="26"/>
          <w:szCs w:val="26"/>
        </w:rPr>
      </w:pPr>
      <w:r w:rsidRPr="00BF2889">
        <w:rPr>
          <w:rFonts w:ascii="Liberation Serif" w:hAnsi="Liberation Serif" w:cs="Liberation Serif"/>
          <w:i/>
          <w:sz w:val="26"/>
          <w:szCs w:val="26"/>
        </w:rPr>
        <w:t>О</w:t>
      </w:r>
      <w:r w:rsidR="00E62B21" w:rsidRPr="00BF2889">
        <w:rPr>
          <w:rFonts w:ascii="Liberation Serif" w:hAnsi="Liberation Serif" w:cs="Liberation Serif"/>
          <w:i/>
          <w:sz w:val="26"/>
          <w:szCs w:val="26"/>
        </w:rPr>
        <w:t xml:space="preserve">б утверждении </w:t>
      </w:r>
      <w:r w:rsidR="00F878EB">
        <w:rPr>
          <w:rFonts w:ascii="Liberation Serif" w:hAnsi="Liberation Serif" w:cs="Liberation Serif"/>
          <w:i/>
          <w:sz w:val="26"/>
          <w:szCs w:val="26"/>
        </w:rPr>
        <w:t xml:space="preserve">положения и состава экспертной комиссии по проведению муниципальной экспертизы проекта освоения </w:t>
      </w:r>
      <w:r w:rsidR="0092506D">
        <w:rPr>
          <w:rFonts w:ascii="Liberation Serif" w:hAnsi="Liberation Serif" w:cs="Liberation Serif"/>
          <w:i/>
          <w:sz w:val="26"/>
          <w:szCs w:val="26"/>
        </w:rPr>
        <w:t xml:space="preserve">городских </w:t>
      </w:r>
      <w:r w:rsidR="00F878EB">
        <w:rPr>
          <w:rFonts w:ascii="Liberation Serif" w:hAnsi="Liberation Serif" w:cs="Liberation Serif"/>
          <w:i/>
          <w:sz w:val="26"/>
          <w:szCs w:val="26"/>
        </w:rPr>
        <w:t>лесов Городского округа Верхняя Тура</w:t>
      </w:r>
    </w:p>
    <w:p w:rsidR="006F4372" w:rsidRPr="00BF2889" w:rsidRDefault="006F4372" w:rsidP="006F4372">
      <w:pPr>
        <w:pStyle w:val="ConsPlusTitle"/>
        <w:rPr>
          <w:rFonts w:ascii="Liberation Serif" w:hAnsi="Liberation Serif" w:cs="Liberation Serif"/>
          <w:i/>
          <w:sz w:val="26"/>
          <w:szCs w:val="26"/>
        </w:rPr>
      </w:pPr>
    </w:p>
    <w:p w:rsidR="005A710E" w:rsidRPr="00BF2889" w:rsidRDefault="005A710E">
      <w:pPr>
        <w:pStyle w:val="ConsPlusNormal"/>
        <w:rPr>
          <w:rFonts w:ascii="Liberation Serif" w:hAnsi="Liberation Serif" w:cs="Liberation Serif"/>
          <w:sz w:val="26"/>
          <w:szCs w:val="26"/>
        </w:rPr>
      </w:pPr>
    </w:p>
    <w:p w:rsidR="003B07BC" w:rsidRPr="00BF2889" w:rsidRDefault="005E4EC0" w:rsidP="00F878EB">
      <w:pPr>
        <w:autoSpaceDE w:val="0"/>
        <w:autoSpaceDN w:val="0"/>
        <w:adjustRightInd w:val="0"/>
        <w:spacing w:after="0" w:line="240" w:lineRule="auto"/>
        <w:ind w:firstLine="708"/>
        <w:jc w:val="both"/>
        <w:rPr>
          <w:rFonts w:ascii="Liberation Serif" w:hAnsi="Liberation Serif" w:cs="Liberation Serif"/>
          <w:sz w:val="26"/>
          <w:szCs w:val="26"/>
        </w:rPr>
      </w:pPr>
      <w:r>
        <w:rPr>
          <w:rFonts w:ascii="Liberation Serif" w:eastAsiaTheme="minorHAnsi" w:hAnsi="Liberation Serif" w:cs="Liberation Serif"/>
          <w:sz w:val="26"/>
          <w:szCs w:val="26"/>
          <w:lang w:eastAsia="en-US"/>
        </w:rPr>
        <w:t xml:space="preserve">В целях сохранения лесов, в том числе посредством их охраны, защиты, воспроизводства, лесоразведения, а также использования лесов способами, не наносящими вреда окружающей среде и здоровью человека, использования лесов по целевому назначению, в соответствии со </w:t>
      </w:r>
      <w:hyperlink r:id="rId6" w:history="1">
        <w:r w:rsidRPr="00F878EB">
          <w:rPr>
            <w:rFonts w:ascii="Liberation Serif" w:eastAsiaTheme="minorHAnsi" w:hAnsi="Liberation Serif" w:cs="Liberation Serif"/>
            <w:sz w:val="26"/>
            <w:szCs w:val="26"/>
            <w:lang w:eastAsia="en-US"/>
          </w:rPr>
          <w:t>статьей 89</w:t>
        </w:r>
      </w:hyperlink>
      <w:r>
        <w:rPr>
          <w:rFonts w:ascii="Liberation Serif" w:eastAsiaTheme="minorHAnsi" w:hAnsi="Liberation Serif" w:cs="Liberation Serif"/>
          <w:sz w:val="26"/>
          <w:szCs w:val="26"/>
          <w:lang w:eastAsia="en-US"/>
        </w:rPr>
        <w:t xml:space="preserve"> Лесного кодекса Российской Федерации, Федеральным </w:t>
      </w:r>
      <w:hyperlink r:id="rId7" w:history="1">
        <w:r w:rsidRPr="00F878EB">
          <w:rPr>
            <w:rFonts w:ascii="Liberation Serif" w:eastAsiaTheme="minorHAnsi" w:hAnsi="Liberation Serif" w:cs="Liberation Serif"/>
            <w:sz w:val="26"/>
            <w:szCs w:val="26"/>
            <w:lang w:eastAsia="en-US"/>
          </w:rPr>
          <w:t>законом</w:t>
        </w:r>
      </w:hyperlink>
      <w:r>
        <w:rPr>
          <w:rFonts w:ascii="Liberation Serif" w:eastAsiaTheme="minorHAnsi" w:hAnsi="Liberation Serif" w:cs="Liberation Serif"/>
          <w:sz w:val="26"/>
          <w:szCs w:val="26"/>
          <w:lang w:eastAsia="en-US"/>
        </w:rPr>
        <w:t xml:space="preserve"> от 6 октября 2003 года </w:t>
      </w:r>
      <w:r w:rsidR="00F878EB">
        <w:rPr>
          <w:rFonts w:ascii="Liberation Serif" w:eastAsiaTheme="minorHAnsi" w:hAnsi="Liberation Serif" w:cs="Liberation Serif"/>
          <w:sz w:val="26"/>
          <w:szCs w:val="26"/>
          <w:lang w:eastAsia="en-US"/>
        </w:rPr>
        <w:t>№ 131-ФЗ «</w:t>
      </w:r>
      <w:r>
        <w:rPr>
          <w:rFonts w:ascii="Liberation Serif" w:eastAsiaTheme="minorHAnsi" w:hAnsi="Liberation Serif" w:cs="Liberation Serif"/>
          <w:sz w:val="26"/>
          <w:szCs w:val="26"/>
          <w:lang w:eastAsia="en-US"/>
        </w:rPr>
        <w:t>Об общих принципах организации местного самоуправления в Российской Федераци</w:t>
      </w:r>
      <w:r w:rsidR="00F878EB">
        <w:rPr>
          <w:rFonts w:ascii="Liberation Serif" w:eastAsiaTheme="minorHAnsi" w:hAnsi="Liberation Serif" w:cs="Liberation Serif"/>
          <w:sz w:val="26"/>
          <w:szCs w:val="26"/>
          <w:lang w:eastAsia="en-US"/>
        </w:rPr>
        <w:t>и»</w:t>
      </w:r>
      <w:r>
        <w:rPr>
          <w:rFonts w:ascii="Liberation Serif" w:eastAsiaTheme="minorHAnsi" w:hAnsi="Liberation Serif" w:cs="Liberation Serif"/>
          <w:sz w:val="26"/>
          <w:szCs w:val="26"/>
          <w:lang w:eastAsia="en-US"/>
        </w:rPr>
        <w:t xml:space="preserve">, </w:t>
      </w:r>
      <w:hyperlink r:id="rId8" w:history="1">
        <w:r w:rsidRPr="00F878EB">
          <w:rPr>
            <w:rFonts w:ascii="Liberation Serif" w:eastAsiaTheme="minorHAnsi" w:hAnsi="Liberation Serif" w:cs="Liberation Serif"/>
            <w:sz w:val="26"/>
            <w:szCs w:val="26"/>
            <w:lang w:eastAsia="en-US"/>
          </w:rPr>
          <w:t>Приказом</w:t>
        </w:r>
      </w:hyperlink>
      <w:r>
        <w:rPr>
          <w:rFonts w:ascii="Liberation Serif" w:eastAsiaTheme="minorHAnsi" w:hAnsi="Liberation Serif" w:cs="Liberation Serif"/>
          <w:sz w:val="26"/>
          <w:szCs w:val="26"/>
          <w:lang w:eastAsia="en-US"/>
        </w:rPr>
        <w:t xml:space="preserve"> Министерства природных ресурсов и экологии Российской Федерации от 30 июля 2020 года </w:t>
      </w:r>
      <w:r w:rsidR="00F878EB">
        <w:rPr>
          <w:rFonts w:ascii="Liberation Serif" w:eastAsiaTheme="minorHAnsi" w:hAnsi="Liberation Serif" w:cs="Liberation Serif"/>
          <w:sz w:val="26"/>
          <w:szCs w:val="26"/>
          <w:lang w:eastAsia="en-US"/>
        </w:rPr>
        <w:t>№ 513 «</w:t>
      </w:r>
      <w:r>
        <w:rPr>
          <w:rFonts w:ascii="Liberation Serif" w:eastAsiaTheme="minorHAnsi" w:hAnsi="Liberation Serif" w:cs="Liberation Serif"/>
          <w:sz w:val="26"/>
          <w:szCs w:val="26"/>
          <w:lang w:eastAsia="en-US"/>
        </w:rPr>
        <w:t>Об утверждении Порядка государственной или муниципальной экспертизы проекта освоения лесов</w:t>
      </w:r>
      <w:r w:rsidR="00590B94">
        <w:rPr>
          <w:rFonts w:ascii="Liberation Serif" w:eastAsiaTheme="minorHAnsi" w:hAnsi="Liberation Serif" w:cs="Liberation Serif"/>
          <w:sz w:val="26"/>
          <w:szCs w:val="26"/>
          <w:lang w:eastAsia="en-US"/>
        </w:rPr>
        <w:t>»</w:t>
      </w:r>
      <w:r>
        <w:rPr>
          <w:rFonts w:ascii="Liberation Serif" w:eastAsiaTheme="minorHAnsi" w:hAnsi="Liberation Serif" w:cs="Liberation Serif"/>
          <w:sz w:val="26"/>
          <w:szCs w:val="26"/>
          <w:lang w:eastAsia="en-US"/>
        </w:rPr>
        <w:t xml:space="preserve">, руководствуясь </w:t>
      </w:r>
      <w:r w:rsidR="00F878EB">
        <w:rPr>
          <w:rFonts w:ascii="Liberation Serif" w:hAnsi="Liberation Serif" w:cs="Liberation Serif"/>
          <w:sz w:val="26"/>
          <w:szCs w:val="26"/>
        </w:rPr>
        <w:t>Устав</w:t>
      </w:r>
      <w:r w:rsidR="00590B94">
        <w:rPr>
          <w:rFonts w:ascii="Liberation Serif" w:hAnsi="Liberation Serif" w:cs="Liberation Serif"/>
          <w:sz w:val="26"/>
          <w:szCs w:val="26"/>
        </w:rPr>
        <w:t>ом</w:t>
      </w:r>
      <w:r w:rsidR="00F878EB">
        <w:rPr>
          <w:rFonts w:ascii="Liberation Serif" w:hAnsi="Liberation Serif" w:cs="Liberation Serif"/>
          <w:sz w:val="26"/>
          <w:szCs w:val="26"/>
        </w:rPr>
        <w:t xml:space="preserve"> Муниципального образования Городской округ Верхняя Тура, утвержденного решением </w:t>
      </w:r>
      <w:proofErr w:type="spellStart"/>
      <w:r w:rsidR="00F878EB">
        <w:rPr>
          <w:rFonts w:ascii="Liberation Serif" w:hAnsi="Liberation Serif" w:cs="Liberation Serif"/>
          <w:sz w:val="26"/>
          <w:szCs w:val="26"/>
        </w:rPr>
        <w:t>Верхнетуринской</w:t>
      </w:r>
      <w:proofErr w:type="spellEnd"/>
      <w:r w:rsidR="00F878EB">
        <w:rPr>
          <w:rFonts w:ascii="Liberation Serif" w:hAnsi="Liberation Serif" w:cs="Liberation Serif"/>
          <w:sz w:val="26"/>
          <w:szCs w:val="26"/>
        </w:rPr>
        <w:t xml:space="preserve"> городской Думы от 18.05.2005 № 27 «Об утверждении Устава Муниципального образования Городской округ Верхняя Тура»,</w:t>
      </w:r>
    </w:p>
    <w:p w:rsidR="003B07BC" w:rsidRDefault="003B07BC" w:rsidP="003B07BC">
      <w:pPr>
        <w:autoSpaceDE w:val="0"/>
        <w:autoSpaceDN w:val="0"/>
        <w:adjustRightInd w:val="0"/>
        <w:spacing w:after="0" w:line="240" w:lineRule="auto"/>
        <w:jc w:val="both"/>
        <w:rPr>
          <w:rFonts w:ascii="Liberation Serif" w:hAnsi="Liberation Serif" w:cs="Liberation Serif"/>
          <w:b/>
          <w:sz w:val="26"/>
          <w:szCs w:val="26"/>
        </w:rPr>
      </w:pPr>
      <w:r w:rsidRPr="00BF2889">
        <w:rPr>
          <w:rFonts w:ascii="Liberation Serif" w:hAnsi="Liberation Serif" w:cs="Liberation Serif"/>
          <w:b/>
          <w:sz w:val="26"/>
          <w:szCs w:val="26"/>
        </w:rPr>
        <w:t>ПОСТАНОВЛЯЮ:</w:t>
      </w:r>
    </w:p>
    <w:p w:rsidR="00590B94" w:rsidRPr="00590B94" w:rsidRDefault="00590B94" w:rsidP="00590B94">
      <w:pPr>
        <w:autoSpaceDE w:val="0"/>
        <w:autoSpaceDN w:val="0"/>
        <w:adjustRightInd w:val="0"/>
        <w:spacing w:after="0" w:line="240" w:lineRule="auto"/>
        <w:ind w:firstLine="540"/>
        <w:jc w:val="both"/>
        <w:rPr>
          <w:rFonts w:ascii="Liberation Serif" w:hAnsi="Liberation Serif" w:cs="Liberation Serif"/>
          <w:sz w:val="26"/>
          <w:szCs w:val="26"/>
        </w:rPr>
      </w:pPr>
      <w:r>
        <w:rPr>
          <w:rFonts w:ascii="Liberation Serif" w:hAnsi="Liberation Serif" w:cs="Liberation Serif"/>
          <w:sz w:val="26"/>
          <w:szCs w:val="26"/>
        </w:rPr>
        <w:t xml:space="preserve">1. </w:t>
      </w:r>
      <w:r w:rsidRPr="00590B94">
        <w:rPr>
          <w:rFonts w:ascii="Liberation Serif" w:hAnsi="Liberation Serif" w:cs="Liberation Serif"/>
          <w:sz w:val="26"/>
          <w:szCs w:val="26"/>
        </w:rPr>
        <w:t xml:space="preserve">Утвердить: </w:t>
      </w:r>
    </w:p>
    <w:p w:rsidR="00F878EB" w:rsidRPr="00F878EB" w:rsidRDefault="00F878EB" w:rsidP="00590B94">
      <w:pPr>
        <w:autoSpaceDE w:val="0"/>
        <w:autoSpaceDN w:val="0"/>
        <w:adjustRightInd w:val="0"/>
        <w:spacing w:after="0" w:line="240" w:lineRule="auto"/>
        <w:ind w:firstLine="539"/>
        <w:jc w:val="both"/>
        <w:rPr>
          <w:rFonts w:ascii="Liberation Serif" w:eastAsiaTheme="minorHAnsi" w:hAnsi="Liberation Serif" w:cs="Liberation Serif"/>
          <w:bCs/>
          <w:sz w:val="26"/>
          <w:szCs w:val="26"/>
          <w:lang w:eastAsia="en-US"/>
        </w:rPr>
      </w:pPr>
      <w:r w:rsidRPr="00F878EB">
        <w:rPr>
          <w:rFonts w:ascii="Liberation Serif" w:eastAsiaTheme="minorHAnsi" w:hAnsi="Liberation Serif" w:cs="Liberation Serif"/>
          <w:bCs/>
          <w:sz w:val="26"/>
          <w:szCs w:val="26"/>
          <w:lang w:eastAsia="en-US"/>
        </w:rPr>
        <w:t xml:space="preserve">1) </w:t>
      </w:r>
      <w:hyperlink r:id="rId9" w:history="1">
        <w:r w:rsidRPr="00590B94">
          <w:rPr>
            <w:rFonts w:ascii="Liberation Serif" w:eastAsiaTheme="minorHAnsi" w:hAnsi="Liberation Serif" w:cs="Liberation Serif"/>
            <w:bCs/>
            <w:sz w:val="26"/>
            <w:szCs w:val="26"/>
            <w:lang w:eastAsia="en-US"/>
          </w:rPr>
          <w:t>Положение</w:t>
        </w:r>
      </w:hyperlink>
      <w:r w:rsidRPr="00F878EB">
        <w:rPr>
          <w:rFonts w:ascii="Liberation Serif" w:eastAsiaTheme="minorHAnsi" w:hAnsi="Liberation Serif" w:cs="Liberation Serif"/>
          <w:bCs/>
          <w:sz w:val="26"/>
          <w:szCs w:val="26"/>
          <w:lang w:eastAsia="en-US"/>
        </w:rPr>
        <w:t xml:space="preserve"> об экспертной комиссии по проведению муниципальной экспертизы проекта освоения </w:t>
      </w:r>
      <w:r w:rsidR="0092506D">
        <w:rPr>
          <w:rFonts w:ascii="Liberation Serif" w:eastAsiaTheme="minorHAnsi" w:hAnsi="Liberation Serif" w:cs="Liberation Serif"/>
          <w:bCs/>
          <w:sz w:val="26"/>
          <w:szCs w:val="26"/>
          <w:lang w:eastAsia="en-US"/>
        </w:rPr>
        <w:t xml:space="preserve">городских </w:t>
      </w:r>
      <w:r w:rsidRPr="00F878EB">
        <w:rPr>
          <w:rFonts w:ascii="Liberation Serif" w:eastAsiaTheme="minorHAnsi" w:hAnsi="Liberation Serif" w:cs="Liberation Serif"/>
          <w:bCs/>
          <w:sz w:val="26"/>
          <w:szCs w:val="26"/>
          <w:lang w:eastAsia="en-US"/>
        </w:rPr>
        <w:t xml:space="preserve">лесов </w:t>
      </w:r>
      <w:r w:rsidR="00590B94">
        <w:rPr>
          <w:rFonts w:ascii="Liberation Serif" w:eastAsiaTheme="minorHAnsi" w:hAnsi="Liberation Serif" w:cs="Liberation Serif"/>
          <w:bCs/>
          <w:sz w:val="26"/>
          <w:szCs w:val="26"/>
          <w:lang w:eastAsia="en-US"/>
        </w:rPr>
        <w:t>Городского округа Верхняя Тура (приложение № 1)</w:t>
      </w:r>
      <w:r w:rsidRPr="00F878EB">
        <w:rPr>
          <w:rFonts w:ascii="Liberation Serif" w:eastAsiaTheme="minorHAnsi" w:hAnsi="Liberation Serif" w:cs="Liberation Serif"/>
          <w:bCs/>
          <w:sz w:val="26"/>
          <w:szCs w:val="26"/>
          <w:lang w:eastAsia="en-US"/>
        </w:rPr>
        <w:t>;</w:t>
      </w:r>
    </w:p>
    <w:p w:rsidR="00F878EB" w:rsidRPr="00F878EB" w:rsidRDefault="00F878EB" w:rsidP="00590B94">
      <w:pPr>
        <w:autoSpaceDE w:val="0"/>
        <w:autoSpaceDN w:val="0"/>
        <w:adjustRightInd w:val="0"/>
        <w:spacing w:after="0" w:line="240" w:lineRule="auto"/>
        <w:ind w:firstLine="539"/>
        <w:jc w:val="both"/>
        <w:rPr>
          <w:rFonts w:ascii="Liberation Serif" w:eastAsiaTheme="minorHAnsi" w:hAnsi="Liberation Serif" w:cs="Liberation Serif"/>
          <w:bCs/>
          <w:sz w:val="26"/>
          <w:szCs w:val="26"/>
          <w:lang w:eastAsia="en-US"/>
        </w:rPr>
      </w:pPr>
      <w:r w:rsidRPr="00F878EB">
        <w:rPr>
          <w:rFonts w:ascii="Liberation Serif" w:eastAsiaTheme="minorHAnsi" w:hAnsi="Liberation Serif" w:cs="Liberation Serif"/>
          <w:bCs/>
          <w:sz w:val="26"/>
          <w:szCs w:val="26"/>
          <w:lang w:eastAsia="en-US"/>
        </w:rPr>
        <w:t xml:space="preserve">2) </w:t>
      </w:r>
      <w:hyperlink r:id="rId10" w:history="1">
        <w:r w:rsidR="00590B94">
          <w:rPr>
            <w:rFonts w:ascii="Liberation Serif" w:eastAsiaTheme="minorHAnsi" w:hAnsi="Liberation Serif" w:cs="Liberation Serif"/>
            <w:bCs/>
            <w:sz w:val="26"/>
            <w:szCs w:val="26"/>
            <w:lang w:eastAsia="en-US"/>
          </w:rPr>
          <w:t>С</w:t>
        </w:r>
        <w:r w:rsidRPr="00590B94">
          <w:rPr>
            <w:rFonts w:ascii="Liberation Serif" w:eastAsiaTheme="minorHAnsi" w:hAnsi="Liberation Serif" w:cs="Liberation Serif"/>
            <w:bCs/>
            <w:sz w:val="26"/>
            <w:szCs w:val="26"/>
            <w:lang w:eastAsia="en-US"/>
          </w:rPr>
          <w:t>остав</w:t>
        </w:r>
      </w:hyperlink>
      <w:r w:rsidRPr="00F878EB">
        <w:rPr>
          <w:rFonts w:ascii="Liberation Serif" w:eastAsiaTheme="minorHAnsi" w:hAnsi="Liberation Serif" w:cs="Liberation Serif"/>
          <w:bCs/>
          <w:sz w:val="26"/>
          <w:szCs w:val="26"/>
          <w:lang w:eastAsia="en-US"/>
        </w:rPr>
        <w:t xml:space="preserve"> экспертной комиссии по проведению муниципальной экспертизы проекта освоения </w:t>
      </w:r>
      <w:r w:rsidR="00E93260">
        <w:rPr>
          <w:rFonts w:ascii="Liberation Serif" w:eastAsiaTheme="minorHAnsi" w:hAnsi="Liberation Serif" w:cs="Liberation Serif"/>
          <w:bCs/>
          <w:sz w:val="26"/>
          <w:szCs w:val="26"/>
          <w:lang w:eastAsia="en-US"/>
        </w:rPr>
        <w:t xml:space="preserve">городских </w:t>
      </w:r>
      <w:r w:rsidRPr="00F878EB">
        <w:rPr>
          <w:rFonts w:ascii="Liberation Serif" w:eastAsiaTheme="minorHAnsi" w:hAnsi="Liberation Serif" w:cs="Liberation Serif"/>
          <w:bCs/>
          <w:sz w:val="26"/>
          <w:szCs w:val="26"/>
          <w:lang w:eastAsia="en-US"/>
        </w:rPr>
        <w:t xml:space="preserve">лесов </w:t>
      </w:r>
      <w:r w:rsidR="00590B94">
        <w:rPr>
          <w:rFonts w:ascii="Liberation Serif" w:eastAsiaTheme="minorHAnsi" w:hAnsi="Liberation Serif" w:cs="Liberation Serif"/>
          <w:bCs/>
          <w:sz w:val="26"/>
          <w:szCs w:val="26"/>
          <w:lang w:eastAsia="en-US"/>
        </w:rPr>
        <w:t>Городского округа Верхняя Тура</w:t>
      </w:r>
      <w:r w:rsidRPr="00F878EB">
        <w:rPr>
          <w:rFonts w:ascii="Liberation Serif" w:eastAsiaTheme="minorHAnsi" w:hAnsi="Liberation Serif" w:cs="Liberation Serif"/>
          <w:bCs/>
          <w:sz w:val="26"/>
          <w:szCs w:val="26"/>
          <w:lang w:eastAsia="en-US"/>
        </w:rPr>
        <w:t xml:space="preserve"> (приложение </w:t>
      </w:r>
      <w:r w:rsidR="00590B94">
        <w:rPr>
          <w:rFonts w:ascii="Liberation Serif" w:eastAsiaTheme="minorHAnsi" w:hAnsi="Liberation Serif" w:cs="Liberation Serif"/>
          <w:bCs/>
          <w:sz w:val="26"/>
          <w:szCs w:val="26"/>
          <w:lang w:eastAsia="en-US"/>
        </w:rPr>
        <w:t>№</w:t>
      </w:r>
      <w:r w:rsidRPr="00F878EB">
        <w:rPr>
          <w:rFonts w:ascii="Liberation Serif" w:eastAsiaTheme="minorHAnsi" w:hAnsi="Liberation Serif" w:cs="Liberation Serif"/>
          <w:bCs/>
          <w:sz w:val="26"/>
          <w:szCs w:val="26"/>
          <w:lang w:eastAsia="en-US"/>
        </w:rPr>
        <w:t xml:space="preserve"> 2).</w:t>
      </w:r>
    </w:p>
    <w:p w:rsidR="005A710E" w:rsidRPr="00BF2889" w:rsidRDefault="00590B94" w:rsidP="002C1705">
      <w:pPr>
        <w:pStyle w:val="ConsPlusNormal"/>
        <w:ind w:firstLine="539"/>
        <w:jc w:val="both"/>
        <w:rPr>
          <w:rFonts w:ascii="Liberation Serif" w:hAnsi="Liberation Serif" w:cs="Liberation Serif"/>
          <w:sz w:val="26"/>
          <w:szCs w:val="26"/>
        </w:rPr>
      </w:pPr>
      <w:r>
        <w:rPr>
          <w:rFonts w:ascii="Liberation Serif" w:hAnsi="Liberation Serif" w:cs="Liberation Serif"/>
          <w:sz w:val="26"/>
          <w:szCs w:val="26"/>
        </w:rPr>
        <w:t>2</w:t>
      </w:r>
      <w:r w:rsidR="009972DB" w:rsidRPr="00BF2889">
        <w:rPr>
          <w:rFonts w:ascii="Liberation Serif" w:hAnsi="Liberation Serif" w:cs="Liberation Serif"/>
          <w:sz w:val="26"/>
          <w:szCs w:val="26"/>
        </w:rPr>
        <w:t>. Опубликовать постановление в газете «Голос Верхней Туры» и разместить на официальном сайте Администрации</w:t>
      </w:r>
      <w:r w:rsidR="00100B99" w:rsidRPr="00BF2889">
        <w:rPr>
          <w:rFonts w:ascii="Liberation Serif" w:hAnsi="Liberation Serif" w:cs="Liberation Serif"/>
          <w:sz w:val="26"/>
          <w:szCs w:val="26"/>
        </w:rPr>
        <w:t xml:space="preserve"> Городского округа В</w:t>
      </w:r>
      <w:r w:rsidR="009972DB" w:rsidRPr="00BF2889">
        <w:rPr>
          <w:rFonts w:ascii="Liberation Serif" w:hAnsi="Liberation Serif" w:cs="Liberation Serif"/>
          <w:sz w:val="26"/>
          <w:szCs w:val="26"/>
        </w:rPr>
        <w:t>ерхняя Тура</w:t>
      </w:r>
      <w:r w:rsidR="005A710E" w:rsidRPr="00BF2889">
        <w:rPr>
          <w:rFonts w:ascii="Liberation Serif" w:hAnsi="Liberation Serif" w:cs="Liberation Serif"/>
          <w:sz w:val="26"/>
          <w:szCs w:val="26"/>
        </w:rPr>
        <w:t>.</w:t>
      </w:r>
    </w:p>
    <w:p w:rsidR="005A710E" w:rsidRPr="00BF2889" w:rsidRDefault="00590B94" w:rsidP="002C1705">
      <w:pPr>
        <w:pStyle w:val="ConsPlusNormal"/>
        <w:ind w:firstLine="539"/>
        <w:jc w:val="both"/>
        <w:rPr>
          <w:rFonts w:ascii="Liberation Serif" w:hAnsi="Liberation Serif" w:cs="Liberation Serif"/>
          <w:sz w:val="26"/>
          <w:szCs w:val="26"/>
        </w:rPr>
      </w:pPr>
      <w:r>
        <w:rPr>
          <w:rFonts w:ascii="Liberation Serif" w:hAnsi="Liberation Serif" w:cs="Liberation Serif"/>
          <w:sz w:val="26"/>
          <w:szCs w:val="26"/>
        </w:rPr>
        <w:t>3</w:t>
      </w:r>
      <w:r w:rsidR="005A710E" w:rsidRPr="00BF2889">
        <w:rPr>
          <w:rFonts w:ascii="Liberation Serif" w:hAnsi="Liberation Serif" w:cs="Liberation Serif"/>
          <w:sz w:val="26"/>
          <w:szCs w:val="26"/>
        </w:rPr>
        <w:t>. Контроль за исполнением настоящего Постано</w:t>
      </w:r>
      <w:r w:rsidR="00BF2889" w:rsidRPr="00BF2889">
        <w:rPr>
          <w:rFonts w:ascii="Liberation Serif" w:hAnsi="Liberation Serif" w:cs="Liberation Serif"/>
          <w:sz w:val="26"/>
          <w:szCs w:val="26"/>
        </w:rPr>
        <w:t>вления возложить на начальника У</w:t>
      </w:r>
      <w:r w:rsidR="005A710E" w:rsidRPr="00BF2889">
        <w:rPr>
          <w:rFonts w:ascii="Liberation Serif" w:hAnsi="Liberation Serif" w:cs="Liberation Serif"/>
          <w:sz w:val="26"/>
          <w:szCs w:val="26"/>
        </w:rPr>
        <w:t xml:space="preserve">правления по </w:t>
      </w:r>
      <w:r w:rsidR="00100B99" w:rsidRPr="00BF2889">
        <w:rPr>
          <w:rFonts w:ascii="Liberation Serif" w:hAnsi="Liberation Serif" w:cs="Liberation Serif"/>
          <w:sz w:val="26"/>
          <w:szCs w:val="26"/>
        </w:rPr>
        <w:t>делам архитектуры, градостроительства и муниципального имущества А</w:t>
      </w:r>
      <w:r w:rsidR="00BF2889" w:rsidRPr="00BF2889">
        <w:rPr>
          <w:rFonts w:ascii="Liberation Serif" w:hAnsi="Liberation Serif" w:cs="Liberation Serif"/>
          <w:sz w:val="26"/>
          <w:szCs w:val="26"/>
        </w:rPr>
        <w:t>дминистрации Г</w:t>
      </w:r>
      <w:r w:rsidR="005A710E" w:rsidRPr="00BF2889">
        <w:rPr>
          <w:rFonts w:ascii="Liberation Serif" w:hAnsi="Liberation Serif" w:cs="Liberation Serif"/>
          <w:sz w:val="26"/>
          <w:szCs w:val="26"/>
        </w:rPr>
        <w:t>ородского округа</w:t>
      </w:r>
      <w:r w:rsidR="00BF2889" w:rsidRPr="00BF2889">
        <w:rPr>
          <w:rFonts w:ascii="Liberation Serif" w:hAnsi="Liberation Serif" w:cs="Liberation Serif"/>
          <w:sz w:val="26"/>
          <w:szCs w:val="26"/>
        </w:rPr>
        <w:t xml:space="preserve"> Верхняя Тура Ирину Петровну </w:t>
      </w:r>
      <w:proofErr w:type="spellStart"/>
      <w:r w:rsidR="00BF2889" w:rsidRPr="00BF2889">
        <w:rPr>
          <w:rFonts w:ascii="Liberation Serif" w:hAnsi="Liberation Serif" w:cs="Liberation Serif"/>
          <w:sz w:val="26"/>
          <w:szCs w:val="26"/>
        </w:rPr>
        <w:t>Кушнирук</w:t>
      </w:r>
      <w:proofErr w:type="spellEnd"/>
      <w:r w:rsidR="005A710E" w:rsidRPr="00BF2889">
        <w:rPr>
          <w:rFonts w:ascii="Liberation Serif" w:hAnsi="Liberation Serif" w:cs="Liberation Serif"/>
          <w:sz w:val="26"/>
          <w:szCs w:val="26"/>
        </w:rPr>
        <w:t>.</w:t>
      </w:r>
    </w:p>
    <w:p w:rsidR="00BF2889" w:rsidRPr="00BF2889" w:rsidRDefault="00BF2889" w:rsidP="00EB7E50">
      <w:pPr>
        <w:pStyle w:val="ConsPlusNormal"/>
        <w:jc w:val="both"/>
        <w:rPr>
          <w:rFonts w:ascii="Liberation Serif" w:hAnsi="Liberation Serif" w:cs="Liberation Serif"/>
          <w:sz w:val="26"/>
          <w:szCs w:val="26"/>
        </w:rPr>
      </w:pPr>
    </w:p>
    <w:p w:rsidR="00EB7E50" w:rsidRDefault="00EB7E50" w:rsidP="00BF2889">
      <w:pPr>
        <w:autoSpaceDE w:val="0"/>
        <w:autoSpaceDN w:val="0"/>
        <w:adjustRightInd w:val="0"/>
        <w:spacing w:after="0" w:line="240" w:lineRule="auto"/>
        <w:jc w:val="both"/>
        <w:rPr>
          <w:rFonts w:ascii="Liberation Serif" w:hAnsi="Liberation Serif" w:cs="Liberation Serif"/>
          <w:sz w:val="26"/>
          <w:szCs w:val="26"/>
        </w:rPr>
      </w:pPr>
    </w:p>
    <w:p w:rsidR="00BF2889" w:rsidRPr="00BF2889" w:rsidRDefault="00BF2889" w:rsidP="00BF2889">
      <w:pPr>
        <w:autoSpaceDE w:val="0"/>
        <w:autoSpaceDN w:val="0"/>
        <w:adjustRightInd w:val="0"/>
        <w:spacing w:after="0" w:line="240" w:lineRule="auto"/>
        <w:jc w:val="both"/>
        <w:rPr>
          <w:rFonts w:ascii="Liberation Serif" w:hAnsi="Liberation Serif" w:cs="Liberation Serif"/>
          <w:sz w:val="26"/>
          <w:szCs w:val="26"/>
        </w:rPr>
      </w:pPr>
      <w:r w:rsidRPr="00BF2889">
        <w:rPr>
          <w:rFonts w:ascii="Liberation Serif" w:hAnsi="Liberation Serif" w:cs="Liberation Serif"/>
          <w:sz w:val="26"/>
          <w:szCs w:val="26"/>
        </w:rPr>
        <w:t xml:space="preserve">Глава городского округа </w:t>
      </w:r>
      <w:r w:rsidRPr="00BF2889">
        <w:rPr>
          <w:rFonts w:ascii="Liberation Serif" w:hAnsi="Liberation Serif" w:cs="Liberation Serif"/>
          <w:sz w:val="26"/>
          <w:szCs w:val="26"/>
        </w:rPr>
        <w:tab/>
      </w:r>
      <w:r w:rsidRPr="00BF2889">
        <w:rPr>
          <w:rFonts w:ascii="Liberation Serif" w:hAnsi="Liberation Serif" w:cs="Liberation Serif"/>
          <w:sz w:val="26"/>
          <w:szCs w:val="26"/>
        </w:rPr>
        <w:tab/>
      </w:r>
      <w:r w:rsidRPr="00BF2889">
        <w:rPr>
          <w:rFonts w:ascii="Liberation Serif" w:hAnsi="Liberation Serif" w:cs="Liberation Serif"/>
          <w:sz w:val="26"/>
          <w:szCs w:val="26"/>
        </w:rPr>
        <w:tab/>
      </w:r>
      <w:r w:rsidRPr="00BF2889">
        <w:rPr>
          <w:rFonts w:ascii="Liberation Serif" w:hAnsi="Liberation Serif" w:cs="Liberation Serif"/>
          <w:sz w:val="26"/>
          <w:szCs w:val="26"/>
        </w:rPr>
        <w:tab/>
      </w:r>
      <w:r w:rsidRPr="00BF2889">
        <w:rPr>
          <w:rFonts w:ascii="Liberation Serif" w:hAnsi="Liberation Serif" w:cs="Liberation Serif"/>
          <w:sz w:val="26"/>
          <w:szCs w:val="26"/>
        </w:rPr>
        <w:tab/>
      </w:r>
      <w:r w:rsidRPr="00BF2889">
        <w:rPr>
          <w:rFonts w:ascii="Liberation Serif" w:hAnsi="Liberation Serif" w:cs="Liberation Serif"/>
          <w:sz w:val="26"/>
          <w:szCs w:val="26"/>
        </w:rPr>
        <w:tab/>
      </w:r>
      <w:r w:rsidRPr="00BF2889">
        <w:rPr>
          <w:rFonts w:ascii="Liberation Serif" w:hAnsi="Liberation Serif" w:cs="Liberation Serif"/>
          <w:sz w:val="26"/>
          <w:szCs w:val="26"/>
        </w:rPr>
        <w:tab/>
        <w:t xml:space="preserve">     </w:t>
      </w:r>
      <w:r w:rsidR="00EB7E50">
        <w:rPr>
          <w:rFonts w:ascii="Liberation Serif" w:hAnsi="Liberation Serif" w:cs="Liberation Serif"/>
          <w:sz w:val="26"/>
          <w:szCs w:val="26"/>
        </w:rPr>
        <w:t xml:space="preserve">              </w:t>
      </w:r>
      <w:r w:rsidRPr="00BF2889">
        <w:rPr>
          <w:rFonts w:ascii="Liberation Serif" w:hAnsi="Liberation Serif" w:cs="Liberation Serif"/>
          <w:sz w:val="26"/>
          <w:szCs w:val="26"/>
        </w:rPr>
        <w:t xml:space="preserve">   И.С. Веснин</w:t>
      </w:r>
    </w:p>
    <w:p w:rsidR="00BF2889" w:rsidRPr="007D5B7C" w:rsidRDefault="00BF2889" w:rsidP="00EB7E50">
      <w:pPr>
        <w:pStyle w:val="ConsPlusNormal"/>
        <w:jc w:val="both"/>
        <w:rPr>
          <w:rFonts w:ascii="Liberation Serif" w:hAnsi="Liberation Serif" w:cs="Liberation Serif"/>
          <w:sz w:val="28"/>
          <w:szCs w:val="28"/>
        </w:rPr>
      </w:pPr>
    </w:p>
    <w:p w:rsidR="005A710E" w:rsidRDefault="005A710E">
      <w:pPr>
        <w:pStyle w:val="ConsPlusNormal"/>
      </w:pPr>
    </w:p>
    <w:p w:rsidR="00590B94" w:rsidRDefault="00590B94" w:rsidP="005D6045">
      <w:pPr>
        <w:spacing w:after="0" w:line="240" w:lineRule="auto"/>
        <w:ind w:left="5387"/>
        <w:rPr>
          <w:rFonts w:ascii="Liberation Serif" w:hAnsi="Liberation Serif" w:cs="Liberation Serif"/>
          <w:sz w:val="28"/>
          <w:szCs w:val="28"/>
        </w:rPr>
      </w:pPr>
    </w:p>
    <w:p w:rsidR="00E93260" w:rsidRDefault="00E93260" w:rsidP="00590B94">
      <w:pPr>
        <w:spacing w:after="0" w:line="240" w:lineRule="auto"/>
        <w:ind w:left="5387"/>
        <w:rPr>
          <w:rFonts w:ascii="Liberation Serif" w:hAnsi="Liberation Serif" w:cs="Liberation Serif"/>
          <w:sz w:val="26"/>
          <w:szCs w:val="26"/>
        </w:rPr>
      </w:pPr>
    </w:p>
    <w:p w:rsidR="00E93260" w:rsidRDefault="00E93260" w:rsidP="00590B94">
      <w:pPr>
        <w:spacing w:after="0" w:line="240" w:lineRule="auto"/>
        <w:ind w:left="5387"/>
        <w:rPr>
          <w:rFonts w:ascii="Liberation Serif" w:hAnsi="Liberation Serif" w:cs="Liberation Serif"/>
          <w:sz w:val="26"/>
          <w:szCs w:val="26"/>
        </w:rPr>
      </w:pPr>
    </w:p>
    <w:p w:rsidR="00590B94" w:rsidRPr="00633993" w:rsidRDefault="00590B94" w:rsidP="00590B94">
      <w:pPr>
        <w:spacing w:after="0" w:line="240" w:lineRule="auto"/>
        <w:ind w:left="5387"/>
        <w:rPr>
          <w:rFonts w:ascii="Liberation Serif" w:hAnsi="Liberation Serif" w:cs="Liberation Serif"/>
          <w:sz w:val="26"/>
          <w:szCs w:val="26"/>
        </w:rPr>
      </w:pPr>
      <w:r w:rsidRPr="00633993">
        <w:rPr>
          <w:rFonts w:ascii="Liberation Serif" w:hAnsi="Liberation Serif" w:cs="Liberation Serif"/>
          <w:sz w:val="26"/>
          <w:szCs w:val="26"/>
        </w:rPr>
        <w:lastRenderedPageBreak/>
        <w:t>Приложение №</w:t>
      </w:r>
      <w:r w:rsidR="00BE2BE5" w:rsidRPr="00633993">
        <w:rPr>
          <w:rFonts w:ascii="Liberation Serif" w:hAnsi="Liberation Serif" w:cs="Liberation Serif"/>
          <w:sz w:val="26"/>
          <w:szCs w:val="26"/>
        </w:rPr>
        <w:t xml:space="preserve"> </w:t>
      </w:r>
      <w:r w:rsidRPr="00633993">
        <w:rPr>
          <w:rFonts w:ascii="Liberation Serif" w:hAnsi="Liberation Serif" w:cs="Liberation Serif"/>
          <w:sz w:val="26"/>
          <w:szCs w:val="26"/>
        </w:rPr>
        <w:t>1</w:t>
      </w:r>
    </w:p>
    <w:p w:rsidR="005D6045" w:rsidRPr="00633993" w:rsidRDefault="005D6045" w:rsidP="005D6045">
      <w:pPr>
        <w:spacing w:after="0" w:line="240" w:lineRule="auto"/>
        <w:ind w:left="5387"/>
        <w:rPr>
          <w:rFonts w:ascii="Liberation Serif" w:hAnsi="Liberation Serif" w:cs="Liberation Serif"/>
          <w:sz w:val="26"/>
          <w:szCs w:val="26"/>
        </w:rPr>
      </w:pPr>
      <w:r w:rsidRPr="00633993">
        <w:rPr>
          <w:rFonts w:ascii="Liberation Serif" w:hAnsi="Liberation Serif" w:cs="Liberation Serif"/>
          <w:sz w:val="26"/>
          <w:szCs w:val="26"/>
        </w:rPr>
        <w:t>УТВЕРЖДЕН</w:t>
      </w:r>
      <w:r w:rsidR="00590B94" w:rsidRPr="00633993">
        <w:rPr>
          <w:rFonts w:ascii="Liberation Serif" w:hAnsi="Liberation Serif" w:cs="Liberation Serif"/>
          <w:sz w:val="26"/>
          <w:szCs w:val="26"/>
        </w:rPr>
        <w:t>О</w:t>
      </w:r>
      <w:r w:rsidRPr="00633993">
        <w:rPr>
          <w:rFonts w:ascii="Liberation Serif" w:hAnsi="Liberation Serif" w:cs="Liberation Serif"/>
          <w:sz w:val="26"/>
          <w:szCs w:val="26"/>
        </w:rPr>
        <w:t>:</w:t>
      </w:r>
    </w:p>
    <w:p w:rsidR="005D6045" w:rsidRPr="00633993" w:rsidRDefault="00CC3558" w:rsidP="005D6045">
      <w:pPr>
        <w:spacing w:after="0" w:line="240" w:lineRule="auto"/>
        <w:ind w:left="5387"/>
        <w:rPr>
          <w:rFonts w:ascii="Liberation Serif" w:hAnsi="Liberation Serif" w:cs="Liberation Serif"/>
          <w:sz w:val="26"/>
          <w:szCs w:val="26"/>
        </w:rPr>
      </w:pPr>
      <w:r w:rsidRPr="00633993">
        <w:rPr>
          <w:rFonts w:ascii="Liberation Serif" w:hAnsi="Liberation Serif" w:cs="Liberation Serif"/>
          <w:sz w:val="26"/>
          <w:szCs w:val="26"/>
        </w:rPr>
        <w:t>п</w:t>
      </w:r>
      <w:r w:rsidR="005D6045" w:rsidRPr="00633993">
        <w:rPr>
          <w:rFonts w:ascii="Liberation Serif" w:hAnsi="Liberation Serif" w:cs="Liberation Serif"/>
          <w:sz w:val="26"/>
          <w:szCs w:val="26"/>
        </w:rPr>
        <w:t xml:space="preserve">остановлением главы </w:t>
      </w:r>
    </w:p>
    <w:p w:rsidR="005D6045" w:rsidRPr="00633993" w:rsidRDefault="005D6045" w:rsidP="005D6045">
      <w:pPr>
        <w:spacing w:after="0" w:line="240" w:lineRule="auto"/>
        <w:ind w:left="5387"/>
        <w:rPr>
          <w:rFonts w:ascii="Liberation Serif" w:hAnsi="Liberation Serif" w:cs="Liberation Serif"/>
          <w:sz w:val="26"/>
          <w:szCs w:val="26"/>
        </w:rPr>
      </w:pPr>
      <w:r w:rsidRPr="00633993">
        <w:rPr>
          <w:rFonts w:ascii="Liberation Serif" w:hAnsi="Liberation Serif" w:cs="Liberation Serif"/>
          <w:sz w:val="26"/>
          <w:szCs w:val="26"/>
        </w:rPr>
        <w:t>Городского округа Верхняя Тура</w:t>
      </w:r>
    </w:p>
    <w:p w:rsidR="005D6045" w:rsidRPr="00633993" w:rsidRDefault="007A191A" w:rsidP="005D6045">
      <w:pPr>
        <w:spacing w:after="0" w:line="240" w:lineRule="auto"/>
        <w:ind w:left="5387"/>
        <w:rPr>
          <w:rFonts w:ascii="Liberation Serif" w:hAnsi="Liberation Serif" w:cs="Liberation Serif"/>
          <w:sz w:val="26"/>
          <w:szCs w:val="26"/>
        </w:rPr>
      </w:pPr>
      <w:r>
        <w:rPr>
          <w:rFonts w:ascii="Liberation Serif" w:hAnsi="Liberation Serif" w:cs="Liberation Serif"/>
          <w:sz w:val="26"/>
          <w:szCs w:val="26"/>
        </w:rPr>
        <w:t>о</w:t>
      </w:r>
      <w:r w:rsidR="005D6045" w:rsidRPr="00633993">
        <w:rPr>
          <w:rFonts w:ascii="Liberation Serif" w:hAnsi="Liberation Serif" w:cs="Liberation Serif"/>
          <w:sz w:val="26"/>
          <w:szCs w:val="26"/>
        </w:rPr>
        <w:t>т</w:t>
      </w:r>
      <w:r>
        <w:rPr>
          <w:rFonts w:ascii="Liberation Serif" w:hAnsi="Liberation Serif" w:cs="Liberation Serif"/>
          <w:sz w:val="26"/>
          <w:szCs w:val="26"/>
        </w:rPr>
        <w:t>26.12.2022г.</w:t>
      </w:r>
      <w:r w:rsidR="005D6045" w:rsidRPr="00633993">
        <w:rPr>
          <w:rFonts w:ascii="Liberation Serif" w:hAnsi="Liberation Serif" w:cs="Liberation Serif"/>
          <w:sz w:val="26"/>
          <w:szCs w:val="26"/>
        </w:rPr>
        <w:t xml:space="preserve"> №</w:t>
      </w:r>
      <w:r>
        <w:rPr>
          <w:rFonts w:ascii="Liberation Serif" w:hAnsi="Liberation Serif" w:cs="Liberation Serif"/>
          <w:sz w:val="26"/>
          <w:szCs w:val="26"/>
        </w:rPr>
        <w:t xml:space="preserve"> 362</w:t>
      </w:r>
    </w:p>
    <w:p w:rsidR="00590B94" w:rsidRPr="00633993" w:rsidRDefault="007A191A" w:rsidP="00590B94">
      <w:pPr>
        <w:pStyle w:val="ConsPlusTitle"/>
        <w:ind w:left="5387"/>
        <w:jc w:val="both"/>
        <w:rPr>
          <w:rFonts w:ascii="Liberation Serif" w:hAnsi="Liberation Serif" w:cs="Liberation Serif"/>
          <w:b w:val="0"/>
          <w:sz w:val="26"/>
          <w:szCs w:val="26"/>
        </w:rPr>
      </w:pPr>
      <w:r>
        <w:rPr>
          <w:rFonts w:ascii="Liberation Serif" w:hAnsi="Liberation Serif" w:cs="Liberation Serif"/>
          <w:b w:val="0"/>
          <w:sz w:val="26"/>
          <w:szCs w:val="26"/>
        </w:rPr>
        <w:t>«</w:t>
      </w:r>
      <w:r w:rsidR="00590B94" w:rsidRPr="00633993">
        <w:rPr>
          <w:rFonts w:ascii="Liberation Serif" w:hAnsi="Liberation Serif" w:cs="Liberation Serif"/>
          <w:b w:val="0"/>
          <w:sz w:val="26"/>
          <w:szCs w:val="26"/>
        </w:rPr>
        <w:t>Об утверждении положения и состава экспертной комиссии по проведению муниципальной экспертизы проекта освоения городских лесов Городского округа Верхняя Тура</w:t>
      </w:r>
      <w:r>
        <w:rPr>
          <w:rFonts w:ascii="Liberation Serif" w:hAnsi="Liberation Serif" w:cs="Liberation Serif"/>
          <w:b w:val="0"/>
          <w:sz w:val="26"/>
          <w:szCs w:val="26"/>
        </w:rPr>
        <w:t>»</w:t>
      </w:r>
    </w:p>
    <w:p w:rsidR="005D6045" w:rsidRPr="00633993" w:rsidRDefault="005D6045" w:rsidP="005D6045">
      <w:pPr>
        <w:tabs>
          <w:tab w:val="left" w:pos="1780"/>
        </w:tabs>
        <w:spacing w:after="0" w:line="240" w:lineRule="auto"/>
        <w:ind w:left="5387"/>
        <w:rPr>
          <w:rFonts w:ascii="Liberation Serif" w:hAnsi="Liberation Serif" w:cs="Liberation Serif"/>
          <w:sz w:val="26"/>
          <w:szCs w:val="26"/>
        </w:rPr>
      </w:pPr>
    </w:p>
    <w:p w:rsidR="005A710E" w:rsidRPr="00633993" w:rsidRDefault="005A710E">
      <w:pPr>
        <w:pStyle w:val="ConsPlusNormal"/>
        <w:rPr>
          <w:sz w:val="26"/>
          <w:szCs w:val="26"/>
        </w:rPr>
      </w:pPr>
    </w:p>
    <w:p w:rsidR="00590B94" w:rsidRPr="00633993" w:rsidRDefault="00590B94" w:rsidP="00590B94">
      <w:pPr>
        <w:pStyle w:val="ConsPlusTitle"/>
        <w:jc w:val="center"/>
        <w:rPr>
          <w:rFonts w:ascii="Liberation Serif" w:hAnsi="Liberation Serif" w:cs="Liberation Serif"/>
          <w:sz w:val="26"/>
          <w:szCs w:val="26"/>
        </w:rPr>
      </w:pPr>
      <w:bookmarkStart w:id="1" w:name="P30"/>
      <w:bookmarkEnd w:id="1"/>
      <w:r w:rsidRPr="00633993">
        <w:rPr>
          <w:rFonts w:ascii="Liberation Serif" w:hAnsi="Liberation Serif" w:cs="Liberation Serif"/>
          <w:sz w:val="26"/>
          <w:szCs w:val="26"/>
        </w:rPr>
        <w:t xml:space="preserve">Положение об экспертной комиссии по проведению муниципальной экспертизы проекта освоения </w:t>
      </w:r>
      <w:r w:rsidR="00E93260">
        <w:rPr>
          <w:rFonts w:ascii="Liberation Serif" w:hAnsi="Liberation Serif" w:cs="Liberation Serif"/>
          <w:sz w:val="26"/>
          <w:szCs w:val="26"/>
        </w:rPr>
        <w:t>городских ле</w:t>
      </w:r>
      <w:r w:rsidRPr="00633993">
        <w:rPr>
          <w:rFonts w:ascii="Liberation Serif" w:hAnsi="Liberation Serif" w:cs="Liberation Serif"/>
          <w:sz w:val="26"/>
          <w:szCs w:val="26"/>
        </w:rPr>
        <w:t>сов Городского округа Верхняя Тура</w:t>
      </w:r>
    </w:p>
    <w:p w:rsidR="00B23458" w:rsidRPr="00633993" w:rsidRDefault="00B23458">
      <w:pPr>
        <w:pStyle w:val="ConsPlusTitle"/>
        <w:jc w:val="center"/>
        <w:outlineLvl w:val="1"/>
        <w:rPr>
          <w:sz w:val="26"/>
          <w:szCs w:val="26"/>
        </w:rPr>
      </w:pPr>
    </w:p>
    <w:p w:rsidR="005A710E" w:rsidRPr="00633993" w:rsidRDefault="005A710E">
      <w:pPr>
        <w:pStyle w:val="ConsPlusTitle"/>
        <w:jc w:val="center"/>
        <w:outlineLvl w:val="1"/>
        <w:rPr>
          <w:rFonts w:ascii="Liberation Serif" w:hAnsi="Liberation Serif" w:cs="Liberation Serif"/>
          <w:b w:val="0"/>
          <w:sz w:val="26"/>
          <w:szCs w:val="26"/>
        </w:rPr>
      </w:pPr>
      <w:r w:rsidRPr="00633993">
        <w:rPr>
          <w:rFonts w:ascii="Liberation Serif" w:hAnsi="Liberation Serif" w:cs="Liberation Serif"/>
          <w:b w:val="0"/>
          <w:sz w:val="26"/>
          <w:szCs w:val="26"/>
        </w:rPr>
        <w:t>Раздел 1. О</w:t>
      </w:r>
      <w:r w:rsidR="00F25144" w:rsidRPr="00633993">
        <w:rPr>
          <w:rFonts w:ascii="Liberation Serif" w:hAnsi="Liberation Serif" w:cs="Liberation Serif"/>
          <w:b w:val="0"/>
          <w:sz w:val="26"/>
          <w:szCs w:val="26"/>
        </w:rPr>
        <w:t>бщие положения</w:t>
      </w:r>
    </w:p>
    <w:p w:rsidR="005A710E" w:rsidRPr="00633993" w:rsidRDefault="00B15A1C" w:rsidP="00B15A1C">
      <w:pPr>
        <w:pStyle w:val="ConsPlusNormal"/>
        <w:tabs>
          <w:tab w:val="left" w:pos="7815"/>
        </w:tabs>
        <w:rPr>
          <w:sz w:val="26"/>
          <w:szCs w:val="26"/>
        </w:rPr>
      </w:pPr>
      <w:r w:rsidRPr="00633993">
        <w:rPr>
          <w:sz w:val="26"/>
          <w:szCs w:val="26"/>
        </w:rPr>
        <w:tab/>
      </w:r>
    </w:p>
    <w:p w:rsidR="0074050D" w:rsidRPr="00633993" w:rsidRDefault="0074050D" w:rsidP="00D20960">
      <w:pPr>
        <w:autoSpaceDE w:val="0"/>
        <w:autoSpaceDN w:val="0"/>
        <w:adjustRightInd w:val="0"/>
        <w:spacing w:after="0" w:line="240" w:lineRule="auto"/>
        <w:ind w:firstLine="709"/>
        <w:jc w:val="both"/>
        <w:rPr>
          <w:rFonts w:ascii="Liberation Serif" w:eastAsiaTheme="minorHAnsi" w:hAnsi="Liberation Serif" w:cs="Liberation Serif"/>
          <w:bCs/>
          <w:sz w:val="26"/>
          <w:szCs w:val="26"/>
          <w:lang w:eastAsia="en-US"/>
        </w:rPr>
      </w:pPr>
      <w:r w:rsidRPr="00633993">
        <w:rPr>
          <w:rFonts w:ascii="Liberation Serif" w:eastAsiaTheme="minorHAnsi" w:hAnsi="Liberation Serif" w:cs="Liberation Serif"/>
          <w:bCs/>
          <w:sz w:val="26"/>
          <w:szCs w:val="26"/>
          <w:lang w:eastAsia="en-US"/>
        </w:rPr>
        <w:t xml:space="preserve">1. Настоящим Положением об экспертной комиссии по проведению муниципальной экспертизы проекта освоения городских лесов Городского округа Верхняя Тура определяются задачи, порядок и организация деятельности экспертной комиссии по проведению муниципальной экспертизы проекта освоения лесов на территории городских лесов </w:t>
      </w:r>
      <w:r w:rsidR="00D20960" w:rsidRPr="00633993">
        <w:rPr>
          <w:rFonts w:ascii="Liberation Serif" w:eastAsiaTheme="minorHAnsi" w:hAnsi="Liberation Serif" w:cs="Liberation Serif"/>
          <w:bCs/>
          <w:sz w:val="26"/>
          <w:szCs w:val="26"/>
          <w:lang w:eastAsia="en-US"/>
        </w:rPr>
        <w:t>Городского округа Верхняя Тура</w:t>
      </w:r>
      <w:r w:rsidRPr="00633993">
        <w:rPr>
          <w:rFonts w:ascii="Liberation Serif" w:eastAsiaTheme="minorHAnsi" w:hAnsi="Liberation Serif" w:cs="Liberation Serif"/>
          <w:bCs/>
          <w:sz w:val="26"/>
          <w:szCs w:val="26"/>
          <w:lang w:eastAsia="en-US"/>
        </w:rPr>
        <w:t xml:space="preserve"> (далее - Комиссия).</w:t>
      </w:r>
    </w:p>
    <w:p w:rsidR="0074050D" w:rsidRPr="00633993" w:rsidRDefault="0074050D" w:rsidP="00D20960">
      <w:pPr>
        <w:autoSpaceDE w:val="0"/>
        <w:autoSpaceDN w:val="0"/>
        <w:adjustRightInd w:val="0"/>
        <w:spacing w:after="0" w:line="240" w:lineRule="auto"/>
        <w:ind w:firstLine="709"/>
        <w:jc w:val="both"/>
        <w:rPr>
          <w:rFonts w:ascii="Liberation Serif" w:eastAsiaTheme="minorHAnsi" w:hAnsi="Liberation Serif" w:cs="Liberation Serif"/>
          <w:bCs/>
          <w:sz w:val="26"/>
          <w:szCs w:val="26"/>
          <w:lang w:eastAsia="en-US"/>
        </w:rPr>
      </w:pPr>
      <w:r w:rsidRPr="00633993">
        <w:rPr>
          <w:rFonts w:ascii="Liberation Serif" w:eastAsiaTheme="minorHAnsi" w:hAnsi="Liberation Serif" w:cs="Liberation Serif"/>
          <w:bCs/>
          <w:sz w:val="26"/>
          <w:szCs w:val="26"/>
          <w:lang w:eastAsia="en-US"/>
        </w:rPr>
        <w:t xml:space="preserve">2. Комиссия создана для проведения муниципальной экспертизы проекта освоения городских лесов </w:t>
      </w:r>
      <w:r w:rsidR="00D20960" w:rsidRPr="00633993">
        <w:rPr>
          <w:rFonts w:ascii="Liberation Serif" w:eastAsiaTheme="minorHAnsi" w:hAnsi="Liberation Serif" w:cs="Liberation Serif"/>
          <w:bCs/>
          <w:sz w:val="26"/>
          <w:szCs w:val="26"/>
          <w:lang w:eastAsia="en-US"/>
        </w:rPr>
        <w:t>Городского округа Верхняя Тура</w:t>
      </w:r>
      <w:r w:rsidRPr="00633993">
        <w:rPr>
          <w:rFonts w:ascii="Liberation Serif" w:eastAsiaTheme="minorHAnsi" w:hAnsi="Liberation Serif" w:cs="Liberation Serif"/>
          <w:bCs/>
          <w:sz w:val="26"/>
          <w:szCs w:val="26"/>
          <w:lang w:eastAsia="en-US"/>
        </w:rPr>
        <w:t xml:space="preserve"> (далее - экспертиза), которая осуществляется в соответствии с </w:t>
      </w:r>
      <w:hyperlink r:id="rId11" w:history="1">
        <w:r w:rsidRPr="00633993">
          <w:rPr>
            <w:rFonts w:ascii="Liberation Serif" w:eastAsiaTheme="minorHAnsi" w:hAnsi="Liberation Serif" w:cs="Liberation Serif"/>
            <w:bCs/>
            <w:sz w:val="26"/>
            <w:szCs w:val="26"/>
            <w:lang w:eastAsia="en-US"/>
          </w:rPr>
          <w:t>Порядком</w:t>
        </w:r>
      </w:hyperlink>
      <w:r w:rsidRPr="00633993">
        <w:rPr>
          <w:rFonts w:ascii="Liberation Serif" w:eastAsiaTheme="minorHAnsi" w:hAnsi="Liberation Serif" w:cs="Liberation Serif"/>
          <w:bCs/>
          <w:sz w:val="26"/>
          <w:szCs w:val="26"/>
          <w:lang w:eastAsia="en-US"/>
        </w:rPr>
        <w:t xml:space="preserve"> государственной или муниципальной экспертизы проекта освоения лесов, утвержденным Приказом Министерства природных ресурсов и экологии Российской Федерации от 30.07.2020 </w:t>
      </w:r>
      <w:r w:rsidR="00D20960" w:rsidRPr="00633993">
        <w:rPr>
          <w:rFonts w:ascii="Liberation Serif" w:eastAsiaTheme="minorHAnsi" w:hAnsi="Liberation Serif" w:cs="Liberation Serif"/>
          <w:bCs/>
          <w:sz w:val="26"/>
          <w:szCs w:val="26"/>
          <w:lang w:eastAsia="en-US"/>
        </w:rPr>
        <w:t>№</w:t>
      </w:r>
      <w:r w:rsidRPr="00633993">
        <w:rPr>
          <w:rFonts w:ascii="Liberation Serif" w:eastAsiaTheme="minorHAnsi" w:hAnsi="Liberation Serif" w:cs="Liberation Serif"/>
          <w:bCs/>
          <w:sz w:val="26"/>
          <w:szCs w:val="26"/>
          <w:lang w:eastAsia="en-US"/>
        </w:rPr>
        <w:t xml:space="preserve"> 513 (далее - Порядок).</w:t>
      </w:r>
    </w:p>
    <w:p w:rsidR="0074050D" w:rsidRPr="00633993" w:rsidRDefault="0074050D" w:rsidP="00D20960">
      <w:pPr>
        <w:autoSpaceDE w:val="0"/>
        <w:autoSpaceDN w:val="0"/>
        <w:adjustRightInd w:val="0"/>
        <w:spacing w:after="0" w:line="240" w:lineRule="auto"/>
        <w:ind w:firstLine="709"/>
        <w:jc w:val="both"/>
        <w:rPr>
          <w:rFonts w:ascii="Liberation Serif" w:eastAsiaTheme="minorHAnsi" w:hAnsi="Liberation Serif" w:cs="Liberation Serif"/>
          <w:bCs/>
          <w:sz w:val="26"/>
          <w:szCs w:val="26"/>
          <w:lang w:eastAsia="en-US"/>
        </w:rPr>
      </w:pPr>
      <w:r w:rsidRPr="00633993">
        <w:rPr>
          <w:rFonts w:ascii="Liberation Serif" w:eastAsiaTheme="minorHAnsi" w:hAnsi="Liberation Serif" w:cs="Liberation Serif"/>
          <w:bCs/>
          <w:sz w:val="26"/>
          <w:szCs w:val="26"/>
          <w:lang w:eastAsia="en-US"/>
        </w:rPr>
        <w:t xml:space="preserve">3. Комиссия в своей деятельности руководствуется законодательством Российской Федерации, Свердловской области, Лесным </w:t>
      </w:r>
      <w:hyperlink r:id="rId12" w:history="1">
        <w:r w:rsidRPr="00633993">
          <w:rPr>
            <w:rFonts w:ascii="Liberation Serif" w:eastAsiaTheme="minorHAnsi" w:hAnsi="Liberation Serif" w:cs="Liberation Serif"/>
            <w:bCs/>
            <w:sz w:val="26"/>
            <w:szCs w:val="26"/>
            <w:lang w:eastAsia="en-US"/>
          </w:rPr>
          <w:t>кодексом</w:t>
        </w:r>
      </w:hyperlink>
      <w:r w:rsidRPr="00633993">
        <w:rPr>
          <w:rFonts w:ascii="Liberation Serif" w:eastAsiaTheme="minorHAnsi" w:hAnsi="Liberation Serif" w:cs="Liberation Serif"/>
          <w:bCs/>
          <w:sz w:val="26"/>
          <w:szCs w:val="26"/>
          <w:lang w:eastAsia="en-US"/>
        </w:rPr>
        <w:t xml:space="preserve"> Российской Федерации и другими нормативными правовыми актами, обеспечивающими соблюдение законности в сфере лесопользования, а также настоящим Положением.</w:t>
      </w:r>
    </w:p>
    <w:p w:rsidR="005A710E" w:rsidRPr="00633993" w:rsidRDefault="005A710E" w:rsidP="00F25144">
      <w:pPr>
        <w:pStyle w:val="ConsPlusNormal"/>
        <w:jc w:val="both"/>
        <w:rPr>
          <w:rFonts w:ascii="Liberation Serif" w:hAnsi="Liberation Serif" w:cs="Liberation Serif"/>
          <w:sz w:val="26"/>
          <w:szCs w:val="26"/>
        </w:rPr>
      </w:pPr>
    </w:p>
    <w:p w:rsidR="005A710E" w:rsidRPr="00633993" w:rsidRDefault="005A710E" w:rsidP="00F146FE">
      <w:pPr>
        <w:pStyle w:val="ConsPlusTitle"/>
        <w:jc w:val="center"/>
        <w:outlineLvl w:val="1"/>
        <w:rPr>
          <w:rFonts w:ascii="Liberation Serif" w:hAnsi="Liberation Serif" w:cs="Liberation Serif"/>
          <w:b w:val="0"/>
          <w:sz w:val="26"/>
          <w:szCs w:val="26"/>
        </w:rPr>
      </w:pPr>
      <w:r w:rsidRPr="00633993">
        <w:rPr>
          <w:rFonts w:ascii="Liberation Serif" w:hAnsi="Liberation Serif" w:cs="Liberation Serif"/>
          <w:b w:val="0"/>
          <w:sz w:val="26"/>
          <w:szCs w:val="26"/>
        </w:rPr>
        <w:t xml:space="preserve">Раздел 2. </w:t>
      </w:r>
      <w:r w:rsidR="00D20960" w:rsidRPr="00633993">
        <w:rPr>
          <w:rFonts w:ascii="Liberation Serif" w:hAnsi="Liberation Serif" w:cs="Liberation Serif"/>
          <w:b w:val="0"/>
          <w:sz w:val="26"/>
          <w:szCs w:val="26"/>
        </w:rPr>
        <w:t>Цель экспертизы и задачи комиссии</w:t>
      </w:r>
    </w:p>
    <w:p w:rsidR="005A710E" w:rsidRPr="00633993" w:rsidRDefault="005A710E" w:rsidP="00F25144">
      <w:pPr>
        <w:pStyle w:val="ConsPlusNormal"/>
        <w:jc w:val="both"/>
        <w:rPr>
          <w:rFonts w:ascii="Liberation Serif" w:hAnsi="Liberation Serif" w:cs="Liberation Serif"/>
          <w:sz w:val="26"/>
          <w:szCs w:val="26"/>
        </w:rPr>
      </w:pPr>
    </w:p>
    <w:p w:rsidR="00D20960" w:rsidRPr="00633993" w:rsidRDefault="00D20960" w:rsidP="00D2096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633993">
        <w:rPr>
          <w:rFonts w:ascii="Liberation Serif" w:eastAsiaTheme="minorHAnsi" w:hAnsi="Liberation Serif" w:cs="Liberation Serif"/>
          <w:sz w:val="26"/>
          <w:szCs w:val="26"/>
          <w:lang w:eastAsia="en-US"/>
        </w:rPr>
        <w:t xml:space="preserve">1. Целью экспертизы является </w:t>
      </w:r>
      <w:r w:rsidR="00F641B5" w:rsidRPr="00633993">
        <w:rPr>
          <w:rFonts w:ascii="Liberation Serif" w:eastAsiaTheme="minorHAnsi" w:hAnsi="Liberation Serif" w:cs="Liberation Serif"/>
          <w:sz w:val="26"/>
          <w:szCs w:val="26"/>
          <w:lang w:eastAsia="en-US"/>
        </w:rPr>
        <w:t>о</w:t>
      </w:r>
      <w:r w:rsidRPr="00633993">
        <w:rPr>
          <w:rFonts w:ascii="Liberation Serif" w:eastAsiaTheme="minorHAnsi" w:hAnsi="Liberation Serif" w:cs="Liberation Serif"/>
          <w:sz w:val="26"/>
          <w:szCs w:val="26"/>
          <w:lang w:eastAsia="en-US"/>
        </w:rPr>
        <w:t xml:space="preserve">ценка соответствия </w:t>
      </w:r>
      <w:r w:rsidR="00F641B5" w:rsidRPr="00633993">
        <w:rPr>
          <w:rFonts w:ascii="Liberation Serif" w:eastAsiaTheme="minorHAnsi" w:hAnsi="Liberation Serif" w:cs="Liberation Serif"/>
          <w:sz w:val="26"/>
          <w:szCs w:val="26"/>
          <w:lang w:eastAsia="en-US"/>
        </w:rPr>
        <w:t xml:space="preserve">проекта освоения лесов </w:t>
      </w:r>
      <w:r w:rsidRPr="00633993">
        <w:rPr>
          <w:rFonts w:ascii="Liberation Serif" w:eastAsiaTheme="minorHAnsi" w:hAnsi="Liberation Serif" w:cs="Liberation Serif"/>
          <w:sz w:val="26"/>
          <w:szCs w:val="26"/>
          <w:lang w:eastAsia="en-US"/>
        </w:rPr>
        <w:t>нормам законодательства Российской Федерации, целям и видам освоения лесов, предусмотренных проектом освоения лесов, договору аренды лесного участка, условиям права постоянного (бессрочного) пользования лесным участком, соглашению об установлении сервитута, соглашению об осуществлении публичного сервитута, лесохозяйственному регламенту городских лесов Городского округа Верхняя Тура, лесному плану субъекта Российской Федерации, Генеральному плану городского округа Верхняя Тура.</w:t>
      </w:r>
    </w:p>
    <w:p w:rsidR="00D20960" w:rsidRPr="00633993" w:rsidRDefault="00D20960" w:rsidP="00D2096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633993">
        <w:rPr>
          <w:rFonts w:ascii="Liberation Serif" w:eastAsiaTheme="minorHAnsi" w:hAnsi="Liberation Serif" w:cs="Liberation Serif"/>
          <w:sz w:val="26"/>
          <w:szCs w:val="26"/>
          <w:lang w:eastAsia="en-US"/>
        </w:rPr>
        <w:t>2. Основными задачами Комиссии являются:</w:t>
      </w:r>
    </w:p>
    <w:p w:rsidR="00D20960" w:rsidRPr="00633993" w:rsidRDefault="00D20960" w:rsidP="00D2096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633993">
        <w:rPr>
          <w:rFonts w:ascii="Liberation Serif" w:eastAsiaTheme="minorHAnsi" w:hAnsi="Liberation Serif" w:cs="Liberation Serif"/>
          <w:sz w:val="26"/>
          <w:szCs w:val="26"/>
          <w:lang w:eastAsia="en-US"/>
        </w:rPr>
        <w:t xml:space="preserve">1) рассмотрение материалов, представленных </w:t>
      </w:r>
      <w:proofErr w:type="spellStart"/>
      <w:r w:rsidRPr="00633993">
        <w:rPr>
          <w:rFonts w:ascii="Liberation Serif" w:eastAsiaTheme="minorHAnsi" w:hAnsi="Liberation Serif" w:cs="Liberation Serif"/>
          <w:sz w:val="26"/>
          <w:szCs w:val="26"/>
          <w:lang w:eastAsia="en-US"/>
        </w:rPr>
        <w:t>лесопользователем</w:t>
      </w:r>
      <w:proofErr w:type="spellEnd"/>
      <w:r w:rsidRPr="00633993">
        <w:rPr>
          <w:rFonts w:ascii="Liberation Serif" w:eastAsiaTheme="minorHAnsi" w:hAnsi="Liberation Serif" w:cs="Liberation Serif"/>
          <w:sz w:val="26"/>
          <w:szCs w:val="26"/>
          <w:lang w:eastAsia="en-US"/>
        </w:rPr>
        <w:t xml:space="preserve"> для проведения экспертизы;</w:t>
      </w:r>
    </w:p>
    <w:p w:rsidR="00D20960" w:rsidRPr="00633993" w:rsidRDefault="00D20960" w:rsidP="00D20960">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633993">
        <w:rPr>
          <w:rFonts w:ascii="Liberation Serif" w:eastAsiaTheme="minorHAnsi" w:hAnsi="Liberation Serif" w:cs="Liberation Serif"/>
          <w:sz w:val="26"/>
          <w:szCs w:val="26"/>
          <w:lang w:eastAsia="en-US"/>
        </w:rPr>
        <w:t>2) подготовка заключения экспертизы.</w:t>
      </w:r>
    </w:p>
    <w:p w:rsidR="005A710E" w:rsidRPr="00633993" w:rsidRDefault="005A710E" w:rsidP="00F25144">
      <w:pPr>
        <w:pStyle w:val="ConsPlusNormal"/>
        <w:jc w:val="both"/>
        <w:rPr>
          <w:rFonts w:ascii="Liberation Serif" w:hAnsi="Liberation Serif" w:cs="Liberation Serif"/>
          <w:sz w:val="26"/>
          <w:szCs w:val="26"/>
        </w:rPr>
      </w:pPr>
    </w:p>
    <w:p w:rsidR="00D20960" w:rsidRPr="00633993" w:rsidRDefault="005A710E" w:rsidP="00D20960">
      <w:pPr>
        <w:pStyle w:val="ConsPlusTitle"/>
        <w:jc w:val="center"/>
        <w:outlineLvl w:val="1"/>
        <w:rPr>
          <w:rFonts w:ascii="Liberation Serif" w:hAnsi="Liberation Serif" w:cs="Liberation Serif"/>
          <w:b w:val="0"/>
          <w:sz w:val="26"/>
          <w:szCs w:val="26"/>
        </w:rPr>
      </w:pPr>
      <w:r w:rsidRPr="00633993">
        <w:rPr>
          <w:rFonts w:ascii="Liberation Serif" w:hAnsi="Liberation Serif" w:cs="Liberation Serif"/>
          <w:b w:val="0"/>
          <w:sz w:val="26"/>
          <w:szCs w:val="26"/>
        </w:rPr>
        <w:t xml:space="preserve">Раздел 3. </w:t>
      </w:r>
      <w:r w:rsidR="00E9448C" w:rsidRPr="00633993">
        <w:rPr>
          <w:rFonts w:ascii="Liberation Serif" w:hAnsi="Liberation Serif" w:cs="Liberation Serif"/>
          <w:b w:val="0"/>
          <w:sz w:val="26"/>
          <w:szCs w:val="26"/>
        </w:rPr>
        <w:t xml:space="preserve">Состав, </w:t>
      </w:r>
      <w:r w:rsidR="00D20960" w:rsidRPr="00633993">
        <w:rPr>
          <w:rFonts w:ascii="Liberation Serif" w:hAnsi="Liberation Serif" w:cs="Liberation Serif"/>
          <w:b w:val="0"/>
          <w:sz w:val="26"/>
          <w:szCs w:val="26"/>
        </w:rPr>
        <w:t>порядок формирования комиссии</w:t>
      </w:r>
    </w:p>
    <w:p w:rsidR="00E12E6F" w:rsidRPr="00633993" w:rsidRDefault="00E12E6F" w:rsidP="00E12E6F">
      <w:pPr>
        <w:pStyle w:val="ConsPlusTitle"/>
        <w:jc w:val="center"/>
        <w:outlineLvl w:val="1"/>
        <w:rPr>
          <w:rFonts w:ascii="Liberation Serif" w:hAnsi="Liberation Serif" w:cs="Liberation Serif"/>
          <w:sz w:val="26"/>
          <w:szCs w:val="26"/>
        </w:rPr>
      </w:pPr>
    </w:p>
    <w:p w:rsidR="002C77C1" w:rsidRPr="00633993" w:rsidRDefault="00D20960" w:rsidP="002C77C1">
      <w:pPr>
        <w:autoSpaceDE w:val="0"/>
        <w:autoSpaceDN w:val="0"/>
        <w:adjustRightInd w:val="0"/>
        <w:spacing w:after="0" w:line="240" w:lineRule="auto"/>
        <w:ind w:firstLine="709"/>
        <w:jc w:val="both"/>
        <w:rPr>
          <w:rFonts w:ascii="Liberation Serif" w:eastAsiaTheme="minorHAnsi" w:hAnsi="Liberation Serif" w:cs="Liberation Serif"/>
          <w:bCs/>
          <w:iCs/>
          <w:sz w:val="26"/>
          <w:szCs w:val="26"/>
          <w:lang w:eastAsia="en-US"/>
        </w:rPr>
      </w:pPr>
      <w:r w:rsidRPr="00633993">
        <w:rPr>
          <w:rFonts w:ascii="Liberation Serif" w:eastAsiaTheme="minorHAnsi" w:hAnsi="Liberation Serif" w:cs="Liberation Serif"/>
          <w:bCs/>
          <w:sz w:val="26"/>
          <w:szCs w:val="26"/>
          <w:lang w:eastAsia="en-US"/>
        </w:rPr>
        <w:t xml:space="preserve">1. </w:t>
      </w:r>
      <w:r w:rsidR="002C77C1" w:rsidRPr="00633993">
        <w:rPr>
          <w:rFonts w:ascii="Liberation Serif" w:eastAsiaTheme="minorHAnsi" w:hAnsi="Liberation Serif" w:cs="Liberation Serif"/>
          <w:bCs/>
          <w:iCs/>
          <w:sz w:val="26"/>
          <w:szCs w:val="26"/>
          <w:lang w:eastAsia="en-US"/>
        </w:rPr>
        <w:t>Комиссия состоит из председателя, его заместителя, секретаря и членов Комиссии.</w:t>
      </w:r>
    </w:p>
    <w:p w:rsidR="00D20960" w:rsidRPr="00633993" w:rsidRDefault="002C77C1" w:rsidP="002C77C1">
      <w:pPr>
        <w:autoSpaceDE w:val="0"/>
        <w:autoSpaceDN w:val="0"/>
        <w:adjustRightInd w:val="0"/>
        <w:spacing w:after="0" w:line="240" w:lineRule="auto"/>
        <w:ind w:firstLine="709"/>
        <w:jc w:val="both"/>
        <w:rPr>
          <w:rFonts w:ascii="Liberation Serif" w:eastAsiaTheme="minorHAnsi" w:hAnsi="Liberation Serif" w:cs="Liberation Serif"/>
          <w:bCs/>
          <w:sz w:val="26"/>
          <w:szCs w:val="26"/>
          <w:lang w:eastAsia="en-US"/>
        </w:rPr>
      </w:pPr>
      <w:r w:rsidRPr="00633993">
        <w:rPr>
          <w:rFonts w:ascii="Liberation Serif" w:eastAsiaTheme="minorHAnsi" w:hAnsi="Liberation Serif" w:cs="Liberation Serif"/>
          <w:bCs/>
          <w:sz w:val="26"/>
          <w:szCs w:val="26"/>
          <w:lang w:eastAsia="en-US"/>
        </w:rPr>
        <w:t xml:space="preserve"> </w:t>
      </w:r>
      <w:r w:rsidR="00D20960" w:rsidRPr="00633993">
        <w:rPr>
          <w:rFonts w:ascii="Liberation Serif" w:eastAsiaTheme="minorHAnsi" w:hAnsi="Liberation Serif" w:cs="Liberation Serif"/>
          <w:bCs/>
          <w:sz w:val="26"/>
          <w:szCs w:val="26"/>
          <w:lang w:eastAsia="en-US"/>
        </w:rPr>
        <w:t>2. Состав Комиссии утверждается постановлением главы Городского округа Верхняя Тура.</w:t>
      </w:r>
    </w:p>
    <w:p w:rsidR="005A710E" w:rsidRPr="00633993" w:rsidRDefault="005A710E" w:rsidP="00F25144">
      <w:pPr>
        <w:pStyle w:val="ConsPlusNormal"/>
        <w:jc w:val="both"/>
        <w:rPr>
          <w:rFonts w:ascii="Liberation Serif" w:hAnsi="Liberation Serif" w:cs="Liberation Serif"/>
          <w:sz w:val="26"/>
          <w:szCs w:val="26"/>
        </w:rPr>
      </w:pPr>
    </w:p>
    <w:p w:rsidR="005A710E" w:rsidRPr="00633993" w:rsidRDefault="005A710E" w:rsidP="002C77C1">
      <w:pPr>
        <w:pStyle w:val="ConsPlusTitle"/>
        <w:jc w:val="center"/>
        <w:outlineLvl w:val="1"/>
        <w:rPr>
          <w:rFonts w:ascii="Liberation Serif" w:hAnsi="Liberation Serif" w:cs="Liberation Serif"/>
          <w:b w:val="0"/>
          <w:sz w:val="26"/>
          <w:szCs w:val="26"/>
        </w:rPr>
      </w:pPr>
      <w:r w:rsidRPr="00633993">
        <w:rPr>
          <w:rFonts w:ascii="Liberation Serif" w:hAnsi="Liberation Serif" w:cs="Liberation Serif"/>
          <w:b w:val="0"/>
          <w:sz w:val="26"/>
          <w:szCs w:val="26"/>
        </w:rPr>
        <w:t xml:space="preserve">Раздел 4. </w:t>
      </w:r>
      <w:r w:rsidR="002C77C1" w:rsidRPr="00633993">
        <w:rPr>
          <w:rFonts w:ascii="Liberation Serif" w:hAnsi="Liberation Serif" w:cs="Liberation Serif"/>
          <w:b w:val="0"/>
          <w:sz w:val="26"/>
          <w:szCs w:val="26"/>
        </w:rPr>
        <w:t>Организация работы комиссии, ее полномочия</w:t>
      </w:r>
    </w:p>
    <w:p w:rsidR="005A710E" w:rsidRPr="00633993" w:rsidRDefault="005A710E" w:rsidP="00F25144">
      <w:pPr>
        <w:pStyle w:val="ConsPlusNormal"/>
        <w:jc w:val="both"/>
        <w:rPr>
          <w:rFonts w:ascii="Liberation Serif" w:hAnsi="Liberation Serif" w:cs="Liberation Serif"/>
          <w:sz w:val="26"/>
          <w:szCs w:val="26"/>
        </w:rPr>
      </w:pPr>
    </w:p>
    <w:p w:rsidR="002C77C1" w:rsidRPr="00633993" w:rsidRDefault="002C77C1" w:rsidP="002C77C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633993">
        <w:rPr>
          <w:rFonts w:ascii="Liberation Serif" w:eastAsiaTheme="minorHAnsi" w:hAnsi="Liberation Serif" w:cs="Liberation Serif"/>
          <w:sz w:val="26"/>
          <w:szCs w:val="26"/>
          <w:lang w:eastAsia="en-US"/>
        </w:rPr>
        <w:t>1. Основной формой работы Комиссии являются заседания. Заседания Комиссии проводятся по мере поступления на экспертизу документов.</w:t>
      </w:r>
    </w:p>
    <w:p w:rsidR="002C77C1" w:rsidRPr="00633993" w:rsidRDefault="002C77C1" w:rsidP="002C77C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633993">
        <w:rPr>
          <w:rFonts w:ascii="Liberation Serif" w:eastAsiaTheme="minorHAnsi" w:hAnsi="Liberation Serif" w:cs="Liberation Serif"/>
          <w:sz w:val="26"/>
          <w:szCs w:val="26"/>
          <w:lang w:eastAsia="en-US"/>
        </w:rPr>
        <w:t>2. Заседание Комиссии считается правомочным, если на нем присутствует не менее половины ее членов.</w:t>
      </w:r>
    </w:p>
    <w:p w:rsidR="002C77C1" w:rsidRPr="00633993" w:rsidRDefault="002C77C1" w:rsidP="002C77C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633993">
        <w:rPr>
          <w:rFonts w:ascii="Liberation Serif" w:eastAsiaTheme="minorHAnsi" w:hAnsi="Liberation Serif" w:cs="Liberation Serif"/>
          <w:sz w:val="26"/>
          <w:szCs w:val="26"/>
          <w:lang w:eastAsia="en-US"/>
        </w:rPr>
        <w:t>3. Решение Комиссии оформляется в виде протокола заседания и заключения по результатам экспертизы. Решение считается принятым, если за него проголосовало более половины участвующих в заседании членов Комиссии.</w:t>
      </w:r>
    </w:p>
    <w:p w:rsidR="002C77C1" w:rsidRPr="00633993" w:rsidRDefault="002C77C1" w:rsidP="002C77C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633993">
        <w:rPr>
          <w:rFonts w:ascii="Liberation Serif" w:eastAsiaTheme="minorHAnsi" w:hAnsi="Liberation Serif" w:cs="Liberation Serif"/>
          <w:sz w:val="26"/>
          <w:szCs w:val="26"/>
          <w:lang w:eastAsia="en-US"/>
        </w:rPr>
        <w:t>В случае равного количества голосов при голосовании о принятии решения председатель Комиссии имеет решающий голос.</w:t>
      </w:r>
    </w:p>
    <w:p w:rsidR="002C77C1" w:rsidRPr="00633993" w:rsidRDefault="002C77C1" w:rsidP="002C77C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633993">
        <w:rPr>
          <w:rFonts w:ascii="Liberation Serif" w:eastAsiaTheme="minorHAnsi" w:hAnsi="Liberation Serif" w:cs="Liberation Serif"/>
          <w:sz w:val="26"/>
          <w:szCs w:val="26"/>
          <w:lang w:eastAsia="en-US"/>
        </w:rPr>
        <w:t>4. Председатель Комиссии:</w:t>
      </w:r>
    </w:p>
    <w:p w:rsidR="002C77C1" w:rsidRPr="00633993" w:rsidRDefault="002C77C1" w:rsidP="002C77C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633993">
        <w:rPr>
          <w:rFonts w:ascii="Liberation Serif" w:eastAsiaTheme="minorHAnsi" w:hAnsi="Liberation Serif" w:cs="Liberation Serif"/>
          <w:sz w:val="26"/>
          <w:szCs w:val="26"/>
          <w:lang w:eastAsia="en-US"/>
        </w:rPr>
        <w:t>1) созывает заседания Комиссии;</w:t>
      </w:r>
    </w:p>
    <w:p w:rsidR="002C77C1" w:rsidRPr="00633993" w:rsidRDefault="002C77C1" w:rsidP="002C77C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633993">
        <w:rPr>
          <w:rFonts w:ascii="Liberation Serif" w:eastAsiaTheme="minorHAnsi" w:hAnsi="Liberation Serif" w:cs="Liberation Serif"/>
          <w:sz w:val="26"/>
          <w:szCs w:val="26"/>
          <w:lang w:eastAsia="en-US"/>
        </w:rPr>
        <w:t>2) определяет круг вопросов, подлежащих рассмотрению на заседании Комиссии, и осуществляет контроль за подготовкой вопросов;</w:t>
      </w:r>
    </w:p>
    <w:p w:rsidR="002C77C1" w:rsidRPr="00633993" w:rsidRDefault="002C77C1" w:rsidP="002C77C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633993">
        <w:rPr>
          <w:rFonts w:ascii="Liberation Serif" w:eastAsiaTheme="minorHAnsi" w:hAnsi="Liberation Serif" w:cs="Liberation Serif"/>
          <w:sz w:val="26"/>
          <w:szCs w:val="26"/>
          <w:lang w:eastAsia="en-US"/>
        </w:rPr>
        <w:t>3) ведет заседания Комиссии;</w:t>
      </w:r>
    </w:p>
    <w:p w:rsidR="002C77C1" w:rsidRPr="00633993" w:rsidRDefault="002C77C1" w:rsidP="002C77C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633993">
        <w:rPr>
          <w:rFonts w:ascii="Liberation Serif" w:eastAsiaTheme="minorHAnsi" w:hAnsi="Liberation Serif" w:cs="Liberation Serif"/>
          <w:sz w:val="26"/>
          <w:szCs w:val="26"/>
          <w:lang w:eastAsia="en-US"/>
        </w:rPr>
        <w:t>4) подписывает протоколы заседаний Комиссии и другие документы, подготавливаемые Комиссией;</w:t>
      </w:r>
    </w:p>
    <w:p w:rsidR="002C77C1" w:rsidRPr="00633993" w:rsidRDefault="002C77C1" w:rsidP="002C77C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633993">
        <w:rPr>
          <w:rFonts w:ascii="Liberation Serif" w:eastAsiaTheme="minorHAnsi" w:hAnsi="Liberation Serif" w:cs="Liberation Serif"/>
          <w:sz w:val="26"/>
          <w:szCs w:val="26"/>
          <w:lang w:eastAsia="en-US"/>
        </w:rPr>
        <w:t>5) распределяет обязанности между членами Комиссии;</w:t>
      </w:r>
    </w:p>
    <w:p w:rsidR="002C77C1" w:rsidRPr="00633993" w:rsidRDefault="002C77C1" w:rsidP="002C77C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633993">
        <w:rPr>
          <w:rFonts w:ascii="Liberation Serif" w:eastAsiaTheme="minorHAnsi" w:hAnsi="Liberation Serif" w:cs="Liberation Serif"/>
          <w:sz w:val="26"/>
          <w:szCs w:val="26"/>
          <w:lang w:eastAsia="en-US"/>
        </w:rPr>
        <w:t>6) принимает меры к обеспечению гласности и учету общественного мнения в работе Комиссии.</w:t>
      </w:r>
    </w:p>
    <w:p w:rsidR="002C77C1" w:rsidRPr="00633993" w:rsidRDefault="002C77C1" w:rsidP="002C77C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633993">
        <w:rPr>
          <w:rFonts w:ascii="Liberation Serif" w:eastAsiaTheme="minorHAnsi" w:hAnsi="Liberation Serif" w:cs="Liberation Serif"/>
          <w:sz w:val="26"/>
          <w:szCs w:val="26"/>
          <w:lang w:eastAsia="en-US"/>
        </w:rPr>
        <w:t>5. Заместитель председателя Комиссии выполняет поручения председателя Комиссии, а в случае его отсутствия осуществляет его полномочия.</w:t>
      </w:r>
    </w:p>
    <w:p w:rsidR="002C77C1" w:rsidRPr="00633993" w:rsidRDefault="002C77C1" w:rsidP="002C77C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633993">
        <w:rPr>
          <w:rFonts w:ascii="Liberation Serif" w:eastAsiaTheme="minorHAnsi" w:hAnsi="Liberation Serif" w:cs="Liberation Serif"/>
          <w:sz w:val="26"/>
          <w:szCs w:val="26"/>
          <w:lang w:eastAsia="en-US"/>
        </w:rPr>
        <w:t>6. Секретарь Комиссии:</w:t>
      </w:r>
    </w:p>
    <w:p w:rsidR="002C77C1" w:rsidRPr="00633993" w:rsidRDefault="002C77C1" w:rsidP="002C77C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633993">
        <w:rPr>
          <w:rFonts w:ascii="Liberation Serif" w:eastAsiaTheme="minorHAnsi" w:hAnsi="Liberation Serif" w:cs="Liberation Serif"/>
          <w:sz w:val="26"/>
          <w:szCs w:val="26"/>
          <w:lang w:eastAsia="en-US"/>
        </w:rPr>
        <w:t>1) принимает к рассмотрению на заседании Комиссии письменное заявление с приложением проекта освоения лесов или внесенных в него изменений на бумажном носителе в двух экземплярах в прошитом и пронумерованном виде или в электронном виде в форме электронного документа, подписанного простой электронной подписью с использованием информационно-телекоммуникационной сети</w:t>
      </w:r>
      <w:r w:rsidR="00C5350E" w:rsidRPr="00633993">
        <w:rPr>
          <w:rFonts w:ascii="Liberation Serif" w:eastAsiaTheme="minorHAnsi" w:hAnsi="Liberation Serif" w:cs="Liberation Serif"/>
          <w:sz w:val="26"/>
          <w:szCs w:val="26"/>
          <w:lang w:eastAsia="en-US"/>
        </w:rPr>
        <w:t xml:space="preserve"> «</w:t>
      </w:r>
      <w:r w:rsidR="006C112E" w:rsidRPr="00633993">
        <w:rPr>
          <w:rFonts w:ascii="Liberation Serif" w:eastAsiaTheme="minorHAnsi" w:hAnsi="Liberation Serif" w:cs="Liberation Serif"/>
          <w:sz w:val="26"/>
          <w:szCs w:val="26"/>
          <w:lang w:eastAsia="en-US"/>
        </w:rPr>
        <w:t>Интернет</w:t>
      </w:r>
      <w:r w:rsidR="00C5350E" w:rsidRPr="00633993">
        <w:rPr>
          <w:rFonts w:ascii="Liberation Serif" w:eastAsiaTheme="minorHAnsi" w:hAnsi="Liberation Serif" w:cs="Liberation Serif"/>
          <w:sz w:val="26"/>
          <w:szCs w:val="26"/>
          <w:lang w:eastAsia="en-US"/>
        </w:rPr>
        <w:t>»</w:t>
      </w:r>
      <w:r w:rsidR="006C112E" w:rsidRPr="00633993">
        <w:rPr>
          <w:rFonts w:ascii="Liberation Serif" w:eastAsiaTheme="minorHAnsi" w:hAnsi="Liberation Serif" w:cs="Liberation Serif"/>
          <w:sz w:val="26"/>
          <w:szCs w:val="26"/>
          <w:lang w:eastAsia="en-US"/>
        </w:rPr>
        <w:t>, в том числе через «</w:t>
      </w:r>
      <w:r w:rsidRPr="00633993">
        <w:rPr>
          <w:rFonts w:ascii="Liberation Serif" w:eastAsiaTheme="minorHAnsi" w:hAnsi="Liberation Serif" w:cs="Liberation Serif"/>
          <w:sz w:val="26"/>
          <w:szCs w:val="26"/>
          <w:lang w:eastAsia="en-US"/>
        </w:rPr>
        <w:t>Единый портал государственных и муниципальных услуг (функций)</w:t>
      </w:r>
      <w:r w:rsidR="006C112E" w:rsidRPr="00633993">
        <w:rPr>
          <w:rFonts w:ascii="Liberation Serif" w:eastAsiaTheme="minorHAnsi" w:hAnsi="Liberation Serif" w:cs="Liberation Serif"/>
          <w:sz w:val="26"/>
          <w:szCs w:val="26"/>
          <w:lang w:eastAsia="en-US"/>
        </w:rPr>
        <w:t>»</w:t>
      </w:r>
      <w:r w:rsidRPr="00633993">
        <w:rPr>
          <w:rFonts w:ascii="Liberation Serif" w:eastAsiaTheme="minorHAnsi" w:hAnsi="Liberation Serif" w:cs="Liberation Serif"/>
          <w:sz w:val="26"/>
          <w:szCs w:val="26"/>
          <w:lang w:eastAsia="en-US"/>
        </w:rPr>
        <w:t xml:space="preserve">, поданное </w:t>
      </w:r>
      <w:proofErr w:type="spellStart"/>
      <w:r w:rsidRPr="00633993">
        <w:rPr>
          <w:rFonts w:ascii="Liberation Serif" w:eastAsiaTheme="minorHAnsi" w:hAnsi="Liberation Serif" w:cs="Liberation Serif"/>
          <w:sz w:val="26"/>
          <w:szCs w:val="26"/>
          <w:lang w:eastAsia="en-US"/>
        </w:rPr>
        <w:t>лесопользователем</w:t>
      </w:r>
      <w:proofErr w:type="spellEnd"/>
      <w:r w:rsidRPr="00633993">
        <w:rPr>
          <w:rFonts w:ascii="Liberation Serif" w:eastAsiaTheme="minorHAnsi" w:hAnsi="Liberation Serif" w:cs="Liberation Serif"/>
          <w:sz w:val="26"/>
          <w:szCs w:val="26"/>
          <w:lang w:eastAsia="en-US"/>
        </w:rPr>
        <w:t xml:space="preserve"> в Администрацию Городского округа Верхняя Тура;</w:t>
      </w:r>
    </w:p>
    <w:p w:rsidR="002C77C1" w:rsidRPr="00633993" w:rsidRDefault="002C77C1" w:rsidP="002C77C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633993">
        <w:rPr>
          <w:rFonts w:ascii="Liberation Serif" w:eastAsiaTheme="minorHAnsi" w:hAnsi="Liberation Serif" w:cs="Liberation Serif"/>
          <w:sz w:val="26"/>
          <w:szCs w:val="26"/>
          <w:lang w:eastAsia="en-US"/>
        </w:rPr>
        <w:t>2) принимает участие в подготовке материалов по внесенным на рассмотрение Комиссии вопросам;</w:t>
      </w:r>
    </w:p>
    <w:p w:rsidR="002C77C1" w:rsidRPr="00633993" w:rsidRDefault="002C77C1" w:rsidP="002C77C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633993">
        <w:rPr>
          <w:rFonts w:ascii="Liberation Serif" w:eastAsiaTheme="minorHAnsi" w:hAnsi="Liberation Serif" w:cs="Liberation Serif"/>
          <w:sz w:val="26"/>
          <w:szCs w:val="26"/>
          <w:lang w:eastAsia="en-US"/>
        </w:rPr>
        <w:t>3) ведет рабочую документацию Комиссии, своевременно оповещает членов Комиссии о сроках и месте проведения заседания и знакомит их с материалами, подготовленными для рассмотрения на заседании Комиссии;</w:t>
      </w:r>
    </w:p>
    <w:p w:rsidR="002C77C1" w:rsidRPr="00633993" w:rsidRDefault="002C77C1" w:rsidP="002C77C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633993">
        <w:rPr>
          <w:rFonts w:ascii="Liberation Serif" w:eastAsiaTheme="minorHAnsi" w:hAnsi="Liberation Serif" w:cs="Liberation Serif"/>
          <w:sz w:val="26"/>
          <w:szCs w:val="26"/>
          <w:lang w:eastAsia="en-US"/>
        </w:rPr>
        <w:t>4) ведет и подписывает протоколы заседаний Комиссии;</w:t>
      </w:r>
    </w:p>
    <w:p w:rsidR="002C77C1" w:rsidRPr="00633993" w:rsidRDefault="002C77C1" w:rsidP="002C77C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633993">
        <w:rPr>
          <w:rFonts w:ascii="Liberation Serif" w:eastAsiaTheme="minorHAnsi" w:hAnsi="Liberation Serif" w:cs="Liberation Serif"/>
          <w:sz w:val="26"/>
          <w:szCs w:val="26"/>
          <w:lang w:eastAsia="en-US"/>
        </w:rPr>
        <w:t>5) готовит проект заключения экспертизы, проект Постановления Администрации Городского округа В</w:t>
      </w:r>
      <w:r w:rsidR="006C112E" w:rsidRPr="00633993">
        <w:rPr>
          <w:rFonts w:ascii="Liberation Serif" w:eastAsiaTheme="minorHAnsi" w:hAnsi="Liberation Serif" w:cs="Liberation Serif"/>
          <w:sz w:val="26"/>
          <w:szCs w:val="26"/>
          <w:lang w:eastAsia="en-US"/>
        </w:rPr>
        <w:t xml:space="preserve">ерхняя </w:t>
      </w:r>
      <w:r w:rsidRPr="00633993">
        <w:rPr>
          <w:rFonts w:ascii="Liberation Serif" w:eastAsiaTheme="minorHAnsi" w:hAnsi="Liberation Serif" w:cs="Liberation Serif"/>
          <w:sz w:val="26"/>
          <w:szCs w:val="26"/>
          <w:lang w:eastAsia="en-US"/>
        </w:rPr>
        <w:t>Тура об утверждении заключения экспертизы;</w:t>
      </w:r>
    </w:p>
    <w:p w:rsidR="002C77C1" w:rsidRPr="00633993" w:rsidRDefault="002C77C1" w:rsidP="002C77C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633993">
        <w:rPr>
          <w:rFonts w:ascii="Liberation Serif" w:eastAsiaTheme="minorHAnsi" w:hAnsi="Liberation Serif" w:cs="Liberation Serif"/>
          <w:sz w:val="26"/>
          <w:szCs w:val="26"/>
          <w:lang w:eastAsia="en-US"/>
        </w:rPr>
        <w:t>6) выполняет поручения председателя Комиссии, связанные с работой Комиссии.</w:t>
      </w:r>
    </w:p>
    <w:p w:rsidR="002C77C1" w:rsidRPr="00633993" w:rsidRDefault="002C77C1" w:rsidP="002C77C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633993">
        <w:rPr>
          <w:rFonts w:ascii="Liberation Serif" w:eastAsiaTheme="minorHAnsi" w:hAnsi="Liberation Serif" w:cs="Liberation Serif"/>
          <w:sz w:val="26"/>
          <w:szCs w:val="26"/>
          <w:lang w:eastAsia="en-US"/>
        </w:rPr>
        <w:t>7. Члены комиссии:</w:t>
      </w:r>
    </w:p>
    <w:p w:rsidR="002C77C1" w:rsidRPr="00633993" w:rsidRDefault="002C77C1" w:rsidP="002C77C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633993">
        <w:rPr>
          <w:rFonts w:ascii="Liberation Serif" w:eastAsiaTheme="minorHAnsi" w:hAnsi="Liberation Serif" w:cs="Liberation Serif"/>
          <w:sz w:val="26"/>
          <w:szCs w:val="26"/>
          <w:lang w:eastAsia="en-US"/>
        </w:rPr>
        <w:t>1) рассматривают на заседании Комиссии представленные документы;</w:t>
      </w:r>
    </w:p>
    <w:p w:rsidR="002C77C1" w:rsidRPr="00633993" w:rsidRDefault="002C77C1" w:rsidP="002C77C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633993">
        <w:rPr>
          <w:rFonts w:ascii="Liberation Serif" w:eastAsiaTheme="minorHAnsi" w:hAnsi="Liberation Serif" w:cs="Liberation Serif"/>
          <w:sz w:val="26"/>
          <w:szCs w:val="26"/>
          <w:lang w:eastAsia="en-US"/>
        </w:rPr>
        <w:lastRenderedPageBreak/>
        <w:t>2) представляют секретарю Комиссии письменные заключения по рассматриваемому вопросу;</w:t>
      </w:r>
    </w:p>
    <w:p w:rsidR="002C77C1" w:rsidRPr="00633993" w:rsidRDefault="002C77C1" w:rsidP="002C77C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633993">
        <w:rPr>
          <w:rFonts w:ascii="Liberation Serif" w:eastAsiaTheme="minorHAnsi" w:hAnsi="Liberation Serif" w:cs="Liberation Serif"/>
          <w:sz w:val="26"/>
          <w:szCs w:val="26"/>
          <w:lang w:eastAsia="en-US"/>
        </w:rPr>
        <w:t>3) вносят предложения по рассматриваемому вопросу в рамках полномочий Комиссии.</w:t>
      </w:r>
    </w:p>
    <w:p w:rsidR="002C77C1" w:rsidRPr="00633993" w:rsidRDefault="002C77C1" w:rsidP="002C77C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633993">
        <w:rPr>
          <w:rFonts w:ascii="Liberation Serif" w:eastAsiaTheme="minorHAnsi" w:hAnsi="Liberation Serif" w:cs="Liberation Serif"/>
          <w:sz w:val="26"/>
          <w:szCs w:val="26"/>
          <w:lang w:eastAsia="en-US"/>
        </w:rPr>
        <w:t>8. По результатам заседания Комиссии выносится одно из следующих решений:</w:t>
      </w:r>
    </w:p>
    <w:p w:rsidR="002C77C1" w:rsidRPr="00633993" w:rsidRDefault="002C77C1" w:rsidP="002C77C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633993">
        <w:rPr>
          <w:rFonts w:ascii="Liberation Serif" w:eastAsiaTheme="minorHAnsi" w:hAnsi="Liberation Serif" w:cs="Liberation Serif"/>
          <w:sz w:val="26"/>
          <w:szCs w:val="26"/>
          <w:lang w:eastAsia="en-US"/>
        </w:rPr>
        <w:t>1) о возврате проекта освоения лесов для устранения замечаний, в случае выявления в ходе экспертизы существенных замечаний по оформлению проекта освоения лесов;</w:t>
      </w:r>
    </w:p>
    <w:p w:rsidR="002C77C1" w:rsidRPr="00633993" w:rsidRDefault="002C77C1" w:rsidP="002C77C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633993">
        <w:rPr>
          <w:rFonts w:ascii="Liberation Serif" w:eastAsiaTheme="minorHAnsi" w:hAnsi="Liberation Serif" w:cs="Liberation Serif"/>
          <w:sz w:val="26"/>
          <w:szCs w:val="26"/>
          <w:lang w:eastAsia="en-US"/>
        </w:rPr>
        <w:t>2) о выдаче положительного заключения экспертизы;</w:t>
      </w:r>
    </w:p>
    <w:p w:rsidR="002C77C1" w:rsidRPr="00633993" w:rsidRDefault="002C77C1" w:rsidP="002C77C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633993">
        <w:rPr>
          <w:rFonts w:ascii="Liberation Serif" w:eastAsiaTheme="minorHAnsi" w:hAnsi="Liberation Serif" w:cs="Liberation Serif"/>
          <w:sz w:val="26"/>
          <w:szCs w:val="26"/>
          <w:lang w:eastAsia="en-US"/>
        </w:rPr>
        <w:t>3) о выдаче отрицательного заключения экспертизы.</w:t>
      </w:r>
    </w:p>
    <w:p w:rsidR="002C77C1" w:rsidRPr="00633993" w:rsidRDefault="002C77C1" w:rsidP="002C77C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633993">
        <w:rPr>
          <w:rFonts w:ascii="Liberation Serif" w:eastAsiaTheme="minorHAnsi" w:hAnsi="Liberation Serif" w:cs="Liberation Serif"/>
          <w:sz w:val="26"/>
          <w:szCs w:val="26"/>
          <w:lang w:eastAsia="en-US"/>
        </w:rPr>
        <w:t>9. Решение</w:t>
      </w:r>
      <w:r w:rsidR="00DA3667" w:rsidRPr="00633993">
        <w:rPr>
          <w:rFonts w:ascii="Liberation Serif" w:eastAsiaTheme="minorHAnsi" w:hAnsi="Liberation Serif" w:cs="Liberation Serif"/>
          <w:sz w:val="26"/>
          <w:szCs w:val="26"/>
          <w:lang w:eastAsia="en-US"/>
        </w:rPr>
        <w:t>,</w:t>
      </w:r>
      <w:r w:rsidRPr="00633993">
        <w:rPr>
          <w:rFonts w:ascii="Liberation Serif" w:eastAsiaTheme="minorHAnsi" w:hAnsi="Liberation Serif" w:cs="Liberation Serif"/>
          <w:sz w:val="26"/>
          <w:szCs w:val="26"/>
          <w:lang w:eastAsia="en-US"/>
        </w:rPr>
        <w:t xml:space="preserve"> либо заключение экспертизы подписывается всеми членами Комиссии, присутствующими на заседании.</w:t>
      </w:r>
    </w:p>
    <w:p w:rsidR="002C77C1" w:rsidRPr="00633993" w:rsidRDefault="002C77C1" w:rsidP="002C77C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r w:rsidRPr="00633993">
        <w:rPr>
          <w:rFonts w:ascii="Liberation Serif" w:eastAsiaTheme="minorHAnsi" w:hAnsi="Liberation Serif" w:cs="Liberation Serif"/>
          <w:sz w:val="26"/>
          <w:szCs w:val="26"/>
          <w:lang w:eastAsia="en-US"/>
        </w:rPr>
        <w:t xml:space="preserve">10. В процессе проведения экспертизы у </w:t>
      </w:r>
      <w:proofErr w:type="spellStart"/>
      <w:r w:rsidRPr="00633993">
        <w:rPr>
          <w:rFonts w:ascii="Liberation Serif" w:eastAsiaTheme="minorHAnsi" w:hAnsi="Liberation Serif" w:cs="Liberation Serif"/>
          <w:sz w:val="26"/>
          <w:szCs w:val="26"/>
          <w:lang w:eastAsia="en-US"/>
        </w:rPr>
        <w:t>лесопользователя</w:t>
      </w:r>
      <w:proofErr w:type="spellEnd"/>
      <w:r w:rsidRPr="00633993">
        <w:rPr>
          <w:rFonts w:ascii="Liberation Serif" w:eastAsiaTheme="minorHAnsi" w:hAnsi="Liberation Serif" w:cs="Liberation Serif"/>
          <w:sz w:val="26"/>
          <w:szCs w:val="26"/>
          <w:lang w:eastAsia="en-US"/>
        </w:rPr>
        <w:t xml:space="preserve"> могут быть запрошены дополнительная информация и разъяснения по мероприятиям, предусмотренным проектом освоения лесов.</w:t>
      </w:r>
    </w:p>
    <w:p w:rsidR="00BE2BE5" w:rsidRPr="00633993" w:rsidRDefault="00BE2BE5" w:rsidP="002C77C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p>
    <w:p w:rsidR="00BE2BE5" w:rsidRPr="00633993" w:rsidRDefault="00BE2BE5" w:rsidP="002C77C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p>
    <w:p w:rsidR="00BE2BE5" w:rsidRPr="00633993" w:rsidRDefault="00BE2BE5" w:rsidP="002C77C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p>
    <w:p w:rsidR="00BE2BE5" w:rsidRPr="00633993" w:rsidRDefault="00BE2BE5" w:rsidP="002C77C1">
      <w:pPr>
        <w:autoSpaceDE w:val="0"/>
        <w:autoSpaceDN w:val="0"/>
        <w:adjustRightInd w:val="0"/>
        <w:spacing w:after="0" w:line="240" w:lineRule="auto"/>
        <w:ind w:firstLine="709"/>
        <w:jc w:val="both"/>
        <w:rPr>
          <w:rFonts w:ascii="Liberation Serif" w:eastAsiaTheme="minorHAnsi" w:hAnsi="Liberation Serif" w:cs="Liberation Serif"/>
          <w:sz w:val="26"/>
          <w:szCs w:val="26"/>
          <w:lang w:eastAsia="en-US"/>
        </w:rPr>
      </w:pPr>
    </w:p>
    <w:p w:rsidR="00BE2BE5" w:rsidRPr="00633993" w:rsidRDefault="00BE2BE5" w:rsidP="00BE2BE5">
      <w:pPr>
        <w:spacing w:after="0" w:line="240" w:lineRule="auto"/>
        <w:ind w:left="5387"/>
        <w:rPr>
          <w:rFonts w:ascii="Liberation Serif" w:hAnsi="Liberation Serif" w:cs="Liberation Serif"/>
          <w:sz w:val="26"/>
          <w:szCs w:val="26"/>
        </w:rPr>
      </w:pPr>
    </w:p>
    <w:p w:rsidR="00BE2BE5" w:rsidRPr="00633993" w:rsidRDefault="00BE2BE5" w:rsidP="00BE2BE5">
      <w:pPr>
        <w:spacing w:after="0" w:line="240" w:lineRule="auto"/>
        <w:ind w:left="5387"/>
        <w:rPr>
          <w:rFonts w:ascii="Liberation Serif" w:hAnsi="Liberation Serif" w:cs="Liberation Serif"/>
          <w:sz w:val="26"/>
          <w:szCs w:val="26"/>
        </w:rPr>
      </w:pPr>
    </w:p>
    <w:p w:rsidR="00DA3667" w:rsidRPr="00633993" w:rsidRDefault="00DA3667" w:rsidP="00BE2BE5">
      <w:pPr>
        <w:spacing w:after="0" w:line="240" w:lineRule="auto"/>
        <w:ind w:left="5387"/>
        <w:rPr>
          <w:rFonts w:ascii="Liberation Serif" w:hAnsi="Liberation Serif" w:cs="Liberation Serif"/>
          <w:sz w:val="26"/>
          <w:szCs w:val="26"/>
        </w:rPr>
      </w:pPr>
    </w:p>
    <w:p w:rsidR="00DA3667" w:rsidRPr="00633993" w:rsidRDefault="00DA3667" w:rsidP="00BE2BE5">
      <w:pPr>
        <w:spacing w:after="0" w:line="240" w:lineRule="auto"/>
        <w:ind w:left="5387"/>
        <w:rPr>
          <w:rFonts w:ascii="Liberation Serif" w:hAnsi="Liberation Serif" w:cs="Liberation Serif"/>
          <w:sz w:val="26"/>
          <w:szCs w:val="26"/>
        </w:rPr>
      </w:pPr>
    </w:p>
    <w:p w:rsidR="00DA3667" w:rsidRPr="00633993" w:rsidRDefault="00DA3667" w:rsidP="00BE2BE5">
      <w:pPr>
        <w:spacing w:after="0" w:line="240" w:lineRule="auto"/>
        <w:ind w:left="5387"/>
        <w:rPr>
          <w:rFonts w:ascii="Liberation Serif" w:hAnsi="Liberation Serif" w:cs="Liberation Serif"/>
          <w:sz w:val="26"/>
          <w:szCs w:val="26"/>
        </w:rPr>
      </w:pPr>
    </w:p>
    <w:p w:rsidR="00DA3667" w:rsidRPr="00633993" w:rsidRDefault="00DA3667" w:rsidP="00BE2BE5">
      <w:pPr>
        <w:spacing w:after="0" w:line="240" w:lineRule="auto"/>
        <w:ind w:left="5387"/>
        <w:rPr>
          <w:rFonts w:ascii="Liberation Serif" w:hAnsi="Liberation Serif" w:cs="Liberation Serif"/>
          <w:sz w:val="26"/>
          <w:szCs w:val="26"/>
        </w:rPr>
      </w:pPr>
    </w:p>
    <w:p w:rsidR="00DA3667" w:rsidRPr="00633993" w:rsidRDefault="00DA3667" w:rsidP="00BE2BE5">
      <w:pPr>
        <w:spacing w:after="0" w:line="240" w:lineRule="auto"/>
        <w:ind w:left="5387"/>
        <w:rPr>
          <w:rFonts w:ascii="Liberation Serif" w:hAnsi="Liberation Serif" w:cs="Liberation Serif"/>
          <w:sz w:val="26"/>
          <w:szCs w:val="26"/>
        </w:rPr>
      </w:pPr>
    </w:p>
    <w:p w:rsidR="00DA3667" w:rsidRPr="00633993" w:rsidRDefault="00DA3667" w:rsidP="00BE2BE5">
      <w:pPr>
        <w:spacing w:after="0" w:line="240" w:lineRule="auto"/>
        <w:ind w:left="5387"/>
        <w:rPr>
          <w:rFonts w:ascii="Liberation Serif" w:hAnsi="Liberation Serif" w:cs="Liberation Serif"/>
          <w:sz w:val="26"/>
          <w:szCs w:val="26"/>
        </w:rPr>
      </w:pPr>
    </w:p>
    <w:p w:rsidR="00DA3667" w:rsidRPr="00633993" w:rsidRDefault="00DA3667" w:rsidP="00BE2BE5">
      <w:pPr>
        <w:spacing w:after="0" w:line="240" w:lineRule="auto"/>
        <w:ind w:left="5387"/>
        <w:rPr>
          <w:rFonts w:ascii="Liberation Serif" w:hAnsi="Liberation Serif" w:cs="Liberation Serif"/>
          <w:sz w:val="26"/>
          <w:szCs w:val="26"/>
        </w:rPr>
      </w:pPr>
    </w:p>
    <w:p w:rsidR="00633993" w:rsidRDefault="00633993" w:rsidP="00BE2BE5">
      <w:pPr>
        <w:spacing w:after="0" w:line="240" w:lineRule="auto"/>
        <w:ind w:left="5387"/>
        <w:rPr>
          <w:rFonts w:ascii="Liberation Serif" w:hAnsi="Liberation Serif" w:cs="Liberation Serif"/>
          <w:sz w:val="26"/>
          <w:szCs w:val="26"/>
        </w:rPr>
      </w:pPr>
    </w:p>
    <w:p w:rsidR="00633993" w:rsidRDefault="00633993" w:rsidP="00BE2BE5">
      <w:pPr>
        <w:spacing w:after="0" w:line="240" w:lineRule="auto"/>
        <w:ind w:left="5387"/>
        <w:rPr>
          <w:rFonts w:ascii="Liberation Serif" w:hAnsi="Liberation Serif" w:cs="Liberation Serif"/>
          <w:sz w:val="26"/>
          <w:szCs w:val="26"/>
        </w:rPr>
      </w:pPr>
    </w:p>
    <w:p w:rsidR="00633993" w:rsidRDefault="00633993" w:rsidP="00BE2BE5">
      <w:pPr>
        <w:spacing w:after="0" w:line="240" w:lineRule="auto"/>
        <w:ind w:left="5387"/>
        <w:rPr>
          <w:rFonts w:ascii="Liberation Serif" w:hAnsi="Liberation Serif" w:cs="Liberation Serif"/>
          <w:sz w:val="26"/>
          <w:szCs w:val="26"/>
        </w:rPr>
      </w:pPr>
    </w:p>
    <w:p w:rsidR="00633993" w:rsidRDefault="00633993" w:rsidP="00BE2BE5">
      <w:pPr>
        <w:spacing w:after="0" w:line="240" w:lineRule="auto"/>
        <w:ind w:left="5387"/>
        <w:rPr>
          <w:rFonts w:ascii="Liberation Serif" w:hAnsi="Liberation Serif" w:cs="Liberation Serif"/>
          <w:sz w:val="26"/>
          <w:szCs w:val="26"/>
        </w:rPr>
      </w:pPr>
    </w:p>
    <w:p w:rsidR="00633993" w:rsidRDefault="00633993" w:rsidP="00BE2BE5">
      <w:pPr>
        <w:spacing w:after="0" w:line="240" w:lineRule="auto"/>
        <w:ind w:left="5387"/>
        <w:rPr>
          <w:rFonts w:ascii="Liberation Serif" w:hAnsi="Liberation Serif" w:cs="Liberation Serif"/>
          <w:sz w:val="26"/>
          <w:szCs w:val="26"/>
        </w:rPr>
      </w:pPr>
    </w:p>
    <w:p w:rsidR="00633993" w:rsidRDefault="00633993" w:rsidP="00BE2BE5">
      <w:pPr>
        <w:spacing w:after="0" w:line="240" w:lineRule="auto"/>
        <w:ind w:left="5387"/>
        <w:rPr>
          <w:rFonts w:ascii="Liberation Serif" w:hAnsi="Liberation Serif" w:cs="Liberation Serif"/>
          <w:sz w:val="26"/>
          <w:szCs w:val="26"/>
        </w:rPr>
      </w:pPr>
    </w:p>
    <w:p w:rsidR="00633993" w:rsidRDefault="00633993" w:rsidP="00BE2BE5">
      <w:pPr>
        <w:spacing w:after="0" w:line="240" w:lineRule="auto"/>
        <w:ind w:left="5387"/>
        <w:rPr>
          <w:rFonts w:ascii="Liberation Serif" w:hAnsi="Liberation Serif" w:cs="Liberation Serif"/>
          <w:sz w:val="26"/>
          <w:szCs w:val="26"/>
        </w:rPr>
      </w:pPr>
    </w:p>
    <w:p w:rsidR="00633993" w:rsidRDefault="00633993" w:rsidP="00BE2BE5">
      <w:pPr>
        <w:spacing w:after="0" w:line="240" w:lineRule="auto"/>
        <w:ind w:left="5387"/>
        <w:rPr>
          <w:rFonts w:ascii="Liberation Serif" w:hAnsi="Liberation Serif" w:cs="Liberation Serif"/>
          <w:sz w:val="26"/>
          <w:szCs w:val="26"/>
        </w:rPr>
      </w:pPr>
    </w:p>
    <w:p w:rsidR="00633993" w:rsidRDefault="00633993" w:rsidP="00BE2BE5">
      <w:pPr>
        <w:spacing w:after="0" w:line="240" w:lineRule="auto"/>
        <w:ind w:left="5387"/>
        <w:rPr>
          <w:rFonts w:ascii="Liberation Serif" w:hAnsi="Liberation Serif" w:cs="Liberation Serif"/>
          <w:sz w:val="26"/>
          <w:szCs w:val="26"/>
        </w:rPr>
      </w:pPr>
    </w:p>
    <w:p w:rsidR="00633993" w:rsidRDefault="00633993" w:rsidP="00BE2BE5">
      <w:pPr>
        <w:spacing w:after="0" w:line="240" w:lineRule="auto"/>
        <w:ind w:left="5387"/>
        <w:rPr>
          <w:rFonts w:ascii="Liberation Serif" w:hAnsi="Liberation Serif" w:cs="Liberation Serif"/>
          <w:sz w:val="26"/>
          <w:szCs w:val="26"/>
        </w:rPr>
      </w:pPr>
    </w:p>
    <w:p w:rsidR="00633993" w:rsidRDefault="00633993" w:rsidP="00BE2BE5">
      <w:pPr>
        <w:spacing w:after="0" w:line="240" w:lineRule="auto"/>
        <w:ind w:left="5387"/>
        <w:rPr>
          <w:rFonts w:ascii="Liberation Serif" w:hAnsi="Liberation Serif" w:cs="Liberation Serif"/>
          <w:sz w:val="26"/>
          <w:szCs w:val="26"/>
        </w:rPr>
      </w:pPr>
    </w:p>
    <w:p w:rsidR="00633993" w:rsidRDefault="00633993" w:rsidP="00BE2BE5">
      <w:pPr>
        <w:spacing w:after="0" w:line="240" w:lineRule="auto"/>
        <w:ind w:left="5387"/>
        <w:rPr>
          <w:rFonts w:ascii="Liberation Serif" w:hAnsi="Liberation Serif" w:cs="Liberation Serif"/>
          <w:sz w:val="26"/>
          <w:szCs w:val="26"/>
        </w:rPr>
      </w:pPr>
    </w:p>
    <w:p w:rsidR="00633993" w:rsidRDefault="00633993" w:rsidP="00BE2BE5">
      <w:pPr>
        <w:spacing w:after="0" w:line="240" w:lineRule="auto"/>
        <w:ind w:left="5387"/>
        <w:rPr>
          <w:rFonts w:ascii="Liberation Serif" w:hAnsi="Liberation Serif" w:cs="Liberation Serif"/>
          <w:sz w:val="26"/>
          <w:szCs w:val="26"/>
        </w:rPr>
      </w:pPr>
    </w:p>
    <w:p w:rsidR="00633993" w:rsidRDefault="00633993" w:rsidP="00BE2BE5">
      <w:pPr>
        <w:spacing w:after="0" w:line="240" w:lineRule="auto"/>
        <w:ind w:left="5387"/>
        <w:rPr>
          <w:rFonts w:ascii="Liberation Serif" w:hAnsi="Liberation Serif" w:cs="Liberation Serif"/>
          <w:sz w:val="26"/>
          <w:szCs w:val="26"/>
        </w:rPr>
      </w:pPr>
    </w:p>
    <w:p w:rsidR="00633993" w:rsidRDefault="00633993" w:rsidP="00BE2BE5">
      <w:pPr>
        <w:spacing w:after="0" w:line="240" w:lineRule="auto"/>
        <w:ind w:left="5387"/>
        <w:rPr>
          <w:rFonts w:ascii="Liberation Serif" w:hAnsi="Liberation Serif" w:cs="Liberation Serif"/>
          <w:sz w:val="26"/>
          <w:szCs w:val="26"/>
        </w:rPr>
      </w:pPr>
    </w:p>
    <w:p w:rsidR="00633993" w:rsidRDefault="00633993" w:rsidP="00BE2BE5">
      <w:pPr>
        <w:spacing w:after="0" w:line="240" w:lineRule="auto"/>
        <w:ind w:left="5387"/>
        <w:rPr>
          <w:rFonts w:ascii="Liberation Serif" w:hAnsi="Liberation Serif" w:cs="Liberation Serif"/>
          <w:sz w:val="26"/>
          <w:szCs w:val="26"/>
        </w:rPr>
      </w:pPr>
    </w:p>
    <w:p w:rsidR="00633993" w:rsidRDefault="00633993" w:rsidP="00BE2BE5">
      <w:pPr>
        <w:spacing w:after="0" w:line="240" w:lineRule="auto"/>
        <w:ind w:left="5387"/>
        <w:rPr>
          <w:rFonts w:ascii="Liberation Serif" w:hAnsi="Liberation Serif" w:cs="Liberation Serif"/>
          <w:sz w:val="26"/>
          <w:szCs w:val="26"/>
        </w:rPr>
      </w:pPr>
    </w:p>
    <w:p w:rsidR="00E93260" w:rsidRDefault="00E93260" w:rsidP="00BE2BE5">
      <w:pPr>
        <w:spacing w:after="0" w:line="240" w:lineRule="auto"/>
        <w:ind w:left="5387"/>
        <w:rPr>
          <w:rFonts w:ascii="Liberation Serif" w:hAnsi="Liberation Serif" w:cs="Liberation Serif"/>
          <w:sz w:val="26"/>
          <w:szCs w:val="26"/>
        </w:rPr>
      </w:pPr>
    </w:p>
    <w:p w:rsidR="00E93260" w:rsidRDefault="00E93260" w:rsidP="00BE2BE5">
      <w:pPr>
        <w:spacing w:after="0" w:line="240" w:lineRule="auto"/>
        <w:ind w:left="5387"/>
        <w:rPr>
          <w:rFonts w:ascii="Liberation Serif" w:hAnsi="Liberation Serif" w:cs="Liberation Serif"/>
          <w:sz w:val="26"/>
          <w:szCs w:val="26"/>
        </w:rPr>
      </w:pPr>
    </w:p>
    <w:p w:rsidR="00E93260" w:rsidRDefault="00E93260" w:rsidP="00BE2BE5">
      <w:pPr>
        <w:spacing w:after="0" w:line="240" w:lineRule="auto"/>
        <w:ind w:left="5387"/>
        <w:rPr>
          <w:rFonts w:ascii="Liberation Serif" w:hAnsi="Liberation Serif" w:cs="Liberation Serif"/>
          <w:sz w:val="26"/>
          <w:szCs w:val="26"/>
        </w:rPr>
      </w:pPr>
    </w:p>
    <w:p w:rsidR="00BE2BE5" w:rsidRPr="00633993" w:rsidRDefault="00BE2BE5" w:rsidP="00BE2BE5">
      <w:pPr>
        <w:spacing w:after="0" w:line="240" w:lineRule="auto"/>
        <w:ind w:left="5387"/>
        <w:rPr>
          <w:rFonts w:ascii="Liberation Serif" w:hAnsi="Liberation Serif" w:cs="Liberation Serif"/>
          <w:sz w:val="26"/>
          <w:szCs w:val="26"/>
        </w:rPr>
      </w:pPr>
      <w:r w:rsidRPr="00633993">
        <w:rPr>
          <w:rFonts w:ascii="Liberation Serif" w:hAnsi="Liberation Serif" w:cs="Liberation Serif"/>
          <w:sz w:val="26"/>
          <w:szCs w:val="26"/>
        </w:rPr>
        <w:lastRenderedPageBreak/>
        <w:t>Приложение № 2</w:t>
      </w:r>
    </w:p>
    <w:p w:rsidR="00BE2BE5" w:rsidRPr="00633993" w:rsidRDefault="00BE2BE5" w:rsidP="00BE2BE5">
      <w:pPr>
        <w:spacing w:after="0" w:line="240" w:lineRule="auto"/>
        <w:ind w:left="5387"/>
        <w:rPr>
          <w:rFonts w:ascii="Liberation Serif" w:hAnsi="Liberation Serif" w:cs="Liberation Serif"/>
          <w:sz w:val="26"/>
          <w:szCs w:val="26"/>
        </w:rPr>
      </w:pPr>
      <w:r w:rsidRPr="00633993">
        <w:rPr>
          <w:rFonts w:ascii="Liberation Serif" w:hAnsi="Liberation Serif" w:cs="Liberation Serif"/>
          <w:sz w:val="26"/>
          <w:szCs w:val="26"/>
        </w:rPr>
        <w:t>УТВЕРЖДЕНО:</w:t>
      </w:r>
    </w:p>
    <w:p w:rsidR="00BE2BE5" w:rsidRPr="00633993" w:rsidRDefault="00BE2BE5" w:rsidP="00BE2BE5">
      <w:pPr>
        <w:spacing w:after="0" w:line="240" w:lineRule="auto"/>
        <w:ind w:left="5387"/>
        <w:rPr>
          <w:rFonts w:ascii="Liberation Serif" w:hAnsi="Liberation Serif" w:cs="Liberation Serif"/>
          <w:sz w:val="26"/>
          <w:szCs w:val="26"/>
        </w:rPr>
      </w:pPr>
      <w:r w:rsidRPr="00633993">
        <w:rPr>
          <w:rFonts w:ascii="Liberation Serif" w:hAnsi="Liberation Serif" w:cs="Liberation Serif"/>
          <w:sz w:val="26"/>
          <w:szCs w:val="26"/>
        </w:rPr>
        <w:t xml:space="preserve">постановлением главы </w:t>
      </w:r>
    </w:p>
    <w:p w:rsidR="00BE2BE5" w:rsidRPr="00633993" w:rsidRDefault="00BE2BE5" w:rsidP="00BE2BE5">
      <w:pPr>
        <w:spacing w:after="0" w:line="240" w:lineRule="auto"/>
        <w:ind w:left="5387"/>
        <w:rPr>
          <w:rFonts w:ascii="Liberation Serif" w:hAnsi="Liberation Serif" w:cs="Liberation Serif"/>
          <w:sz w:val="26"/>
          <w:szCs w:val="26"/>
        </w:rPr>
      </w:pPr>
      <w:r w:rsidRPr="00633993">
        <w:rPr>
          <w:rFonts w:ascii="Liberation Serif" w:hAnsi="Liberation Serif" w:cs="Liberation Serif"/>
          <w:sz w:val="26"/>
          <w:szCs w:val="26"/>
        </w:rPr>
        <w:t>Городского округа Верхняя Тура</w:t>
      </w:r>
    </w:p>
    <w:p w:rsidR="00BE2BE5" w:rsidRPr="00633993" w:rsidRDefault="007A191A" w:rsidP="00BE2BE5">
      <w:pPr>
        <w:spacing w:after="0" w:line="240" w:lineRule="auto"/>
        <w:ind w:left="5387"/>
        <w:rPr>
          <w:rFonts w:ascii="Liberation Serif" w:hAnsi="Liberation Serif" w:cs="Liberation Serif"/>
          <w:sz w:val="26"/>
          <w:szCs w:val="26"/>
        </w:rPr>
      </w:pPr>
      <w:r w:rsidRPr="00633993">
        <w:rPr>
          <w:rFonts w:ascii="Liberation Serif" w:hAnsi="Liberation Serif" w:cs="Liberation Serif"/>
          <w:sz w:val="26"/>
          <w:szCs w:val="26"/>
        </w:rPr>
        <w:t>О</w:t>
      </w:r>
      <w:r w:rsidR="00BE2BE5" w:rsidRPr="00633993">
        <w:rPr>
          <w:rFonts w:ascii="Liberation Serif" w:hAnsi="Liberation Serif" w:cs="Liberation Serif"/>
          <w:sz w:val="26"/>
          <w:szCs w:val="26"/>
        </w:rPr>
        <w:t>т</w:t>
      </w:r>
      <w:r>
        <w:rPr>
          <w:rFonts w:ascii="Liberation Serif" w:hAnsi="Liberation Serif" w:cs="Liberation Serif"/>
          <w:sz w:val="26"/>
          <w:szCs w:val="26"/>
        </w:rPr>
        <w:t xml:space="preserve">26.12.2022 г. </w:t>
      </w:r>
      <w:r w:rsidR="00BE2BE5" w:rsidRPr="00633993">
        <w:rPr>
          <w:rFonts w:ascii="Liberation Serif" w:hAnsi="Liberation Serif" w:cs="Liberation Serif"/>
          <w:sz w:val="26"/>
          <w:szCs w:val="26"/>
        </w:rPr>
        <w:t>№</w:t>
      </w:r>
      <w:r>
        <w:rPr>
          <w:rFonts w:ascii="Liberation Serif" w:hAnsi="Liberation Serif" w:cs="Liberation Serif"/>
          <w:sz w:val="26"/>
          <w:szCs w:val="26"/>
        </w:rPr>
        <w:t xml:space="preserve"> 362</w:t>
      </w:r>
    </w:p>
    <w:p w:rsidR="00BE2BE5" w:rsidRPr="00633993" w:rsidRDefault="007A191A" w:rsidP="00BE2BE5">
      <w:pPr>
        <w:pStyle w:val="ConsPlusTitle"/>
        <w:ind w:left="5387"/>
        <w:jc w:val="both"/>
        <w:rPr>
          <w:rFonts w:ascii="Liberation Serif" w:hAnsi="Liberation Serif" w:cs="Liberation Serif"/>
          <w:b w:val="0"/>
          <w:sz w:val="26"/>
          <w:szCs w:val="26"/>
        </w:rPr>
      </w:pPr>
      <w:r>
        <w:rPr>
          <w:rFonts w:ascii="Liberation Serif" w:hAnsi="Liberation Serif" w:cs="Liberation Serif"/>
          <w:b w:val="0"/>
          <w:sz w:val="26"/>
          <w:szCs w:val="26"/>
        </w:rPr>
        <w:t>«</w:t>
      </w:r>
      <w:r w:rsidR="00BE2BE5" w:rsidRPr="00633993">
        <w:rPr>
          <w:rFonts w:ascii="Liberation Serif" w:hAnsi="Liberation Serif" w:cs="Liberation Serif"/>
          <w:b w:val="0"/>
          <w:sz w:val="26"/>
          <w:szCs w:val="26"/>
        </w:rPr>
        <w:t>Об утверждении положения и состава экспертной комиссии по проведению муниципальной экспертизы проекта освоения городских лесов Городского округа Верхняя Тура</w:t>
      </w:r>
      <w:r>
        <w:rPr>
          <w:rFonts w:ascii="Liberation Serif" w:hAnsi="Liberation Serif" w:cs="Liberation Serif"/>
          <w:b w:val="0"/>
          <w:sz w:val="26"/>
          <w:szCs w:val="26"/>
        </w:rPr>
        <w:t>»</w:t>
      </w:r>
    </w:p>
    <w:p w:rsidR="00BE2BE5" w:rsidRPr="00633993" w:rsidRDefault="00BE2BE5" w:rsidP="00BE2BE5">
      <w:pPr>
        <w:autoSpaceDE w:val="0"/>
        <w:autoSpaceDN w:val="0"/>
        <w:adjustRightInd w:val="0"/>
        <w:spacing w:after="0" w:line="240" w:lineRule="auto"/>
        <w:ind w:left="5387"/>
        <w:jc w:val="both"/>
        <w:rPr>
          <w:rFonts w:ascii="Liberation Serif" w:eastAsiaTheme="minorHAnsi" w:hAnsi="Liberation Serif" w:cs="Liberation Serif"/>
          <w:sz w:val="26"/>
          <w:szCs w:val="26"/>
          <w:lang w:eastAsia="en-US"/>
        </w:rPr>
      </w:pPr>
    </w:p>
    <w:p w:rsidR="002C77C1" w:rsidRPr="00633993" w:rsidRDefault="002C77C1" w:rsidP="002C77C1">
      <w:pPr>
        <w:autoSpaceDE w:val="0"/>
        <w:autoSpaceDN w:val="0"/>
        <w:adjustRightInd w:val="0"/>
        <w:spacing w:after="0" w:line="240" w:lineRule="auto"/>
        <w:outlineLvl w:val="0"/>
        <w:rPr>
          <w:rFonts w:ascii="Liberation Serif" w:eastAsiaTheme="minorHAnsi" w:hAnsi="Liberation Serif" w:cs="Liberation Serif"/>
          <w:sz w:val="26"/>
          <w:szCs w:val="26"/>
          <w:lang w:eastAsia="en-US"/>
        </w:rPr>
      </w:pPr>
    </w:p>
    <w:p w:rsidR="00BE2BE5" w:rsidRPr="00633993" w:rsidRDefault="00BE2BE5" w:rsidP="00BE2BE5">
      <w:pPr>
        <w:pStyle w:val="ConsPlusTitle"/>
        <w:jc w:val="center"/>
        <w:rPr>
          <w:rFonts w:ascii="Liberation Serif" w:hAnsi="Liberation Serif" w:cs="Liberation Serif"/>
          <w:sz w:val="26"/>
          <w:szCs w:val="26"/>
        </w:rPr>
      </w:pPr>
      <w:r w:rsidRPr="00633993">
        <w:rPr>
          <w:rFonts w:ascii="Liberation Serif" w:hAnsi="Liberation Serif" w:cs="Liberation Serif"/>
          <w:sz w:val="26"/>
          <w:szCs w:val="26"/>
        </w:rPr>
        <w:t xml:space="preserve">Состав </w:t>
      </w:r>
    </w:p>
    <w:p w:rsidR="00BE2BE5" w:rsidRPr="00633993" w:rsidRDefault="00BE2BE5" w:rsidP="00BE2BE5">
      <w:pPr>
        <w:pStyle w:val="ConsPlusTitle"/>
        <w:jc w:val="center"/>
        <w:rPr>
          <w:rFonts w:ascii="Liberation Serif" w:hAnsi="Liberation Serif" w:cs="Liberation Serif"/>
          <w:sz w:val="26"/>
          <w:szCs w:val="26"/>
        </w:rPr>
      </w:pPr>
      <w:r w:rsidRPr="00633993">
        <w:rPr>
          <w:rFonts w:ascii="Liberation Serif" w:hAnsi="Liberation Serif" w:cs="Liberation Serif"/>
          <w:sz w:val="26"/>
          <w:szCs w:val="26"/>
        </w:rPr>
        <w:t>экспертной комиссии по проведению муниципальной экспертизы проекта освоения городских лесов Городского округа Верхняя Тура</w:t>
      </w:r>
    </w:p>
    <w:p w:rsidR="005A710E" w:rsidRPr="00633993" w:rsidRDefault="005A710E" w:rsidP="00164544">
      <w:pPr>
        <w:pStyle w:val="ConsPlusNormal"/>
        <w:ind w:firstLine="709"/>
        <w:jc w:val="both"/>
        <w:rPr>
          <w:rFonts w:ascii="Liberation Serif" w:hAnsi="Liberation Serif" w:cs="Liberation Serif"/>
          <w:sz w:val="26"/>
          <w:szCs w:val="26"/>
        </w:rPr>
      </w:pP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2721"/>
        <w:gridCol w:w="340"/>
        <w:gridCol w:w="6009"/>
      </w:tblGrid>
      <w:tr w:rsidR="00BE2BE5" w:rsidRPr="00633993" w:rsidTr="00C5350E">
        <w:tc>
          <w:tcPr>
            <w:tcW w:w="2721" w:type="dxa"/>
          </w:tcPr>
          <w:p w:rsidR="00BE2BE5" w:rsidRPr="00633993" w:rsidRDefault="00DA3667" w:rsidP="00BE2BE5">
            <w:pPr>
              <w:autoSpaceDE w:val="0"/>
              <w:autoSpaceDN w:val="0"/>
              <w:adjustRightInd w:val="0"/>
              <w:spacing w:after="0" w:line="240" w:lineRule="auto"/>
              <w:rPr>
                <w:rFonts w:ascii="Liberation Serif" w:eastAsiaTheme="minorHAnsi" w:hAnsi="Liberation Serif" w:cs="Liberation Serif"/>
                <w:bCs/>
                <w:sz w:val="26"/>
                <w:szCs w:val="26"/>
                <w:lang w:eastAsia="en-US"/>
              </w:rPr>
            </w:pPr>
            <w:r w:rsidRPr="00633993">
              <w:rPr>
                <w:rFonts w:ascii="Liberation Serif" w:eastAsiaTheme="minorHAnsi" w:hAnsi="Liberation Serif" w:cs="Liberation Serif"/>
                <w:bCs/>
                <w:sz w:val="26"/>
                <w:szCs w:val="26"/>
                <w:lang w:eastAsia="en-US"/>
              </w:rPr>
              <w:t xml:space="preserve">Дементьева   Эльвира </w:t>
            </w:r>
            <w:proofErr w:type="spellStart"/>
            <w:r w:rsidRPr="00633993">
              <w:rPr>
                <w:rFonts w:ascii="Liberation Serif" w:eastAsiaTheme="minorHAnsi" w:hAnsi="Liberation Serif" w:cs="Liberation Serif"/>
                <w:bCs/>
                <w:sz w:val="26"/>
                <w:szCs w:val="26"/>
                <w:lang w:eastAsia="en-US"/>
              </w:rPr>
              <w:t>Рашитовна</w:t>
            </w:r>
            <w:proofErr w:type="spellEnd"/>
          </w:p>
        </w:tc>
        <w:tc>
          <w:tcPr>
            <w:tcW w:w="340" w:type="dxa"/>
          </w:tcPr>
          <w:p w:rsidR="00BE2BE5" w:rsidRPr="00633993" w:rsidRDefault="00BE2BE5" w:rsidP="00BE2BE5">
            <w:pPr>
              <w:autoSpaceDE w:val="0"/>
              <w:autoSpaceDN w:val="0"/>
              <w:adjustRightInd w:val="0"/>
              <w:spacing w:after="0" w:line="240" w:lineRule="auto"/>
              <w:jc w:val="center"/>
              <w:rPr>
                <w:rFonts w:ascii="Liberation Serif" w:eastAsiaTheme="minorHAnsi" w:hAnsi="Liberation Serif" w:cs="Liberation Serif"/>
                <w:bCs/>
                <w:sz w:val="26"/>
                <w:szCs w:val="26"/>
                <w:lang w:eastAsia="en-US"/>
              </w:rPr>
            </w:pPr>
            <w:r w:rsidRPr="00633993">
              <w:rPr>
                <w:rFonts w:ascii="Liberation Serif" w:eastAsiaTheme="minorHAnsi" w:hAnsi="Liberation Serif" w:cs="Liberation Serif"/>
                <w:bCs/>
                <w:sz w:val="26"/>
                <w:szCs w:val="26"/>
                <w:lang w:eastAsia="en-US"/>
              </w:rPr>
              <w:t>-</w:t>
            </w:r>
          </w:p>
        </w:tc>
        <w:tc>
          <w:tcPr>
            <w:tcW w:w="6009" w:type="dxa"/>
          </w:tcPr>
          <w:p w:rsidR="00BE2BE5" w:rsidRPr="00633993" w:rsidRDefault="00DA3667" w:rsidP="00DA3667">
            <w:pPr>
              <w:autoSpaceDE w:val="0"/>
              <w:autoSpaceDN w:val="0"/>
              <w:adjustRightInd w:val="0"/>
              <w:spacing w:after="0" w:line="240" w:lineRule="auto"/>
              <w:rPr>
                <w:rFonts w:ascii="Liberation Serif" w:eastAsiaTheme="minorHAnsi" w:hAnsi="Liberation Serif" w:cs="Liberation Serif"/>
                <w:bCs/>
                <w:sz w:val="26"/>
                <w:szCs w:val="26"/>
                <w:lang w:eastAsia="en-US"/>
              </w:rPr>
            </w:pPr>
            <w:r w:rsidRPr="00633993">
              <w:rPr>
                <w:rFonts w:ascii="Liberation Serif" w:eastAsiaTheme="minorHAnsi" w:hAnsi="Liberation Serif" w:cs="Liberation Serif"/>
                <w:bCs/>
                <w:sz w:val="26"/>
                <w:szCs w:val="26"/>
                <w:lang w:eastAsia="en-US"/>
              </w:rPr>
              <w:t xml:space="preserve">Первый </w:t>
            </w:r>
            <w:r w:rsidR="00DF5B37" w:rsidRPr="00633993">
              <w:rPr>
                <w:rFonts w:ascii="Liberation Serif" w:eastAsiaTheme="minorHAnsi" w:hAnsi="Liberation Serif" w:cs="Liberation Serif"/>
                <w:bCs/>
                <w:sz w:val="26"/>
                <w:szCs w:val="26"/>
                <w:lang w:eastAsia="en-US"/>
              </w:rPr>
              <w:t xml:space="preserve">заместитель главы </w:t>
            </w:r>
            <w:r w:rsidR="008E731F" w:rsidRPr="00633993">
              <w:rPr>
                <w:rFonts w:ascii="Liberation Serif" w:eastAsiaTheme="minorHAnsi" w:hAnsi="Liberation Serif" w:cs="Liberation Serif"/>
                <w:bCs/>
                <w:sz w:val="26"/>
                <w:szCs w:val="26"/>
                <w:lang w:eastAsia="en-US"/>
              </w:rPr>
              <w:t xml:space="preserve">администрации </w:t>
            </w:r>
            <w:r w:rsidR="00DF5B37" w:rsidRPr="00633993">
              <w:rPr>
                <w:rFonts w:ascii="Liberation Serif" w:eastAsiaTheme="minorHAnsi" w:hAnsi="Liberation Serif" w:cs="Liberation Serif"/>
                <w:bCs/>
                <w:sz w:val="26"/>
                <w:szCs w:val="26"/>
                <w:lang w:eastAsia="en-US"/>
              </w:rPr>
              <w:t>Городского округа Верхняя Тура</w:t>
            </w:r>
            <w:r w:rsidR="00BE2BE5" w:rsidRPr="00633993">
              <w:rPr>
                <w:rFonts w:ascii="Liberation Serif" w:eastAsiaTheme="minorHAnsi" w:hAnsi="Liberation Serif" w:cs="Liberation Serif"/>
                <w:bCs/>
                <w:sz w:val="26"/>
                <w:szCs w:val="26"/>
                <w:lang w:eastAsia="en-US"/>
              </w:rPr>
              <w:t>, председатель комиссии</w:t>
            </w:r>
          </w:p>
        </w:tc>
      </w:tr>
      <w:tr w:rsidR="00BE2BE5" w:rsidRPr="00633993" w:rsidTr="00C5350E">
        <w:trPr>
          <w:trHeight w:val="2463"/>
        </w:trPr>
        <w:tc>
          <w:tcPr>
            <w:tcW w:w="2721" w:type="dxa"/>
          </w:tcPr>
          <w:p w:rsidR="00BE2BE5" w:rsidRPr="00633993" w:rsidRDefault="00635711" w:rsidP="00BE2BE5">
            <w:pPr>
              <w:autoSpaceDE w:val="0"/>
              <w:autoSpaceDN w:val="0"/>
              <w:adjustRightInd w:val="0"/>
              <w:spacing w:after="0" w:line="240" w:lineRule="auto"/>
              <w:rPr>
                <w:rFonts w:ascii="Liberation Serif" w:eastAsiaTheme="minorHAnsi" w:hAnsi="Liberation Serif" w:cs="Liberation Serif"/>
                <w:bCs/>
                <w:sz w:val="26"/>
                <w:szCs w:val="26"/>
                <w:lang w:eastAsia="en-US"/>
              </w:rPr>
            </w:pPr>
            <w:proofErr w:type="spellStart"/>
            <w:r w:rsidRPr="00633993">
              <w:rPr>
                <w:rFonts w:ascii="Liberation Serif" w:eastAsiaTheme="minorHAnsi" w:hAnsi="Liberation Serif" w:cs="Liberation Serif"/>
                <w:bCs/>
                <w:sz w:val="26"/>
                <w:szCs w:val="26"/>
                <w:lang w:eastAsia="en-US"/>
              </w:rPr>
              <w:t>Кушнирук</w:t>
            </w:r>
            <w:proofErr w:type="spellEnd"/>
          </w:p>
          <w:p w:rsidR="00BE2BE5" w:rsidRPr="00633993" w:rsidRDefault="00635711" w:rsidP="00BE2BE5">
            <w:pPr>
              <w:autoSpaceDE w:val="0"/>
              <w:autoSpaceDN w:val="0"/>
              <w:adjustRightInd w:val="0"/>
              <w:spacing w:after="0" w:line="240" w:lineRule="auto"/>
              <w:rPr>
                <w:rFonts w:ascii="Liberation Serif" w:eastAsiaTheme="minorHAnsi" w:hAnsi="Liberation Serif" w:cs="Liberation Serif"/>
                <w:bCs/>
                <w:sz w:val="26"/>
                <w:szCs w:val="26"/>
                <w:lang w:eastAsia="en-US"/>
              </w:rPr>
            </w:pPr>
            <w:r w:rsidRPr="00633993">
              <w:rPr>
                <w:rFonts w:ascii="Liberation Serif" w:eastAsiaTheme="minorHAnsi" w:hAnsi="Liberation Serif" w:cs="Liberation Serif"/>
                <w:bCs/>
                <w:sz w:val="26"/>
                <w:szCs w:val="26"/>
                <w:lang w:eastAsia="en-US"/>
              </w:rPr>
              <w:t>Ирина Петровна</w:t>
            </w:r>
          </w:p>
        </w:tc>
        <w:tc>
          <w:tcPr>
            <w:tcW w:w="340" w:type="dxa"/>
          </w:tcPr>
          <w:p w:rsidR="00BE2BE5" w:rsidRPr="00633993" w:rsidRDefault="00BE2BE5" w:rsidP="00BE2BE5">
            <w:pPr>
              <w:autoSpaceDE w:val="0"/>
              <w:autoSpaceDN w:val="0"/>
              <w:adjustRightInd w:val="0"/>
              <w:spacing w:after="0" w:line="240" w:lineRule="auto"/>
              <w:jc w:val="center"/>
              <w:rPr>
                <w:rFonts w:ascii="Liberation Serif" w:eastAsiaTheme="minorHAnsi" w:hAnsi="Liberation Serif" w:cs="Liberation Serif"/>
                <w:bCs/>
                <w:sz w:val="26"/>
                <w:szCs w:val="26"/>
                <w:lang w:eastAsia="en-US"/>
              </w:rPr>
            </w:pPr>
            <w:r w:rsidRPr="00633993">
              <w:rPr>
                <w:rFonts w:ascii="Liberation Serif" w:eastAsiaTheme="minorHAnsi" w:hAnsi="Liberation Serif" w:cs="Liberation Serif"/>
                <w:bCs/>
                <w:sz w:val="26"/>
                <w:szCs w:val="26"/>
                <w:lang w:eastAsia="en-US"/>
              </w:rPr>
              <w:t>-</w:t>
            </w:r>
          </w:p>
        </w:tc>
        <w:tc>
          <w:tcPr>
            <w:tcW w:w="6009" w:type="dxa"/>
          </w:tcPr>
          <w:p w:rsidR="00BE2BE5" w:rsidRPr="00633993" w:rsidRDefault="001C2780" w:rsidP="001C2780">
            <w:pPr>
              <w:autoSpaceDE w:val="0"/>
              <w:autoSpaceDN w:val="0"/>
              <w:adjustRightInd w:val="0"/>
              <w:spacing w:after="0" w:line="240" w:lineRule="auto"/>
              <w:rPr>
                <w:rFonts w:ascii="Liberation Serif" w:eastAsiaTheme="minorHAnsi" w:hAnsi="Liberation Serif" w:cs="Liberation Serif"/>
                <w:bCs/>
                <w:sz w:val="26"/>
                <w:szCs w:val="26"/>
                <w:lang w:eastAsia="en-US"/>
              </w:rPr>
            </w:pPr>
            <w:r w:rsidRPr="00633993">
              <w:rPr>
                <w:rFonts w:ascii="Liberation Serif" w:eastAsiaTheme="minorHAnsi" w:hAnsi="Liberation Serif" w:cs="Liberation Serif"/>
                <w:bCs/>
                <w:sz w:val="26"/>
                <w:szCs w:val="26"/>
                <w:lang w:eastAsia="en-US"/>
              </w:rPr>
              <w:t>На</w:t>
            </w:r>
            <w:r w:rsidR="00BE2BE5" w:rsidRPr="00633993">
              <w:rPr>
                <w:rFonts w:ascii="Liberation Serif" w:eastAsiaTheme="minorHAnsi" w:hAnsi="Liberation Serif" w:cs="Liberation Serif"/>
                <w:bCs/>
                <w:sz w:val="26"/>
                <w:szCs w:val="26"/>
                <w:lang w:eastAsia="en-US"/>
              </w:rPr>
              <w:t xml:space="preserve">чальник </w:t>
            </w:r>
            <w:r w:rsidRPr="00633993">
              <w:rPr>
                <w:rFonts w:ascii="Liberation Serif" w:eastAsiaTheme="minorHAnsi" w:hAnsi="Liberation Serif" w:cs="Liberation Serif"/>
                <w:bCs/>
                <w:sz w:val="26"/>
                <w:szCs w:val="26"/>
                <w:lang w:eastAsia="en-US"/>
              </w:rPr>
              <w:t>управления по делам архитектуры, градостроительства и муниципального имущества а</w:t>
            </w:r>
            <w:r w:rsidR="00BE2BE5" w:rsidRPr="00633993">
              <w:rPr>
                <w:rFonts w:ascii="Liberation Serif" w:eastAsiaTheme="minorHAnsi" w:hAnsi="Liberation Serif" w:cs="Liberation Serif"/>
                <w:bCs/>
                <w:sz w:val="26"/>
                <w:szCs w:val="26"/>
                <w:lang w:eastAsia="en-US"/>
              </w:rPr>
              <w:t xml:space="preserve">дминистрации </w:t>
            </w:r>
            <w:r w:rsidRPr="00633993">
              <w:rPr>
                <w:rFonts w:ascii="Liberation Serif" w:eastAsiaTheme="minorHAnsi" w:hAnsi="Liberation Serif" w:cs="Liberation Serif"/>
                <w:bCs/>
                <w:sz w:val="26"/>
                <w:szCs w:val="26"/>
                <w:lang w:eastAsia="en-US"/>
              </w:rPr>
              <w:t>Городского округа Верхняя Тура</w:t>
            </w:r>
            <w:r w:rsidR="00BE2BE5" w:rsidRPr="00633993">
              <w:rPr>
                <w:rFonts w:ascii="Liberation Serif" w:eastAsiaTheme="minorHAnsi" w:hAnsi="Liberation Serif" w:cs="Liberation Serif"/>
                <w:bCs/>
                <w:sz w:val="26"/>
                <w:szCs w:val="26"/>
                <w:lang w:eastAsia="en-US"/>
              </w:rPr>
              <w:t>, заместитель председателя комиссии</w:t>
            </w:r>
          </w:p>
          <w:p w:rsidR="008E731F" w:rsidRPr="00633993" w:rsidRDefault="008E731F" w:rsidP="001C2780">
            <w:pPr>
              <w:autoSpaceDE w:val="0"/>
              <w:autoSpaceDN w:val="0"/>
              <w:adjustRightInd w:val="0"/>
              <w:spacing w:after="0" w:line="240" w:lineRule="auto"/>
              <w:rPr>
                <w:rFonts w:ascii="Liberation Serif" w:eastAsiaTheme="minorHAnsi" w:hAnsi="Liberation Serif" w:cs="Liberation Serif"/>
                <w:bCs/>
                <w:sz w:val="26"/>
                <w:szCs w:val="26"/>
                <w:lang w:eastAsia="en-US"/>
              </w:rPr>
            </w:pPr>
          </w:p>
        </w:tc>
      </w:tr>
      <w:tr w:rsidR="00C5350E" w:rsidRPr="00633993" w:rsidTr="00C5350E">
        <w:tc>
          <w:tcPr>
            <w:tcW w:w="2721" w:type="dxa"/>
          </w:tcPr>
          <w:p w:rsidR="00C5350E" w:rsidRPr="00633993" w:rsidRDefault="00C5350E" w:rsidP="00C5350E">
            <w:pPr>
              <w:autoSpaceDE w:val="0"/>
              <w:autoSpaceDN w:val="0"/>
              <w:adjustRightInd w:val="0"/>
              <w:spacing w:after="0" w:line="240" w:lineRule="auto"/>
              <w:rPr>
                <w:rFonts w:ascii="Liberation Serif" w:eastAsiaTheme="minorHAnsi" w:hAnsi="Liberation Serif" w:cs="Liberation Serif"/>
                <w:bCs/>
                <w:sz w:val="26"/>
                <w:szCs w:val="26"/>
                <w:lang w:eastAsia="en-US"/>
              </w:rPr>
            </w:pPr>
            <w:proofErr w:type="spellStart"/>
            <w:r w:rsidRPr="00633993">
              <w:rPr>
                <w:rFonts w:ascii="Liberation Serif" w:eastAsiaTheme="minorHAnsi" w:hAnsi="Liberation Serif" w:cs="Liberation Serif"/>
                <w:bCs/>
                <w:sz w:val="26"/>
                <w:szCs w:val="26"/>
                <w:lang w:eastAsia="en-US"/>
              </w:rPr>
              <w:t>Эрмиш</w:t>
            </w:r>
            <w:proofErr w:type="spellEnd"/>
            <w:r w:rsidRPr="00633993">
              <w:rPr>
                <w:rFonts w:ascii="Liberation Serif" w:eastAsiaTheme="minorHAnsi" w:hAnsi="Liberation Serif" w:cs="Liberation Serif"/>
                <w:bCs/>
                <w:sz w:val="26"/>
                <w:szCs w:val="26"/>
                <w:lang w:eastAsia="en-US"/>
              </w:rPr>
              <w:t xml:space="preserve"> Анастасия Олеговна</w:t>
            </w:r>
          </w:p>
        </w:tc>
        <w:tc>
          <w:tcPr>
            <w:tcW w:w="340" w:type="dxa"/>
          </w:tcPr>
          <w:p w:rsidR="00C5350E" w:rsidRPr="00633993" w:rsidRDefault="00C5350E" w:rsidP="00C5350E">
            <w:pPr>
              <w:autoSpaceDE w:val="0"/>
              <w:autoSpaceDN w:val="0"/>
              <w:adjustRightInd w:val="0"/>
              <w:spacing w:after="0" w:line="240" w:lineRule="auto"/>
              <w:jc w:val="center"/>
              <w:rPr>
                <w:rFonts w:ascii="Liberation Serif" w:eastAsiaTheme="minorHAnsi" w:hAnsi="Liberation Serif" w:cs="Liberation Serif"/>
                <w:bCs/>
                <w:sz w:val="26"/>
                <w:szCs w:val="26"/>
                <w:lang w:eastAsia="en-US"/>
              </w:rPr>
            </w:pPr>
            <w:r w:rsidRPr="00633993">
              <w:rPr>
                <w:rFonts w:ascii="Liberation Serif" w:eastAsiaTheme="minorHAnsi" w:hAnsi="Liberation Serif" w:cs="Liberation Serif"/>
                <w:bCs/>
                <w:sz w:val="26"/>
                <w:szCs w:val="26"/>
                <w:lang w:eastAsia="en-US"/>
              </w:rPr>
              <w:t>-</w:t>
            </w:r>
          </w:p>
        </w:tc>
        <w:tc>
          <w:tcPr>
            <w:tcW w:w="6009" w:type="dxa"/>
          </w:tcPr>
          <w:p w:rsidR="00C5350E" w:rsidRPr="00633993" w:rsidRDefault="00C5350E" w:rsidP="00C5350E">
            <w:pPr>
              <w:autoSpaceDE w:val="0"/>
              <w:autoSpaceDN w:val="0"/>
              <w:adjustRightInd w:val="0"/>
              <w:spacing w:after="0" w:line="240" w:lineRule="auto"/>
              <w:rPr>
                <w:rFonts w:ascii="Liberation Serif" w:eastAsiaTheme="minorHAnsi" w:hAnsi="Liberation Serif" w:cs="Liberation Serif"/>
                <w:bCs/>
                <w:sz w:val="26"/>
                <w:szCs w:val="26"/>
                <w:lang w:eastAsia="en-US"/>
              </w:rPr>
            </w:pPr>
            <w:r w:rsidRPr="00633993">
              <w:rPr>
                <w:rFonts w:ascii="Liberation Serif" w:eastAsiaTheme="minorHAnsi" w:hAnsi="Liberation Serif" w:cs="Liberation Serif"/>
                <w:bCs/>
                <w:sz w:val="26"/>
                <w:szCs w:val="26"/>
                <w:lang w:eastAsia="en-US"/>
              </w:rPr>
              <w:t>Специалист 1 категории управления по делам архитектуры, градостроительства и муниципального имущества администрации Городского округа Верхняя Тура, секретарь комиссии</w:t>
            </w:r>
          </w:p>
        </w:tc>
      </w:tr>
      <w:tr w:rsidR="00C5350E" w:rsidRPr="00633993" w:rsidTr="009D5947">
        <w:tc>
          <w:tcPr>
            <w:tcW w:w="9070" w:type="dxa"/>
            <w:gridSpan w:val="3"/>
          </w:tcPr>
          <w:p w:rsidR="00C5350E" w:rsidRPr="00633993" w:rsidRDefault="00C5350E" w:rsidP="00C5350E">
            <w:pPr>
              <w:autoSpaceDE w:val="0"/>
              <w:autoSpaceDN w:val="0"/>
              <w:adjustRightInd w:val="0"/>
              <w:spacing w:after="0" w:line="240" w:lineRule="auto"/>
              <w:rPr>
                <w:rFonts w:ascii="Liberation Serif" w:eastAsiaTheme="minorHAnsi" w:hAnsi="Liberation Serif" w:cs="Liberation Serif"/>
                <w:bCs/>
                <w:sz w:val="26"/>
                <w:szCs w:val="26"/>
                <w:lang w:eastAsia="en-US"/>
              </w:rPr>
            </w:pPr>
            <w:r w:rsidRPr="00633993">
              <w:rPr>
                <w:rFonts w:ascii="Liberation Serif" w:eastAsiaTheme="minorHAnsi" w:hAnsi="Liberation Serif" w:cs="Liberation Serif"/>
                <w:bCs/>
                <w:sz w:val="26"/>
                <w:szCs w:val="26"/>
                <w:lang w:eastAsia="en-US"/>
              </w:rPr>
              <w:t>Члены комиссии:</w:t>
            </w:r>
          </w:p>
        </w:tc>
      </w:tr>
      <w:tr w:rsidR="00C5350E" w:rsidRPr="00633993" w:rsidTr="00C5350E">
        <w:tc>
          <w:tcPr>
            <w:tcW w:w="2721" w:type="dxa"/>
          </w:tcPr>
          <w:p w:rsidR="00C5350E" w:rsidRPr="00633993" w:rsidRDefault="00C5350E" w:rsidP="00C5350E">
            <w:pPr>
              <w:autoSpaceDE w:val="0"/>
              <w:autoSpaceDN w:val="0"/>
              <w:adjustRightInd w:val="0"/>
              <w:spacing w:after="0" w:line="240" w:lineRule="auto"/>
              <w:rPr>
                <w:rFonts w:ascii="Liberation Serif" w:eastAsiaTheme="minorHAnsi" w:hAnsi="Liberation Serif" w:cs="Liberation Serif"/>
                <w:bCs/>
                <w:sz w:val="26"/>
                <w:szCs w:val="26"/>
                <w:lang w:eastAsia="en-US"/>
              </w:rPr>
            </w:pPr>
          </w:p>
        </w:tc>
        <w:tc>
          <w:tcPr>
            <w:tcW w:w="340" w:type="dxa"/>
          </w:tcPr>
          <w:p w:rsidR="00C5350E" w:rsidRPr="00633993" w:rsidRDefault="00C5350E" w:rsidP="00C5350E">
            <w:pPr>
              <w:autoSpaceDE w:val="0"/>
              <w:autoSpaceDN w:val="0"/>
              <w:adjustRightInd w:val="0"/>
              <w:spacing w:after="0" w:line="240" w:lineRule="auto"/>
              <w:jc w:val="center"/>
              <w:rPr>
                <w:rFonts w:ascii="Liberation Serif" w:eastAsiaTheme="minorHAnsi" w:hAnsi="Liberation Serif" w:cs="Liberation Serif"/>
                <w:bCs/>
                <w:sz w:val="26"/>
                <w:szCs w:val="26"/>
                <w:lang w:eastAsia="en-US"/>
              </w:rPr>
            </w:pPr>
            <w:r w:rsidRPr="00633993">
              <w:rPr>
                <w:rFonts w:ascii="Liberation Serif" w:eastAsiaTheme="minorHAnsi" w:hAnsi="Liberation Serif" w:cs="Liberation Serif"/>
                <w:bCs/>
                <w:sz w:val="26"/>
                <w:szCs w:val="26"/>
                <w:lang w:eastAsia="en-US"/>
              </w:rPr>
              <w:t>-</w:t>
            </w:r>
          </w:p>
        </w:tc>
        <w:tc>
          <w:tcPr>
            <w:tcW w:w="6009" w:type="dxa"/>
          </w:tcPr>
          <w:p w:rsidR="00C5350E" w:rsidRPr="00633993" w:rsidRDefault="00CD4112" w:rsidP="00C5350E">
            <w:pPr>
              <w:autoSpaceDE w:val="0"/>
              <w:autoSpaceDN w:val="0"/>
              <w:adjustRightInd w:val="0"/>
              <w:spacing w:after="0" w:line="240" w:lineRule="auto"/>
              <w:rPr>
                <w:rFonts w:ascii="Liberation Serif" w:eastAsiaTheme="minorHAnsi" w:hAnsi="Liberation Serif" w:cs="Liberation Serif"/>
                <w:bCs/>
                <w:sz w:val="26"/>
                <w:szCs w:val="26"/>
                <w:lang w:eastAsia="en-US"/>
              </w:rPr>
            </w:pPr>
            <w:r w:rsidRPr="00633993">
              <w:rPr>
                <w:rFonts w:ascii="Liberation Serif" w:eastAsiaTheme="minorHAnsi" w:hAnsi="Liberation Serif" w:cs="Liberation Serif"/>
                <w:bCs/>
                <w:sz w:val="26"/>
                <w:szCs w:val="26"/>
                <w:lang w:eastAsia="en-US"/>
              </w:rPr>
              <w:t>Представитель</w:t>
            </w:r>
            <w:r w:rsidR="00C5350E" w:rsidRPr="00633993">
              <w:rPr>
                <w:rFonts w:ascii="Liberation Serif" w:eastAsiaTheme="minorHAnsi" w:hAnsi="Liberation Serif" w:cs="Liberation Serif"/>
                <w:bCs/>
                <w:sz w:val="26"/>
                <w:szCs w:val="26"/>
                <w:lang w:eastAsia="en-US"/>
              </w:rPr>
              <w:t xml:space="preserve"> ГКУ СО «</w:t>
            </w:r>
            <w:proofErr w:type="spellStart"/>
            <w:r w:rsidR="00C5350E" w:rsidRPr="00633993">
              <w:rPr>
                <w:rFonts w:ascii="Liberation Serif" w:eastAsiaTheme="minorHAnsi" w:hAnsi="Liberation Serif" w:cs="Liberation Serif"/>
                <w:bCs/>
                <w:sz w:val="26"/>
                <w:szCs w:val="26"/>
                <w:lang w:eastAsia="en-US"/>
              </w:rPr>
              <w:t>Кушвинское</w:t>
            </w:r>
            <w:proofErr w:type="spellEnd"/>
            <w:r w:rsidR="00C5350E" w:rsidRPr="00633993">
              <w:rPr>
                <w:rFonts w:ascii="Liberation Serif" w:eastAsiaTheme="minorHAnsi" w:hAnsi="Liberation Serif" w:cs="Liberation Serif"/>
                <w:bCs/>
                <w:sz w:val="26"/>
                <w:szCs w:val="26"/>
                <w:lang w:eastAsia="en-US"/>
              </w:rPr>
              <w:t xml:space="preserve"> Лесничество» (по согласованию)</w:t>
            </w:r>
          </w:p>
        </w:tc>
      </w:tr>
      <w:tr w:rsidR="00C5350E" w:rsidRPr="00633993" w:rsidTr="00C5350E">
        <w:tc>
          <w:tcPr>
            <w:tcW w:w="2721" w:type="dxa"/>
          </w:tcPr>
          <w:p w:rsidR="00C5350E" w:rsidRPr="00633993" w:rsidRDefault="00C5350E" w:rsidP="00C5350E">
            <w:pPr>
              <w:autoSpaceDE w:val="0"/>
              <w:autoSpaceDN w:val="0"/>
              <w:adjustRightInd w:val="0"/>
              <w:spacing w:after="0" w:line="240" w:lineRule="auto"/>
              <w:rPr>
                <w:rFonts w:ascii="Liberation Serif" w:eastAsiaTheme="minorHAnsi" w:hAnsi="Liberation Serif" w:cs="Liberation Serif"/>
                <w:bCs/>
                <w:sz w:val="26"/>
                <w:szCs w:val="26"/>
                <w:lang w:eastAsia="en-US"/>
              </w:rPr>
            </w:pPr>
          </w:p>
        </w:tc>
        <w:tc>
          <w:tcPr>
            <w:tcW w:w="340" w:type="dxa"/>
          </w:tcPr>
          <w:p w:rsidR="00C5350E" w:rsidRPr="00633993" w:rsidRDefault="00C5350E" w:rsidP="00C5350E">
            <w:pPr>
              <w:autoSpaceDE w:val="0"/>
              <w:autoSpaceDN w:val="0"/>
              <w:adjustRightInd w:val="0"/>
              <w:spacing w:after="0" w:line="240" w:lineRule="auto"/>
              <w:jc w:val="center"/>
              <w:rPr>
                <w:rFonts w:ascii="Liberation Serif" w:eastAsiaTheme="minorHAnsi" w:hAnsi="Liberation Serif" w:cs="Liberation Serif"/>
                <w:bCs/>
                <w:sz w:val="26"/>
                <w:szCs w:val="26"/>
                <w:lang w:eastAsia="en-US"/>
              </w:rPr>
            </w:pPr>
          </w:p>
        </w:tc>
        <w:tc>
          <w:tcPr>
            <w:tcW w:w="6009" w:type="dxa"/>
          </w:tcPr>
          <w:p w:rsidR="00C5350E" w:rsidRPr="00633993" w:rsidRDefault="00633993" w:rsidP="00633993">
            <w:pPr>
              <w:autoSpaceDE w:val="0"/>
              <w:autoSpaceDN w:val="0"/>
              <w:adjustRightInd w:val="0"/>
              <w:spacing w:after="0" w:line="240" w:lineRule="auto"/>
              <w:rPr>
                <w:rFonts w:ascii="Liberation Serif" w:eastAsiaTheme="minorHAnsi" w:hAnsi="Liberation Serif" w:cs="Liberation Serif"/>
                <w:bCs/>
                <w:sz w:val="26"/>
                <w:szCs w:val="26"/>
                <w:lang w:eastAsia="en-US"/>
              </w:rPr>
            </w:pPr>
            <w:r w:rsidRPr="00633993">
              <w:rPr>
                <w:rFonts w:ascii="Liberation Serif" w:eastAsiaTheme="minorHAnsi" w:hAnsi="Liberation Serif" w:cs="Liberation Serif"/>
                <w:bCs/>
                <w:sz w:val="26"/>
                <w:szCs w:val="26"/>
                <w:lang w:eastAsia="en-US"/>
              </w:rPr>
              <w:t>Представитель социально ориентированной некоммерческой организация «Местное отделение Свердловской областной общественной организации ветеранов войны, труда, боевых действий, государственной службы, пенсионеров городского округа Верхняя Тура» ( по согласованию)</w:t>
            </w:r>
          </w:p>
        </w:tc>
      </w:tr>
    </w:tbl>
    <w:p w:rsidR="005A710E" w:rsidRPr="00F25144" w:rsidRDefault="005A710E" w:rsidP="00164544">
      <w:pPr>
        <w:pStyle w:val="ConsPlusNormal"/>
        <w:ind w:firstLine="709"/>
        <w:jc w:val="both"/>
        <w:rPr>
          <w:rFonts w:ascii="Liberation Serif" w:hAnsi="Liberation Serif" w:cs="Liberation Serif"/>
          <w:sz w:val="28"/>
          <w:szCs w:val="28"/>
        </w:rPr>
      </w:pPr>
    </w:p>
    <w:sectPr w:rsidR="005A710E" w:rsidRPr="00F25144" w:rsidSect="00600A9B">
      <w:headerReference w:type="default" r:id="rId13"/>
      <w:pgSz w:w="11906" w:h="16838"/>
      <w:pgMar w:top="1134" w:right="567"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D45" w:rsidRDefault="00D21D45" w:rsidP="00600A9B">
      <w:pPr>
        <w:spacing w:after="0" w:line="240" w:lineRule="auto"/>
      </w:pPr>
      <w:r>
        <w:separator/>
      </w:r>
    </w:p>
  </w:endnote>
  <w:endnote w:type="continuationSeparator" w:id="0">
    <w:p w:rsidR="00D21D45" w:rsidRDefault="00D21D45" w:rsidP="00600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D45" w:rsidRDefault="00D21D45" w:rsidP="00600A9B">
      <w:pPr>
        <w:spacing w:after="0" w:line="240" w:lineRule="auto"/>
      </w:pPr>
      <w:r>
        <w:separator/>
      </w:r>
    </w:p>
  </w:footnote>
  <w:footnote w:type="continuationSeparator" w:id="0">
    <w:p w:rsidR="00D21D45" w:rsidRDefault="00D21D45" w:rsidP="00600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746199"/>
      <w:docPartObj>
        <w:docPartGallery w:val="Page Numbers (Top of Page)"/>
        <w:docPartUnique/>
      </w:docPartObj>
    </w:sdtPr>
    <w:sdtEndPr/>
    <w:sdtContent>
      <w:p w:rsidR="00B15A1C" w:rsidRDefault="00B15A1C">
        <w:pPr>
          <w:pStyle w:val="a3"/>
          <w:jc w:val="center"/>
        </w:pPr>
        <w:r>
          <w:fldChar w:fldCharType="begin"/>
        </w:r>
        <w:r>
          <w:instrText>PAGE   \* MERGEFORMAT</w:instrText>
        </w:r>
        <w:r>
          <w:fldChar w:fldCharType="separate"/>
        </w:r>
        <w:r w:rsidR="007A191A">
          <w:rPr>
            <w:noProof/>
          </w:rPr>
          <w:t>5</w:t>
        </w:r>
        <w:r>
          <w:fldChar w:fldCharType="end"/>
        </w:r>
      </w:p>
    </w:sdtContent>
  </w:sdt>
  <w:p w:rsidR="00600A9B" w:rsidRDefault="00600A9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0E"/>
    <w:rsid w:val="0001192B"/>
    <w:rsid w:val="00012F12"/>
    <w:rsid w:val="00016236"/>
    <w:rsid w:val="00020B4D"/>
    <w:rsid w:val="00047074"/>
    <w:rsid w:val="00054ADE"/>
    <w:rsid w:val="000574B8"/>
    <w:rsid w:val="00066330"/>
    <w:rsid w:val="00071445"/>
    <w:rsid w:val="0007393F"/>
    <w:rsid w:val="000863ED"/>
    <w:rsid w:val="000A6403"/>
    <w:rsid w:val="000D7B8E"/>
    <w:rsid w:val="000F6FAF"/>
    <w:rsid w:val="0010017F"/>
    <w:rsid w:val="00100B99"/>
    <w:rsid w:val="001230D6"/>
    <w:rsid w:val="001267EC"/>
    <w:rsid w:val="00154FA5"/>
    <w:rsid w:val="00164544"/>
    <w:rsid w:val="001814DE"/>
    <w:rsid w:val="00187045"/>
    <w:rsid w:val="00191F8C"/>
    <w:rsid w:val="001C2780"/>
    <w:rsid w:val="001E55CE"/>
    <w:rsid w:val="001F12EB"/>
    <w:rsid w:val="0022594A"/>
    <w:rsid w:val="002549D9"/>
    <w:rsid w:val="002805FF"/>
    <w:rsid w:val="0029178C"/>
    <w:rsid w:val="00293F8E"/>
    <w:rsid w:val="002A5A95"/>
    <w:rsid w:val="002C1705"/>
    <w:rsid w:val="002C77C1"/>
    <w:rsid w:val="002E5AB4"/>
    <w:rsid w:val="0036606D"/>
    <w:rsid w:val="0038277E"/>
    <w:rsid w:val="003B07BC"/>
    <w:rsid w:val="003D124E"/>
    <w:rsid w:val="003D2217"/>
    <w:rsid w:val="00403B88"/>
    <w:rsid w:val="00426681"/>
    <w:rsid w:val="004A4486"/>
    <w:rsid w:val="004E061E"/>
    <w:rsid w:val="004E0BF6"/>
    <w:rsid w:val="004F38C3"/>
    <w:rsid w:val="00515422"/>
    <w:rsid w:val="0052152A"/>
    <w:rsid w:val="005309C2"/>
    <w:rsid w:val="0054724D"/>
    <w:rsid w:val="005575B9"/>
    <w:rsid w:val="00557639"/>
    <w:rsid w:val="00571AAF"/>
    <w:rsid w:val="00587B90"/>
    <w:rsid w:val="00590B94"/>
    <w:rsid w:val="00597F71"/>
    <w:rsid w:val="005A0F2D"/>
    <w:rsid w:val="005A58C6"/>
    <w:rsid w:val="005A710E"/>
    <w:rsid w:val="005D6045"/>
    <w:rsid w:val="005E4EC0"/>
    <w:rsid w:val="005E592E"/>
    <w:rsid w:val="005F08F5"/>
    <w:rsid w:val="00600A9B"/>
    <w:rsid w:val="00633993"/>
    <w:rsid w:val="00635711"/>
    <w:rsid w:val="00641C69"/>
    <w:rsid w:val="00655E6B"/>
    <w:rsid w:val="00661CC2"/>
    <w:rsid w:val="006678BE"/>
    <w:rsid w:val="006714EB"/>
    <w:rsid w:val="0068219B"/>
    <w:rsid w:val="006A2034"/>
    <w:rsid w:val="006B2213"/>
    <w:rsid w:val="006C112E"/>
    <w:rsid w:val="006F4372"/>
    <w:rsid w:val="0073084B"/>
    <w:rsid w:val="0074050D"/>
    <w:rsid w:val="007517B7"/>
    <w:rsid w:val="00763BEC"/>
    <w:rsid w:val="0076610C"/>
    <w:rsid w:val="00774127"/>
    <w:rsid w:val="0079131F"/>
    <w:rsid w:val="00795119"/>
    <w:rsid w:val="007A01A0"/>
    <w:rsid w:val="007A191A"/>
    <w:rsid w:val="007B5258"/>
    <w:rsid w:val="007D2D28"/>
    <w:rsid w:val="007D5B7C"/>
    <w:rsid w:val="00806419"/>
    <w:rsid w:val="00830AC9"/>
    <w:rsid w:val="0085353C"/>
    <w:rsid w:val="008625F2"/>
    <w:rsid w:val="00862647"/>
    <w:rsid w:val="00871577"/>
    <w:rsid w:val="00882C83"/>
    <w:rsid w:val="0089050A"/>
    <w:rsid w:val="00897BD2"/>
    <w:rsid w:val="008A3623"/>
    <w:rsid w:val="008B24FA"/>
    <w:rsid w:val="008B756E"/>
    <w:rsid w:val="008C2C17"/>
    <w:rsid w:val="008E731F"/>
    <w:rsid w:val="008F610B"/>
    <w:rsid w:val="009152E7"/>
    <w:rsid w:val="00920C2C"/>
    <w:rsid w:val="0092506D"/>
    <w:rsid w:val="00936282"/>
    <w:rsid w:val="00936E19"/>
    <w:rsid w:val="0094557C"/>
    <w:rsid w:val="00990119"/>
    <w:rsid w:val="009972DB"/>
    <w:rsid w:val="009A0E13"/>
    <w:rsid w:val="009B541A"/>
    <w:rsid w:val="009C6646"/>
    <w:rsid w:val="009D4C40"/>
    <w:rsid w:val="009F3156"/>
    <w:rsid w:val="00A24A00"/>
    <w:rsid w:val="00A4547E"/>
    <w:rsid w:val="00A62A16"/>
    <w:rsid w:val="00A66592"/>
    <w:rsid w:val="00A66FED"/>
    <w:rsid w:val="00A75ED5"/>
    <w:rsid w:val="00A87168"/>
    <w:rsid w:val="00A87B75"/>
    <w:rsid w:val="00A91E04"/>
    <w:rsid w:val="00A969AF"/>
    <w:rsid w:val="00AA59BA"/>
    <w:rsid w:val="00AA5D1E"/>
    <w:rsid w:val="00AE5B6E"/>
    <w:rsid w:val="00B112A9"/>
    <w:rsid w:val="00B123CB"/>
    <w:rsid w:val="00B15A1C"/>
    <w:rsid w:val="00B23458"/>
    <w:rsid w:val="00B50808"/>
    <w:rsid w:val="00B70E61"/>
    <w:rsid w:val="00B94480"/>
    <w:rsid w:val="00BA1286"/>
    <w:rsid w:val="00BA67FB"/>
    <w:rsid w:val="00BD41AA"/>
    <w:rsid w:val="00BE2BE5"/>
    <w:rsid w:val="00BE5B64"/>
    <w:rsid w:val="00BF2889"/>
    <w:rsid w:val="00BF5DF3"/>
    <w:rsid w:val="00C31A38"/>
    <w:rsid w:val="00C3386C"/>
    <w:rsid w:val="00C374E1"/>
    <w:rsid w:val="00C5350E"/>
    <w:rsid w:val="00C97C60"/>
    <w:rsid w:val="00CA27D7"/>
    <w:rsid w:val="00CC0ED7"/>
    <w:rsid w:val="00CC3558"/>
    <w:rsid w:val="00CC7B5F"/>
    <w:rsid w:val="00CD016B"/>
    <w:rsid w:val="00CD4112"/>
    <w:rsid w:val="00CF12EE"/>
    <w:rsid w:val="00CF7B0A"/>
    <w:rsid w:val="00D20960"/>
    <w:rsid w:val="00D21D45"/>
    <w:rsid w:val="00D415D2"/>
    <w:rsid w:val="00D57BC9"/>
    <w:rsid w:val="00D6175E"/>
    <w:rsid w:val="00D9414D"/>
    <w:rsid w:val="00DA3667"/>
    <w:rsid w:val="00DA579C"/>
    <w:rsid w:val="00DE64F8"/>
    <w:rsid w:val="00DF5521"/>
    <w:rsid w:val="00DF5B37"/>
    <w:rsid w:val="00E12E6F"/>
    <w:rsid w:val="00E47B63"/>
    <w:rsid w:val="00E556EE"/>
    <w:rsid w:val="00E62B21"/>
    <w:rsid w:val="00E93260"/>
    <w:rsid w:val="00E9448C"/>
    <w:rsid w:val="00EB7E50"/>
    <w:rsid w:val="00EC1B8C"/>
    <w:rsid w:val="00EF186F"/>
    <w:rsid w:val="00F146FE"/>
    <w:rsid w:val="00F15A18"/>
    <w:rsid w:val="00F25144"/>
    <w:rsid w:val="00F42194"/>
    <w:rsid w:val="00F57519"/>
    <w:rsid w:val="00F641B5"/>
    <w:rsid w:val="00F7049C"/>
    <w:rsid w:val="00F736F1"/>
    <w:rsid w:val="00F85BB2"/>
    <w:rsid w:val="00F878EB"/>
    <w:rsid w:val="00FA4260"/>
    <w:rsid w:val="00FB454A"/>
    <w:rsid w:val="00FB4C78"/>
    <w:rsid w:val="00FD2D99"/>
    <w:rsid w:val="00FE2632"/>
    <w:rsid w:val="00FE6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9B8BF1"/>
  <w15:chartTrackingRefBased/>
  <w15:docId w15:val="{AE50578E-3204-4AA9-A52E-E797A69C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7B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71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71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71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710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600A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0A9B"/>
    <w:rPr>
      <w:rFonts w:eastAsiaTheme="minorEastAsia"/>
      <w:lang w:eastAsia="ru-RU"/>
    </w:rPr>
  </w:style>
  <w:style w:type="paragraph" w:styleId="a5">
    <w:name w:val="footer"/>
    <w:basedOn w:val="a"/>
    <w:link w:val="a6"/>
    <w:uiPriority w:val="99"/>
    <w:unhideWhenUsed/>
    <w:rsid w:val="00600A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0A9B"/>
    <w:rPr>
      <w:rFonts w:eastAsiaTheme="minorEastAsia"/>
      <w:lang w:eastAsia="ru-RU"/>
    </w:rPr>
  </w:style>
  <w:style w:type="paragraph" w:styleId="a7">
    <w:name w:val="Balloon Text"/>
    <w:basedOn w:val="a"/>
    <w:link w:val="a8"/>
    <w:uiPriority w:val="99"/>
    <w:semiHidden/>
    <w:unhideWhenUsed/>
    <w:rsid w:val="00920C2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20C2C"/>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97DB22F434B2EAD6C2621CD86C038A530E684F553AD575DC5D211AF248177CC2C37133C1B02B054C10924077BhEI"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40997DB22F434B2EAD6C2621CD86C038A533E486FB5CAD575DC5D211AF248177CC2C37133C1B02B054C10924077BhEI" TargetMode="External"/><Relationship Id="rId12" Type="http://schemas.openxmlformats.org/officeDocument/2006/relationships/hyperlink" Target="consultantplus://offline/ref=CFD69CED64B45825002E4ECEBB05346355875AD4A6872181E37AA7E46429315263DEE93E3C0A0EB44313A55093J3PE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0997DB22F434B2EAD6C2621CD86C038A238E286F258AD575DC5D211AF248177DE2C6F1F3E1A19B850D45F7541E919A7A5890ADD1DE582D178h7I" TargetMode="External"/><Relationship Id="rId11" Type="http://schemas.openxmlformats.org/officeDocument/2006/relationships/hyperlink" Target="consultantplus://offline/ref=CFD69CED64B45825002E4ECEBB053463528F5ED6A18C2181E37AA7E46429315271DEB1323E0B10B44106F301D569F57E8CBA0702ACC5A1FBJ4PEJ"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A2334BAD7573D0DEEAC2E5F0C08129B69791426A4E3921E43C13ADD1D4AA569EDD3947527C80E5ABC560D4D2A481A9FEF1D8BDFBD1D7459C52052BE8hFl5I" TargetMode="External"/><Relationship Id="rId4" Type="http://schemas.openxmlformats.org/officeDocument/2006/relationships/footnotes" Target="footnotes.xml"/><Relationship Id="rId9" Type="http://schemas.openxmlformats.org/officeDocument/2006/relationships/hyperlink" Target="consultantplus://offline/ref=A2334BAD7573D0DEEAC2E5F0C08129B69791426A4E3921E43C13ADD1D4AA569EDD3947527C80E5ABC560D4D5A081A9FEF1D8BDFBD1D7459C52052BE8hFl5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1480</Words>
  <Characters>8438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Эрмиш Анастасия Олеговна</dc:creator>
  <cp:keywords/>
  <dc:description/>
  <cp:lastModifiedBy>USR0202</cp:lastModifiedBy>
  <cp:revision>2</cp:revision>
  <cp:lastPrinted>2022-12-22T03:18:00Z</cp:lastPrinted>
  <dcterms:created xsi:type="dcterms:W3CDTF">2022-12-26T06:12:00Z</dcterms:created>
  <dcterms:modified xsi:type="dcterms:W3CDTF">2022-12-26T06:12:00Z</dcterms:modified>
</cp:coreProperties>
</file>