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D6" w:rsidRPr="00305F35" w:rsidRDefault="00305F35" w:rsidP="00305F35">
      <w:pPr>
        <w:pStyle w:val="ad"/>
        <w:rPr>
          <w:rFonts w:ascii="Liberation Serif" w:hAnsi="Liberation Serif" w:cs="Liberation Serif"/>
          <w:sz w:val="28"/>
          <w:szCs w:val="28"/>
        </w:rPr>
      </w:pPr>
      <w:r w:rsidRPr="00305F35">
        <w:rPr>
          <w:rFonts w:ascii="Liberation Serif" w:hAnsi="Liberation Serif" w:cs="Liberation Serif"/>
          <w:sz w:val="28"/>
          <w:szCs w:val="28"/>
        </w:rPr>
        <w:t xml:space="preserve">Постановление Главы Городского округа Верхняя Тура </w:t>
      </w:r>
      <w:r w:rsidRPr="00305F35">
        <w:rPr>
          <w:rFonts w:ascii="Liberation Serif" w:hAnsi="Liberation Serif" w:cs="Liberation Serif"/>
          <w:sz w:val="28"/>
          <w:szCs w:val="28"/>
        </w:rPr>
        <w:br/>
      </w:r>
      <w:r>
        <w:rPr>
          <w:rFonts w:ascii="Liberation Serif" w:hAnsi="Liberation Serif" w:cs="Liberation Serif"/>
          <w:sz w:val="28"/>
          <w:szCs w:val="28"/>
        </w:rPr>
        <w:t>от 18.05.2023г. № 214</w:t>
      </w:r>
    </w:p>
    <w:p w:rsidR="002E07D6" w:rsidRPr="00305F35" w:rsidRDefault="002E07D6" w:rsidP="002E07D6">
      <w:pPr>
        <w:pStyle w:val="ad"/>
        <w:ind w:firstLine="708"/>
        <w:jc w:val="both"/>
        <w:rPr>
          <w:rFonts w:ascii="Liberation Serif" w:hAnsi="Liberation Serif" w:cs="Liberation Serif"/>
          <w:sz w:val="28"/>
          <w:szCs w:val="28"/>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5572C8" w:rsidRPr="00C32B1F" w:rsidRDefault="005572C8" w:rsidP="002E07D6">
      <w:pPr>
        <w:pStyle w:val="ad"/>
        <w:ind w:firstLine="708"/>
        <w:jc w:val="both"/>
        <w:rPr>
          <w:sz w:val="26"/>
          <w:szCs w:val="26"/>
        </w:rPr>
      </w:pPr>
    </w:p>
    <w:p w:rsidR="007942CA" w:rsidRDefault="007D084F" w:rsidP="007942CA">
      <w:pPr>
        <w:pStyle w:val="ad"/>
        <w:jc w:val="center"/>
        <w:rPr>
          <w:rFonts w:ascii="Liberation Serif" w:hAnsi="Liberation Serif" w:cs="Liberation Serif"/>
          <w:b/>
          <w:i/>
          <w:sz w:val="26"/>
          <w:szCs w:val="26"/>
        </w:rPr>
      </w:pPr>
      <w:r w:rsidRPr="00C32B1F">
        <w:rPr>
          <w:rFonts w:ascii="Liberation Serif" w:hAnsi="Liberation Serif" w:cs="Liberation Serif"/>
          <w:b/>
          <w:i/>
          <w:sz w:val="26"/>
          <w:szCs w:val="26"/>
        </w:rPr>
        <w:t xml:space="preserve">Об утверждении </w:t>
      </w:r>
      <w:r w:rsidR="00F61312" w:rsidRPr="00C32B1F">
        <w:rPr>
          <w:rFonts w:ascii="Liberation Serif" w:hAnsi="Liberation Serif" w:cs="Liberation Serif"/>
          <w:b/>
          <w:i/>
          <w:sz w:val="26"/>
          <w:szCs w:val="26"/>
        </w:rPr>
        <w:t>У</w:t>
      </w:r>
      <w:r w:rsidRPr="00C32B1F">
        <w:rPr>
          <w:rFonts w:ascii="Liberation Serif" w:hAnsi="Liberation Serif" w:cs="Liberation Serif"/>
          <w:b/>
          <w:i/>
          <w:sz w:val="26"/>
          <w:szCs w:val="26"/>
        </w:rPr>
        <w:t>став</w:t>
      </w:r>
      <w:r w:rsidR="00C32B1F">
        <w:rPr>
          <w:rFonts w:ascii="Liberation Serif" w:hAnsi="Liberation Serif" w:cs="Liberation Serif"/>
          <w:b/>
          <w:i/>
          <w:sz w:val="26"/>
          <w:szCs w:val="26"/>
        </w:rPr>
        <w:t>а муниципального</w:t>
      </w:r>
      <w:r w:rsidR="009D1430" w:rsidRPr="00C32B1F">
        <w:rPr>
          <w:rFonts w:ascii="Liberation Serif" w:hAnsi="Liberation Serif" w:cs="Liberation Serif"/>
          <w:b/>
          <w:i/>
          <w:sz w:val="26"/>
          <w:szCs w:val="26"/>
        </w:rPr>
        <w:t xml:space="preserve"> бюджетн</w:t>
      </w:r>
      <w:r w:rsidR="00C32B1F">
        <w:rPr>
          <w:rFonts w:ascii="Liberation Serif" w:hAnsi="Liberation Serif" w:cs="Liberation Serif"/>
          <w:b/>
          <w:i/>
          <w:sz w:val="26"/>
          <w:szCs w:val="26"/>
        </w:rPr>
        <w:t>ого</w:t>
      </w:r>
      <w:r w:rsidR="009D1430" w:rsidRPr="00C32B1F">
        <w:rPr>
          <w:rFonts w:ascii="Liberation Serif" w:hAnsi="Liberation Serif" w:cs="Liberation Serif"/>
          <w:b/>
          <w:i/>
          <w:sz w:val="26"/>
          <w:szCs w:val="26"/>
        </w:rPr>
        <w:t xml:space="preserve"> учреждени</w:t>
      </w:r>
      <w:r w:rsidR="00C32B1F">
        <w:rPr>
          <w:rFonts w:ascii="Liberation Serif" w:hAnsi="Liberation Serif" w:cs="Liberation Serif"/>
          <w:b/>
          <w:i/>
          <w:sz w:val="26"/>
          <w:szCs w:val="26"/>
        </w:rPr>
        <w:t xml:space="preserve">я </w:t>
      </w:r>
    </w:p>
    <w:p w:rsidR="005572C8" w:rsidRPr="00C32B1F" w:rsidRDefault="00C32B1F" w:rsidP="007942CA">
      <w:pPr>
        <w:pStyle w:val="ad"/>
        <w:jc w:val="center"/>
        <w:rPr>
          <w:rFonts w:ascii="Liberation Serif" w:hAnsi="Liberation Serif" w:cs="Liberation Serif"/>
          <w:b/>
          <w:i/>
          <w:sz w:val="26"/>
          <w:szCs w:val="26"/>
        </w:rPr>
      </w:pPr>
      <w:r>
        <w:rPr>
          <w:rFonts w:ascii="Liberation Serif" w:hAnsi="Liberation Serif" w:cs="Liberation Serif"/>
          <w:b/>
          <w:i/>
          <w:sz w:val="26"/>
          <w:szCs w:val="26"/>
        </w:rPr>
        <w:t>физической культуры спорта и туризма Городского округа Верхняя Тура</w:t>
      </w:r>
    </w:p>
    <w:p w:rsidR="006726A5" w:rsidRPr="00C32B1F" w:rsidRDefault="006726A5" w:rsidP="005572C8">
      <w:pPr>
        <w:pStyle w:val="ad"/>
        <w:ind w:firstLine="708"/>
        <w:jc w:val="center"/>
        <w:rPr>
          <w:rFonts w:ascii="Liberation Serif" w:hAnsi="Liberation Serif" w:cs="Liberation Serif"/>
          <w:b/>
          <w:i/>
          <w:sz w:val="26"/>
          <w:szCs w:val="26"/>
        </w:rPr>
      </w:pPr>
    </w:p>
    <w:p w:rsidR="00CB79A3" w:rsidRPr="00C32B1F" w:rsidRDefault="00CB79A3" w:rsidP="005572C8">
      <w:pPr>
        <w:pStyle w:val="ad"/>
        <w:ind w:firstLine="708"/>
        <w:jc w:val="center"/>
        <w:rPr>
          <w:rFonts w:ascii="Liberation Serif" w:hAnsi="Liberation Serif" w:cs="Liberation Serif"/>
          <w:b/>
          <w:i/>
          <w:sz w:val="26"/>
          <w:szCs w:val="26"/>
        </w:rPr>
      </w:pPr>
    </w:p>
    <w:p w:rsidR="001C0637" w:rsidRPr="00C32B1F" w:rsidRDefault="006726A5" w:rsidP="00635030">
      <w:pPr>
        <w:pStyle w:val="ad"/>
        <w:shd w:val="clear" w:color="auto" w:fill="FFFFFF" w:themeFill="background1"/>
        <w:ind w:firstLine="708"/>
        <w:jc w:val="both"/>
        <w:rPr>
          <w:rFonts w:ascii="Liberation Serif" w:hAnsi="Liberation Serif" w:cs="Liberation Serif"/>
          <w:i/>
          <w:sz w:val="26"/>
          <w:szCs w:val="26"/>
        </w:rPr>
      </w:pPr>
      <w:r w:rsidRPr="00C32B1F">
        <w:rPr>
          <w:rFonts w:ascii="Liberation Serif" w:hAnsi="Liberation Serif" w:cs="Liberation Serif"/>
          <w:sz w:val="26"/>
          <w:szCs w:val="26"/>
          <w:shd w:val="clear" w:color="auto" w:fill="FFFFFF" w:themeFill="background1"/>
        </w:rPr>
        <w:t xml:space="preserve">В соответствии с </w:t>
      </w:r>
      <w:r w:rsidR="00AB0CF6" w:rsidRPr="00C32B1F">
        <w:rPr>
          <w:rFonts w:ascii="Liberation Serif" w:hAnsi="Liberation Serif" w:cs="Liberation Serif"/>
          <w:sz w:val="26"/>
          <w:szCs w:val="26"/>
          <w:shd w:val="clear" w:color="auto" w:fill="FFFFFF" w:themeFill="background1"/>
        </w:rPr>
        <w:t>Федеральным</w:t>
      </w:r>
      <w:r w:rsidR="00F61312" w:rsidRPr="00C32B1F">
        <w:rPr>
          <w:rFonts w:ascii="Liberation Serif" w:hAnsi="Liberation Serif" w:cs="Liberation Serif"/>
          <w:sz w:val="26"/>
          <w:szCs w:val="26"/>
          <w:shd w:val="clear" w:color="auto" w:fill="FFFFFF" w:themeFill="background1"/>
        </w:rPr>
        <w:t>и</w:t>
      </w:r>
      <w:r w:rsidR="00AB0CF6" w:rsidRPr="00C32B1F">
        <w:rPr>
          <w:rFonts w:ascii="Liberation Serif" w:hAnsi="Liberation Serif" w:cs="Liberation Serif"/>
          <w:sz w:val="26"/>
          <w:szCs w:val="26"/>
          <w:shd w:val="clear" w:color="auto" w:fill="FFFFFF" w:themeFill="background1"/>
        </w:rPr>
        <w:t xml:space="preserve"> закон</w:t>
      </w:r>
      <w:r w:rsidR="00F61312" w:rsidRPr="00C32B1F">
        <w:rPr>
          <w:rFonts w:ascii="Liberation Serif" w:hAnsi="Liberation Serif" w:cs="Liberation Serif"/>
          <w:sz w:val="26"/>
          <w:szCs w:val="26"/>
          <w:shd w:val="clear" w:color="auto" w:fill="FFFFFF" w:themeFill="background1"/>
        </w:rPr>
        <w:t xml:space="preserve">ами от 6 октября 2003 № 131-ФЗ </w:t>
      </w:r>
      <w:r w:rsidR="002338D6">
        <w:rPr>
          <w:rFonts w:ascii="Liberation Serif" w:hAnsi="Liberation Serif" w:cs="Liberation Serif"/>
          <w:sz w:val="26"/>
          <w:szCs w:val="26"/>
          <w:shd w:val="clear" w:color="auto" w:fill="FFFFFF" w:themeFill="background1"/>
        </w:rPr>
        <w:t xml:space="preserve">                            </w:t>
      </w:r>
      <w:r w:rsidR="00F61312" w:rsidRPr="00C32B1F">
        <w:rPr>
          <w:rFonts w:ascii="Liberation Serif" w:hAnsi="Liberation Serif" w:cs="Liberation Serif"/>
          <w:sz w:val="26"/>
          <w:szCs w:val="26"/>
          <w:shd w:val="clear" w:color="auto" w:fill="FFFFFF" w:themeFill="background1"/>
        </w:rPr>
        <w:t>«Об общих принципах организации местного самоуправления в Российской Федерации»,</w:t>
      </w:r>
      <w:r w:rsidR="00AB0CF6" w:rsidRPr="00C32B1F">
        <w:rPr>
          <w:rFonts w:ascii="Liberation Serif" w:hAnsi="Liberation Serif" w:cs="Liberation Serif"/>
          <w:sz w:val="26"/>
          <w:szCs w:val="26"/>
          <w:shd w:val="clear" w:color="auto" w:fill="FFFFFF" w:themeFill="background1"/>
        </w:rPr>
        <w:t xml:space="preserve"> </w:t>
      </w:r>
      <w:r w:rsidR="002E42B1" w:rsidRPr="00C32B1F">
        <w:rPr>
          <w:rFonts w:ascii="Liberation Serif" w:hAnsi="Liberation Serif" w:cs="Liberation Serif"/>
          <w:sz w:val="26"/>
          <w:szCs w:val="26"/>
          <w:shd w:val="clear" w:color="auto" w:fill="FFFFFF" w:themeFill="background1"/>
        </w:rPr>
        <w:t>Федеральном законом от 04 декабря 2007 года № 329-ФЗ «О физической культуре и</w:t>
      </w:r>
      <w:r w:rsidR="00A31715">
        <w:rPr>
          <w:rFonts w:ascii="Liberation Serif" w:hAnsi="Liberation Serif" w:cs="Liberation Serif"/>
          <w:sz w:val="26"/>
          <w:szCs w:val="26"/>
          <w:shd w:val="clear" w:color="auto" w:fill="FFFFFF" w:themeFill="background1"/>
        </w:rPr>
        <w:t xml:space="preserve"> спорте в Российской Федерации», </w:t>
      </w:r>
      <w:r w:rsidR="007D084F" w:rsidRPr="00C32B1F">
        <w:rPr>
          <w:rFonts w:ascii="Liberation Serif" w:hAnsi="Liberation Serif" w:cs="Liberation Serif"/>
          <w:sz w:val="26"/>
          <w:szCs w:val="26"/>
          <w:shd w:val="clear" w:color="auto" w:fill="FFFFFF" w:themeFill="background1"/>
        </w:rPr>
        <w:t xml:space="preserve">руководствуясь </w:t>
      </w:r>
      <w:r w:rsidR="00F440FB" w:rsidRPr="00C32B1F">
        <w:rPr>
          <w:rFonts w:ascii="Liberation Serif" w:hAnsi="Liberation Serif" w:cs="Liberation Serif"/>
          <w:sz w:val="26"/>
          <w:szCs w:val="26"/>
          <w:shd w:val="clear" w:color="auto" w:fill="FFFFFF" w:themeFill="background1"/>
        </w:rPr>
        <w:t>Уставом</w:t>
      </w:r>
      <w:r w:rsidR="00AB0CF6" w:rsidRPr="00C32B1F">
        <w:rPr>
          <w:rFonts w:ascii="Liberation Serif" w:hAnsi="Liberation Serif" w:cs="Liberation Serif"/>
          <w:sz w:val="26"/>
          <w:szCs w:val="26"/>
          <w:shd w:val="clear" w:color="auto" w:fill="FFFFFF" w:themeFill="background1"/>
        </w:rPr>
        <w:t xml:space="preserve"> Городского округа Верхняя Тура</w:t>
      </w:r>
      <w:r w:rsidR="002A5F19" w:rsidRPr="00C32B1F">
        <w:rPr>
          <w:rFonts w:ascii="Liberation Serif" w:hAnsi="Liberation Serif" w:cs="Liberation Serif"/>
          <w:sz w:val="26"/>
          <w:szCs w:val="26"/>
          <w:shd w:val="clear" w:color="auto" w:fill="FFFFFF" w:themeFill="background1"/>
        </w:rPr>
        <w:t>,</w:t>
      </w:r>
    </w:p>
    <w:p w:rsidR="001C0637" w:rsidRPr="00C32B1F" w:rsidRDefault="00004FDE" w:rsidP="00CB79A3">
      <w:pPr>
        <w:pStyle w:val="ad"/>
        <w:jc w:val="both"/>
        <w:rPr>
          <w:rFonts w:ascii="Liberation Serif" w:hAnsi="Liberation Serif" w:cs="Liberation Serif"/>
          <w:b/>
          <w:sz w:val="26"/>
          <w:szCs w:val="26"/>
        </w:rPr>
      </w:pPr>
      <w:r w:rsidRPr="00C32B1F">
        <w:rPr>
          <w:rFonts w:ascii="Liberation Serif" w:hAnsi="Liberation Serif" w:cs="Liberation Serif"/>
          <w:b/>
          <w:sz w:val="26"/>
          <w:szCs w:val="26"/>
        </w:rPr>
        <w:t>ПОСТАНОВЛ</w:t>
      </w:r>
      <w:r w:rsidR="00AA5F8C" w:rsidRPr="00C32B1F">
        <w:rPr>
          <w:rFonts w:ascii="Liberation Serif" w:hAnsi="Liberation Serif" w:cs="Liberation Serif"/>
          <w:b/>
          <w:sz w:val="26"/>
          <w:szCs w:val="26"/>
        </w:rPr>
        <w:t>Я</w:t>
      </w:r>
      <w:r w:rsidR="00F61312" w:rsidRPr="00C32B1F">
        <w:rPr>
          <w:rFonts w:ascii="Liberation Serif" w:hAnsi="Liberation Serif" w:cs="Liberation Serif"/>
          <w:b/>
          <w:sz w:val="26"/>
          <w:szCs w:val="26"/>
        </w:rPr>
        <w:t>Ю</w:t>
      </w:r>
      <w:r w:rsidRPr="00C32B1F">
        <w:rPr>
          <w:rFonts w:ascii="Liberation Serif" w:hAnsi="Liberation Serif" w:cs="Liberation Serif"/>
          <w:b/>
          <w:sz w:val="26"/>
          <w:szCs w:val="26"/>
        </w:rPr>
        <w:t>:</w:t>
      </w:r>
    </w:p>
    <w:p w:rsidR="009D1430" w:rsidRPr="00C32B1F" w:rsidRDefault="00004FDE" w:rsidP="00F775A3">
      <w:pPr>
        <w:pStyle w:val="ad"/>
        <w:ind w:firstLine="708"/>
        <w:jc w:val="both"/>
        <w:rPr>
          <w:rFonts w:ascii="Liberation Serif" w:hAnsi="Liberation Serif" w:cs="Liberation Serif"/>
          <w:sz w:val="26"/>
          <w:szCs w:val="26"/>
        </w:rPr>
      </w:pPr>
      <w:r w:rsidRPr="00C32B1F">
        <w:rPr>
          <w:rFonts w:ascii="Liberation Serif" w:hAnsi="Liberation Serif" w:cs="Liberation Serif"/>
          <w:sz w:val="26"/>
          <w:szCs w:val="26"/>
        </w:rPr>
        <w:t>1.</w:t>
      </w:r>
      <w:r w:rsidR="00474C5A" w:rsidRPr="00C32B1F">
        <w:rPr>
          <w:rFonts w:ascii="Liberation Serif" w:hAnsi="Liberation Serif" w:cs="Liberation Serif"/>
          <w:sz w:val="26"/>
          <w:szCs w:val="26"/>
        </w:rPr>
        <w:t xml:space="preserve">Утвердить </w:t>
      </w:r>
      <w:r w:rsidR="009D1430" w:rsidRPr="00C32B1F">
        <w:rPr>
          <w:rFonts w:ascii="Liberation Serif" w:hAnsi="Liberation Serif" w:cs="Liberation Serif"/>
          <w:sz w:val="26"/>
          <w:szCs w:val="26"/>
        </w:rPr>
        <w:t xml:space="preserve">в новой редакции </w:t>
      </w:r>
      <w:r w:rsidR="00F61312" w:rsidRPr="00C32B1F">
        <w:rPr>
          <w:rFonts w:ascii="Liberation Serif" w:hAnsi="Liberation Serif" w:cs="Liberation Serif"/>
          <w:sz w:val="26"/>
          <w:szCs w:val="26"/>
        </w:rPr>
        <w:t>У</w:t>
      </w:r>
      <w:r w:rsidR="00474C5A" w:rsidRPr="00C32B1F">
        <w:rPr>
          <w:rFonts w:ascii="Liberation Serif" w:hAnsi="Liberation Serif" w:cs="Liberation Serif"/>
          <w:sz w:val="26"/>
          <w:szCs w:val="26"/>
        </w:rPr>
        <w:t>став</w:t>
      </w:r>
      <w:r w:rsidR="00F775A3" w:rsidRPr="00C32B1F">
        <w:rPr>
          <w:rFonts w:ascii="Liberation Serif" w:hAnsi="Liberation Serif" w:cs="Liberation Serif"/>
          <w:sz w:val="26"/>
          <w:szCs w:val="26"/>
        </w:rPr>
        <w:t xml:space="preserve"> </w:t>
      </w:r>
      <w:r w:rsidR="00F96CC2" w:rsidRPr="00C32B1F">
        <w:rPr>
          <w:rFonts w:ascii="Liberation Serif" w:hAnsi="Liberation Serif" w:cs="Liberation Serif"/>
          <w:sz w:val="26"/>
          <w:szCs w:val="26"/>
        </w:rPr>
        <w:t xml:space="preserve">Муниципального бюджетного учреждения физической культуры, спорта и туризма Городского округа Верхняя Тура </w:t>
      </w:r>
      <w:r w:rsidR="00553205" w:rsidRPr="00C32B1F">
        <w:rPr>
          <w:rFonts w:ascii="Liberation Serif" w:hAnsi="Liberation Serif" w:cs="Liberation Serif"/>
          <w:sz w:val="26"/>
          <w:szCs w:val="26"/>
        </w:rPr>
        <w:t>(прилагается)</w:t>
      </w:r>
      <w:r w:rsidR="00FF1C2B">
        <w:rPr>
          <w:rFonts w:ascii="Liberation Serif" w:hAnsi="Liberation Serif" w:cs="Liberation Serif"/>
          <w:sz w:val="26"/>
          <w:szCs w:val="26"/>
        </w:rPr>
        <w:t>.</w:t>
      </w:r>
    </w:p>
    <w:p w:rsidR="0025396A" w:rsidRPr="00C32B1F" w:rsidRDefault="0025396A" w:rsidP="009D1430">
      <w:pPr>
        <w:pStyle w:val="ad"/>
        <w:ind w:firstLine="708"/>
        <w:jc w:val="both"/>
        <w:rPr>
          <w:rFonts w:ascii="Liberation Serif" w:hAnsi="Liberation Serif" w:cs="Liberation Serif"/>
          <w:sz w:val="26"/>
          <w:szCs w:val="26"/>
        </w:rPr>
      </w:pPr>
      <w:r w:rsidRPr="00C32B1F">
        <w:rPr>
          <w:rFonts w:ascii="Liberation Serif" w:hAnsi="Liberation Serif" w:cs="Liberation Serif"/>
          <w:sz w:val="26"/>
          <w:szCs w:val="26"/>
        </w:rPr>
        <w:t xml:space="preserve">2. </w:t>
      </w:r>
      <w:r w:rsidR="00474C5A" w:rsidRPr="00C32B1F">
        <w:rPr>
          <w:rFonts w:ascii="Liberation Serif" w:hAnsi="Liberation Serif" w:cs="Liberation Serif"/>
          <w:sz w:val="26"/>
          <w:szCs w:val="26"/>
        </w:rPr>
        <w:t xml:space="preserve">Уполномочить </w:t>
      </w:r>
      <w:r w:rsidR="00F775A3" w:rsidRPr="00C32B1F">
        <w:rPr>
          <w:rFonts w:ascii="Liberation Serif" w:hAnsi="Liberation Serif" w:cs="Liberation Serif"/>
          <w:sz w:val="26"/>
          <w:szCs w:val="26"/>
        </w:rPr>
        <w:t xml:space="preserve">руководителя </w:t>
      </w:r>
      <w:r w:rsidR="002338D6" w:rsidRPr="002338D6">
        <w:rPr>
          <w:rFonts w:ascii="Liberation Serif" w:hAnsi="Liberation Serif" w:cs="Liberation Serif"/>
          <w:sz w:val="26"/>
          <w:szCs w:val="26"/>
        </w:rPr>
        <w:t xml:space="preserve">Муниципального бюджетного учреждения физической культуры, спорта и туризма Городского округа Верхняя Тура </w:t>
      </w:r>
      <w:r w:rsidR="002338D6">
        <w:rPr>
          <w:rFonts w:ascii="Liberation Serif" w:hAnsi="Liberation Serif" w:cs="Liberation Serif"/>
          <w:sz w:val="26"/>
          <w:szCs w:val="26"/>
        </w:rPr>
        <w:t>(далее-</w:t>
      </w:r>
      <w:r w:rsidR="00F775A3" w:rsidRPr="00C32B1F">
        <w:rPr>
          <w:rFonts w:ascii="Liberation Serif" w:hAnsi="Liberation Serif" w:cs="Liberation Serif"/>
          <w:sz w:val="26"/>
          <w:szCs w:val="26"/>
        </w:rPr>
        <w:t>МБУ ФКСиТ</w:t>
      </w:r>
      <w:r w:rsidR="002338D6">
        <w:rPr>
          <w:rFonts w:ascii="Liberation Serif" w:hAnsi="Liberation Serif" w:cs="Liberation Serif"/>
          <w:sz w:val="26"/>
          <w:szCs w:val="26"/>
        </w:rPr>
        <w:t>)</w:t>
      </w:r>
      <w:r w:rsidR="009D1430" w:rsidRPr="00C32B1F">
        <w:rPr>
          <w:rFonts w:ascii="Liberation Serif" w:hAnsi="Liberation Serif" w:cs="Liberation Serif"/>
          <w:sz w:val="26"/>
          <w:szCs w:val="26"/>
        </w:rPr>
        <w:t xml:space="preserve"> </w:t>
      </w:r>
      <w:r w:rsidR="00474C5A" w:rsidRPr="00C32B1F">
        <w:rPr>
          <w:rFonts w:ascii="Liberation Serif" w:hAnsi="Liberation Serif" w:cs="Liberation Serif"/>
          <w:sz w:val="26"/>
          <w:szCs w:val="26"/>
        </w:rPr>
        <w:t>выступить в налоговом органе в каче</w:t>
      </w:r>
      <w:r w:rsidR="00F61312" w:rsidRPr="00C32B1F">
        <w:rPr>
          <w:rFonts w:ascii="Liberation Serif" w:hAnsi="Liberation Serif" w:cs="Liberation Serif"/>
          <w:sz w:val="26"/>
          <w:szCs w:val="26"/>
        </w:rPr>
        <w:t>стве заявителя при регистрации У</w:t>
      </w:r>
      <w:r w:rsidR="00474C5A" w:rsidRPr="00C32B1F">
        <w:rPr>
          <w:rFonts w:ascii="Liberation Serif" w:hAnsi="Liberation Serif" w:cs="Liberation Serif"/>
          <w:sz w:val="26"/>
          <w:szCs w:val="26"/>
        </w:rPr>
        <w:t>став</w:t>
      </w:r>
      <w:r w:rsidR="00F775A3" w:rsidRPr="00C32B1F">
        <w:rPr>
          <w:rFonts w:ascii="Liberation Serif" w:hAnsi="Liberation Serif" w:cs="Liberation Serif"/>
          <w:sz w:val="26"/>
          <w:szCs w:val="26"/>
        </w:rPr>
        <w:t>а</w:t>
      </w:r>
      <w:r w:rsidR="009D1430" w:rsidRPr="00C32B1F">
        <w:rPr>
          <w:rFonts w:ascii="Liberation Serif" w:hAnsi="Liberation Serif" w:cs="Liberation Serif"/>
          <w:sz w:val="26"/>
          <w:szCs w:val="26"/>
        </w:rPr>
        <w:t xml:space="preserve"> </w:t>
      </w:r>
      <w:r w:rsidR="00F775A3" w:rsidRPr="00C32B1F">
        <w:rPr>
          <w:rFonts w:ascii="Liberation Serif" w:hAnsi="Liberation Serif" w:cs="Liberation Serif"/>
          <w:sz w:val="26"/>
          <w:szCs w:val="26"/>
        </w:rPr>
        <w:t>Учреждения</w:t>
      </w:r>
      <w:r w:rsidR="009D1430" w:rsidRPr="00C32B1F">
        <w:rPr>
          <w:rFonts w:ascii="Liberation Serif" w:hAnsi="Liberation Serif" w:cs="Liberation Serif"/>
          <w:sz w:val="26"/>
          <w:szCs w:val="26"/>
        </w:rPr>
        <w:t>.</w:t>
      </w:r>
    </w:p>
    <w:p w:rsidR="009D1430" w:rsidRPr="00C32B1F" w:rsidRDefault="005D7DF0" w:rsidP="00113CE4">
      <w:pPr>
        <w:autoSpaceDE w:val="0"/>
        <w:autoSpaceDN w:val="0"/>
        <w:adjustRightInd w:val="0"/>
        <w:ind w:firstLine="708"/>
        <w:jc w:val="both"/>
        <w:rPr>
          <w:rFonts w:ascii="Liberation Serif" w:hAnsi="Liberation Serif" w:cs="Liberation Serif"/>
          <w:sz w:val="26"/>
          <w:szCs w:val="26"/>
        </w:rPr>
      </w:pPr>
      <w:r w:rsidRPr="00C32B1F">
        <w:rPr>
          <w:rFonts w:ascii="Liberation Serif" w:hAnsi="Liberation Serif" w:cs="Liberation Serif"/>
          <w:sz w:val="26"/>
          <w:szCs w:val="26"/>
        </w:rPr>
        <w:t xml:space="preserve">3. </w:t>
      </w:r>
      <w:r w:rsidR="00F775A3" w:rsidRPr="00C32B1F">
        <w:rPr>
          <w:rFonts w:ascii="Liberation Serif" w:hAnsi="Liberation Serif" w:cs="Liberation Serif"/>
          <w:sz w:val="26"/>
          <w:szCs w:val="26"/>
        </w:rPr>
        <w:t>Руководителю МБУ ФКСиТ</w:t>
      </w:r>
      <w:r w:rsidR="009D1430" w:rsidRPr="00C32B1F">
        <w:rPr>
          <w:rFonts w:ascii="Liberation Serif" w:hAnsi="Liberation Serif" w:cs="Liberation Serif"/>
          <w:sz w:val="26"/>
          <w:szCs w:val="26"/>
        </w:rPr>
        <w:t xml:space="preserve"> </w:t>
      </w:r>
      <w:r w:rsidR="00474C5A" w:rsidRPr="00C32B1F">
        <w:rPr>
          <w:rFonts w:ascii="Liberation Serif" w:hAnsi="Liberation Serif" w:cs="Liberation Serif"/>
          <w:sz w:val="26"/>
          <w:szCs w:val="26"/>
        </w:rPr>
        <w:t>после проведения регистрационных действий</w:t>
      </w:r>
      <w:r w:rsidR="00113CE4" w:rsidRPr="00C32B1F">
        <w:rPr>
          <w:rFonts w:ascii="Liberation Serif" w:hAnsi="Liberation Serif" w:cs="Liberation Serif"/>
          <w:sz w:val="26"/>
          <w:szCs w:val="26"/>
        </w:rPr>
        <w:t xml:space="preserve"> представить в </w:t>
      </w:r>
      <w:r w:rsidR="00F61312" w:rsidRPr="00C32B1F">
        <w:rPr>
          <w:rFonts w:ascii="Liberation Serif" w:hAnsi="Liberation Serif" w:cs="Liberation Serif"/>
          <w:sz w:val="26"/>
          <w:szCs w:val="26"/>
        </w:rPr>
        <w:t>А</w:t>
      </w:r>
      <w:r w:rsidR="00113CE4" w:rsidRPr="00C32B1F">
        <w:rPr>
          <w:rFonts w:ascii="Liberation Serif" w:hAnsi="Liberation Serif" w:cs="Liberation Serif"/>
          <w:sz w:val="26"/>
          <w:szCs w:val="26"/>
        </w:rPr>
        <w:t xml:space="preserve">дминистрацию </w:t>
      </w:r>
      <w:r w:rsidR="00F61312" w:rsidRPr="00C32B1F">
        <w:rPr>
          <w:rFonts w:ascii="Liberation Serif" w:hAnsi="Liberation Serif" w:cs="Liberation Serif"/>
          <w:sz w:val="26"/>
          <w:szCs w:val="26"/>
        </w:rPr>
        <w:t>Городского округа</w:t>
      </w:r>
      <w:r w:rsidR="00113CE4" w:rsidRPr="00C32B1F">
        <w:rPr>
          <w:rFonts w:ascii="Liberation Serif" w:hAnsi="Liberation Serif" w:cs="Liberation Serif"/>
          <w:sz w:val="26"/>
          <w:szCs w:val="26"/>
        </w:rPr>
        <w:t xml:space="preserve"> Верхняя Тура подтверждающие регистрацию документы и </w:t>
      </w:r>
      <w:r w:rsidR="00F61312" w:rsidRPr="00C32B1F">
        <w:rPr>
          <w:rFonts w:ascii="Liberation Serif" w:hAnsi="Liberation Serif" w:cs="Liberation Serif"/>
          <w:sz w:val="26"/>
          <w:szCs w:val="26"/>
        </w:rPr>
        <w:t>У</w:t>
      </w:r>
      <w:r w:rsidR="00113CE4" w:rsidRPr="00C32B1F">
        <w:rPr>
          <w:rFonts w:ascii="Liberation Serif" w:hAnsi="Liberation Serif" w:cs="Liberation Serif"/>
          <w:sz w:val="26"/>
          <w:szCs w:val="26"/>
        </w:rPr>
        <w:t>став</w:t>
      </w:r>
      <w:r w:rsidR="002338D6">
        <w:rPr>
          <w:rFonts w:ascii="Liberation Serif" w:hAnsi="Liberation Serif" w:cs="Liberation Serif"/>
          <w:sz w:val="26"/>
          <w:szCs w:val="26"/>
        </w:rPr>
        <w:t xml:space="preserve"> Учреждения.</w:t>
      </w:r>
      <w:r w:rsidR="00113CE4" w:rsidRPr="00C32B1F">
        <w:rPr>
          <w:rFonts w:ascii="Liberation Serif" w:hAnsi="Liberation Serif" w:cs="Liberation Serif"/>
          <w:sz w:val="26"/>
          <w:szCs w:val="26"/>
        </w:rPr>
        <w:t xml:space="preserve"> </w:t>
      </w:r>
    </w:p>
    <w:p w:rsidR="00B6777D" w:rsidRPr="00C32B1F" w:rsidRDefault="00553205" w:rsidP="005F2E11">
      <w:pPr>
        <w:autoSpaceDE w:val="0"/>
        <w:autoSpaceDN w:val="0"/>
        <w:adjustRightInd w:val="0"/>
        <w:ind w:firstLine="708"/>
        <w:jc w:val="both"/>
        <w:rPr>
          <w:rFonts w:ascii="Liberation Serif" w:hAnsi="Liberation Serif" w:cs="Liberation Serif"/>
          <w:color w:val="000000"/>
          <w:sz w:val="26"/>
          <w:szCs w:val="26"/>
          <w:shd w:val="clear" w:color="auto" w:fill="FFFFFF"/>
        </w:rPr>
      </w:pPr>
      <w:r w:rsidRPr="00C32B1F">
        <w:rPr>
          <w:rFonts w:ascii="Liberation Serif" w:hAnsi="Liberation Serif" w:cs="Liberation Serif"/>
          <w:sz w:val="26"/>
          <w:szCs w:val="26"/>
        </w:rPr>
        <w:t>4.</w:t>
      </w:r>
      <w:r w:rsidRPr="00C32B1F">
        <w:rPr>
          <w:rFonts w:ascii="yandex-sans" w:hAnsi="yandex-sans"/>
          <w:color w:val="000000"/>
          <w:sz w:val="26"/>
          <w:szCs w:val="26"/>
          <w:shd w:val="clear" w:color="auto" w:fill="FFFFFF"/>
        </w:rPr>
        <w:t xml:space="preserve"> </w:t>
      </w:r>
      <w:r w:rsidRPr="00C32B1F">
        <w:rPr>
          <w:rFonts w:ascii="Liberation Serif" w:hAnsi="Liberation Serif" w:cs="Liberation Serif"/>
          <w:color w:val="000000"/>
          <w:sz w:val="26"/>
          <w:szCs w:val="26"/>
          <w:shd w:val="clear" w:color="auto" w:fill="FFFFFF"/>
        </w:rPr>
        <w:t>Признать утратившими силу со дня государственной регистрации Устав</w:t>
      </w:r>
      <w:r w:rsidR="005F2E11" w:rsidRPr="00C32B1F">
        <w:rPr>
          <w:rFonts w:ascii="Liberation Serif" w:hAnsi="Liberation Serif" w:cs="Liberation Serif"/>
          <w:color w:val="000000"/>
          <w:sz w:val="26"/>
          <w:szCs w:val="26"/>
          <w:shd w:val="clear" w:color="auto" w:fill="FFFFFF"/>
        </w:rPr>
        <w:t>а</w:t>
      </w:r>
      <w:r w:rsidRPr="00C32B1F">
        <w:rPr>
          <w:rFonts w:ascii="Liberation Serif" w:hAnsi="Liberation Serif" w:cs="Liberation Serif"/>
          <w:color w:val="000000"/>
          <w:sz w:val="26"/>
          <w:szCs w:val="26"/>
          <w:shd w:val="clear" w:color="auto" w:fill="FFFFFF"/>
        </w:rPr>
        <w:t xml:space="preserve"> Учреждени</w:t>
      </w:r>
      <w:r w:rsidR="005F2E11" w:rsidRPr="00C32B1F">
        <w:rPr>
          <w:rFonts w:ascii="Liberation Serif" w:hAnsi="Liberation Serif" w:cs="Liberation Serif"/>
          <w:color w:val="000000"/>
          <w:sz w:val="26"/>
          <w:szCs w:val="26"/>
          <w:shd w:val="clear" w:color="auto" w:fill="FFFFFF"/>
        </w:rPr>
        <w:t xml:space="preserve">я </w:t>
      </w:r>
      <w:r w:rsidR="00B6777D" w:rsidRPr="00C32B1F">
        <w:rPr>
          <w:rFonts w:ascii="Liberation Serif" w:hAnsi="Liberation Serif" w:cs="Liberation Serif"/>
          <w:color w:val="000000"/>
          <w:sz w:val="26"/>
          <w:szCs w:val="26"/>
          <w:shd w:val="clear" w:color="auto" w:fill="FFFFFF"/>
        </w:rPr>
        <w:t xml:space="preserve">постановление главы </w:t>
      </w:r>
      <w:r w:rsidR="00FF1C2B">
        <w:rPr>
          <w:rFonts w:ascii="Liberation Serif" w:hAnsi="Liberation Serif" w:cs="Liberation Serif"/>
          <w:color w:val="000000"/>
          <w:sz w:val="26"/>
          <w:szCs w:val="26"/>
          <w:shd w:val="clear" w:color="auto" w:fill="FFFFFF"/>
        </w:rPr>
        <w:t xml:space="preserve">Городского округа Верхняя Тура </w:t>
      </w:r>
      <w:r w:rsidR="00B6777D" w:rsidRPr="00C32B1F">
        <w:rPr>
          <w:rFonts w:ascii="Liberation Serif" w:hAnsi="Liberation Serif" w:cs="Liberation Serif"/>
          <w:color w:val="000000"/>
          <w:sz w:val="26"/>
          <w:szCs w:val="26"/>
          <w:shd w:val="clear" w:color="auto" w:fill="FFFFFF"/>
        </w:rPr>
        <w:t xml:space="preserve">от </w:t>
      </w:r>
      <w:r w:rsidR="00A31715">
        <w:rPr>
          <w:rFonts w:ascii="Liberation Serif" w:hAnsi="Liberation Serif" w:cs="Liberation Serif"/>
          <w:color w:val="000000"/>
          <w:sz w:val="26"/>
          <w:szCs w:val="26"/>
          <w:shd w:val="clear" w:color="auto" w:fill="FFFFFF"/>
        </w:rPr>
        <w:t>21.09</w:t>
      </w:r>
      <w:r w:rsidR="00B6777D" w:rsidRPr="00C32B1F">
        <w:rPr>
          <w:rFonts w:ascii="Liberation Serif" w:hAnsi="Liberation Serif" w:cs="Liberation Serif"/>
          <w:color w:val="000000"/>
          <w:sz w:val="26"/>
          <w:szCs w:val="26"/>
          <w:shd w:val="clear" w:color="auto" w:fill="FFFFFF"/>
        </w:rPr>
        <w:t>.20</w:t>
      </w:r>
      <w:r w:rsidR="005F2E11" w:rsidRPr="00C32B1F">
        <w:rPr>
          <w:rFonts w:ascii="Liberation Serif" w:hAnsi="Liberation Serif" w:cs="Liberation Serif"/>
          <w:color w:val="000000"/>
          <w:sz w:val="26"/>
          <w:szCs w:val="26"/>
          <w:shd w:val="clear" w:color="auto" w:fill="FFFFFF"/>
        </w:rPr>
        <w:t>20</w:t>
      </w:r>
      <w:r w:rsidR="00B6777D" w:rsidRPr="00C32B1F">
        <w:rPr>
          <w:rFonts w:ascii="Liberation Serif" w:hAnsi="Liberation Serif" w:cs="Liberation Serif"/>
          <w:color w:val="000000"/>
          <w:sz w:val="26"/>
          <w:szCs w:val="26"/>
          <w:shd w:val="clear" w:color="auto" w:fill="FFFFFF"/>
        </w:rPr>
        <w:t xml:space="preserve"> </w:t>
      </w:r>
      <w:r w:rsidR="00FF1C2B">
        <w:rPr>
          <w:rFonts w:ascii="Liberation Serif" w:hAnsi="Liberation Serif" w:cs="Liberation Serif"/>
          <w:color w:val="000000"/>
          <w:sz w:val="26"/>
          <w:szCs w:val="26"/>
          <w:shd w:val="clear" w:color="auto" w:fill="FFFFFF"/>
        </w:rPr>
        <w:t xml:space="preserve">    </w:t>
      </w:r>
      <w:r w:rsidR="00B6777D" w:rsidRPr="00C32B1F">
        <w:rPr>
          <w:rFonts w:ascii="Liberation Serif" w:hAnsi="Liberation Serif" w:cs="Liberation Serif"/>
          <w:color w:val="000000"/>
          <w:sz w:val="26"/>
          <w:szCs w:val="26"/>
          <w:shd w:val="clear" w:color="auto" w:fill="FFFFFF"/>
        </w:rPr>
        <w:t xml:space="preserve">№ </w:t>
      </w:r>
      <w:r w:rsidR="00A31715">
        <w:rPr>
          <w:rFonts w:ascii="Liberation Serif" w:hAnsi="Liberation Serif" w:cs="Liberation Serif"/>
          <w:color w:val="000000"/>
          <w:sz w:val="26"/>
          <w:szCs w:val="26"/>
          <w:shd w:val="clear" w:color="auto" w:fill="FFFFFF"/>
        </w:rPr>
        <w:t>288</w:t>
      </w:r>
      <w:r w:rsidR="002338D6">
        <w:rPr>
          <w:rFonts w:ascii="Liberation Serif" w:hAnsi="Liberation Serif" w:cs="Liberation Serif"/>
          <w:color w:val="000000"/>
          <w:sz w:val="26"/>
          <w:szCs w:val="26"/>
          <w:shd w:val="clear" w:color="auto" w:fill="FFFFFF"/>
        </w:rPr>
        <w:t xml:space="preserve"> «</w:t>
      </w:r>
      <w:r w:rsidR="002338D6" w:rsidRPr="002338D6">
        <w:rPr>
          <w:rFonts w:ascii="Liberation Serif" w:hAnsi="Liberation Serif" w:cs="Liberation Serif"/>
          <w:color w:val="000000"/>
          <w:sz w:val="26"/>
          <w:szCs w:val="26"/>
          <w:shd w:val="clear" w:color="auto" w:fill="FFFFFF"/>
        </w:rPr>
        <w:t>Об утверждении Устава Муниципального бюджетного учреждения физической культуры спорта и туризма Городского округа Верхняя Тура</w:t>
      </w:r>
      <w:r w:rsidR="002338D6">
        <w:rPr>
          <w:rFonts w:ascii="Liberation Serif" w:hAnsi="Liberation Serif" w:cs="Liberation Serif"/>
          <w:color w:val="000000"/>
          <w:sz w:val="26"/>
          <w:szCs w:val="26"/>
          <w:shd w:val="clear" w:color="auto" w:fill="FFFFFF"/>
        </w:rPr>
        <w:t>»</w:t>
      </w:r>
      <w:r w:rsidR="00FF1C2B">
        <w:rPr>
          <w:rFonts w:ascii="Liberation Serif" w:hAnsi="Liberation Serif" w:cs="Liberation Serif"/>
          <w:color w:val="000000"/>
          <w:sz w:val="26"/>
          <w:szCs w:val="26"/>
          <w:shd w:val="clear" w:color="auto" w:fill="FFFFFF"/>
        </w:rPr>
        <w:t>.</w:t>
      </w:r>
    </w:p>
    <w:p w:rsidR="00F61312" w:rsidRPr="00C32B1F" w:rsidRDefault="00553205" w:rsidP="00113CE4">
      <w:pPr>
        <w:autoSpaceDE w:val="0"/>
        <w:autoSpaceDN w:val="0"/>
        <w:adjustRightInd w:val="0"/>
        <w:ind w:firstLine="708"/>
        <w:jc w:val="both"/>
        <w:rPr>
          <w:rFonts w:ascii="Liberation Serif" w:hAnsi="Liberation Serif" w:cs="Liberation Serif"/>
          <w:sz w:val="26"/>
          <w:szCs w:val="26"/>
        </w:rPr>
      </w:pPr>
      <w:r w:rsidRPr="00C32B1F">
        <w:rPr>
          <w:rFonts w:ascii="Liberation Serif" w:hAnsi="Liberation Serif" w:cs="Liberation Serif"/>
          <w:sz w:val="26"/>
          <w:szCs w:val="26"/>
        </w:rPr>
        <w:t>5</w:t>
      </w:r>
      <w:r w:rsidR="00F61312" w:rsidRPr="00C32B1F">
        <w:rPr>
          <w:rFonts w:ascii="Liberation Serif" w:hAnsi="Liberation Serif" w:cs="Liberation Serif"/>
          <w:sz w:val="26"/>
          <w:szCs w:val="26"/>
        </w:rPr>
        <w:t>. Настоящее постановление вступает в силу с момента подписания.</w:t>
      </w:r>
    </w:p>
    <w:p w:rsidR="005F2E11" w:rsidRPr="00C32B1F" w:rsidRDefault="00553205" w:rsidP="005F2E11">
      <w:pPr>
        <w:autoSpaceDE w:val="0"/>
        <w:autoSpaceDN w:val="0"/>
        <w:adjustRightInd w:val="0"/>
        <w:ind w:firstLine="708"/>
        <w:jc w:val="both"/>
        <w:rPr>
          <w:rFonts w:ascii="Liberation Serif" w:hAnsi="Liberation Serif"/>
          <w:bCs/>
          <w:iCs/>
          <w:sz w:val="26"/>
          <w:szCs w:val="26"/>
        </w:rPr>
      </w:pPr>
      <w:r w:rsidRPr="00C32B1F">
        <w:rPr>
          <w:rFonts w:ascii="Liberation Serif" w:hAnsi="Liberation Serif" w:cs="Liberation Serif"/>
          <w:sz w:val="26"/>
          <w:szCs w:val="26"/>
        </w:rPr>
        <w:t>6</w:t>
      </w:r>
      <w:r w:rsidR="00990F6B" w:rsidRPr="00C32B1F">
        <w:rPr>
          <w:rFonts w:ascii="Liberation Serif" w:hAnsi="Liberation Serif" w:cs="Liberation Serif"/>
          <w:sz w:val="26"/>
          <w:szCs w:val="26"/>
        </w:rPr>
        <w:t xml:space="preserve">. </w:t>
      </w:r>
      <w:r w:rsidR="005F2E11" w:rsidRPr="00C32B1F">
        <w:rPr>
          <w:rFonts w:ascii="Liberation Serif" w:hAnsi="Liberation Serif"/>
          <w:sz w:val="26"/>
          <w:szCs w:val="26"/>
        </w:rPr>
        <w:t>Настоящее постановление опубликовать в муниципальном вестнике «Администрация Городского округа Верхняя Тура» и разместить на официальном интернет-портале Администрации Городского округа Верхняя Тура.</w:t>
      </w:r>
    </w:p>
    <w:p w:rsidR="00004FDE" w:rsidRPr="00C32B1F" w:rsidRDefault="00553205" w:rsidP="005F2E11">
      <w:pPr>
        <w:autoSpaceDE w:val="0"/>
        <w:autoSpaceDN w:val="0"/>
        <w:adjustRightInd w:val="0"/>
        <w:ind w:firstLine="708"/>
        <w:jc w:val="both"/>
        <w:rPr>
          <w:rFonts w:ascii="Liberation Serif" w:hAnsi="Liberation Serif" w:cs="Liberation Serif"/>
          <w:sz w:val="26"/>
          <w:szCs w:val="26"/>
        </w:rPr>
      </w:pPr>
      <w:r w:rsidRPr="00C32B1F">
        <w:rPr>
          <w:rFonts w:ascii="Liberation Serif" w:hAnsi="Liberation Serif" w:cs="Liberation Serif"/>
          <w:sz w:val="26"/>
          <w:szCs w:val="26"/>
        </w:rPr>
        <w:t>7</w:t>
      </w:r>
      <w:r w:rsidR="00F61312" w:rsidRPr="00C32B1F">
        <w:rPr>
          <w:rFonts w:ascii="Liberation Serif" w:hAnsi="Liberation Serif" w:cs="Liberation Serif"/>
          <w:sz w:val="26"/>
          <w:szCs w:val="26"/>
        </w:rPr>
        <w:t xml:space="preserve">. </w:t>
      </w:r>
      <w:r w:rsidR="00EC1E87" w:rsidRPr="00C32B1F">
        <w:rPr>
          <w:rFonts w:ascii="Liberation Serif" w:hAnsi="Liberation Serif" w:cs="Liberation Serif"/>
          <w:sz w:val="26"/>
          <w:szCs w:val="26"/>
        </w:rPr>
        <w:t xml:space="preserve">Контроль за </w:t>
      </w:r>
      <w:r w:rsidR="00C94F75" w:rsidRPr="00C32B1F">
        <w:rPr>
          <w:rFonts w:ascii="Liberation Serif" w:hAnsi="Liberation Serif" w:cs="Liberation Serif"/>
          <w:sz w:val="26"/>
          <w:szCs w:val="26"/>
        </w:rPr>
        <w:t>исполнением настоящего</w:t>
      </w:r>
      <w:r w:rsidR="00676EB5" w:rsidRPr="00C32B1F">
        <w:rPr>
          <w:rFonts w:ascii="Liberation Serif" w:hAnsi="Liberation Serif" w:cs="Liberation Serif"/>
          <w:sz w:val="26"/>
          <w:szCs w:val="26"/>
        </w:rPr>
        <w:t xml:space="preserve"> постановления возложить на заместителя главы </w:t>
      </w:r>
      <w:r w:rsidR="002338D6">
        <w:rPr>
          <w:rFonts w:ascii="Liberation Serif" w:hAnsi="Liberation Serif" w:cs="Liberation Serif"/>
          <w:sz w:val="26"/>
          <w:szCs w:val="26"/>
        </w:rPr>
        <w:t>городского округа</w:t>
      </w:r>
      <w:r w:rsidR="00676EB5" w:rsidRPr="00C32B1F">
        <w:rPr>
          <w:rFonts w:ascii="Liberation Serif" w:hAnsi="Liberation Serif" w:cs="Liberation Serif"/>
          <w:sz w:val="26"/>
          <w:szCs w:val="26"/>
        </w:rPr>
        <w:t xml:space="preserve"> </w:t>
      </w:r>
      <w:r w:rsidR="005F02D8" w:rsidRPr="00C32B1F">
        <w:rPr>
          <w:rFonts w:ascii="Liberation Serif" w:hAnsi="Liberation Serif" w:cs="Liberation Serif"/>
          <w:sz w:val="26"/>
          <w:szCs w:val="26"/>
        </w:rPr>
        <w:t>Аверкиеву Ирину Михайловну.</w:t>
      </w:r>
    </w:p>
    <w:p w:rsidR="00CB79A3" w:rsidRPr="00C32B1F" w:rsidRDefault="00CB79A3" w:rsidP="00171831">
      <w:pPr>
        <w:pStyle w:val="ad"/>
        <w:jc w:val="both"/>
        <w:rPr>
          <w:rFonts w:ascii="Liberation Serif" w:hAnsi="Liberation Serif" w:cs="Liberation Serif"/>
          <w:sz w:val="26"/>
          <w:szCs w:val="26"/>
        </w:rPr>
      </w:pPr>
    </w:p>
    <w:p w:rsidR="00113CE4" w:rsidRPr="00C32B1F" w:rsidRDefault="00113CE4" w:rsidP="00171831">
      <w:pPr>
        <w:pStyle w:val="ad"/>
        <w:jc w:val="both"/>
        <w:rPr>
          <w:rFonts w:ascii="Liberation Serif" w:hAnsi="Liberation Serif" w:cs="Liberation Serif"/>
          <w:sz w:val="26"/>
          <w:szCs w:val="26"/>
        </w:rPr>
      </w:pPr>
    </w:p>
    <w:tbl>
      <w:tblPr>
        <w:tblW w:w="9923" w:type="dxa"/>
        <w:tblInd w:w="-34" w:type="dxa"/>
        <w:tblLook w:val="00A0" w:firstRow="1" w:lastRow="0" w:firstColumn="1" w:lastColumn="0" w:noHBand="0" w:noVBand="0"/>
      </w:tblPr>
      <w:tblGrid>
        <w:gridCol w:w="4078"/>
        <w:gridCol w:w="3755"/>
        <w:gridCol w:w="2090"/>
      </w:tblGrid>
      <w:tr w:rsidR="009B30FF" w:rsidRPr="00C32B1F" w:rsidTr="00FD0866">
        <w:trPr>
          <w:trHeight w:val="993"/>
        </w:trPr>
        <w:tc>
          <w:tcPr>
            <w:tcW w:w="4078" w:type="dxa"/>
          </w:tcPr>
          <w:p w:rsidR="00FD0866" w:rsidRPr="00C32B1F" w:rsidRDefault="009B30FF" w:rsidP="00FD0866">
            <w:pPr>
              <w:suppressAutoHyphens/>
              <w:rPr>
                <w:rFonts w:ascii="Liberation Serif" w:hAnsi="Liberation Serif" w:cs="Liberation Serif"/>
                <w:sz w:val="26"/>
                <w:szCs w:val="26"/>
                <w:lang w:eastAsia="en-US"/>
              </w:rPr>
            </w:pPr>
            <w:r w:rsidRPr="00C32B1F">
              <w:rPr>
                <w:rFonts w:ascii="Liberation Serif" w:hAnsi="Liberation Serif" w:cs="Liberation Serif"/>
                <w:sz w:val="26"/>
                <w:szCs w:val="26"/>
                <w:lang w:eastAsia="en-US"/>
              </w:rPr>
              <w:t>Глава городского округа</w:t>
            </w:r>
          </w:p>
        </w:tc>
        <w:tc>
          <w:tcPr>
            <w:tcW w:w="3755" w:type="dxa"/>
          </w:tcPr>
          <w:p w:rsidR="009B30FF" w:rsidRPr="00C32B1F" w:rsidRDefault="009B30FF" w:rsidP="002A207B">
            <w:pPr>
              <w:rPr>
                <w:rFonts w:ascii="Liberation Serif" w:hAnsi="Liberation Serif" w:cs="Liberation Serif"/>
                <w:sz w:val="26"/>
                <w:szCs w:val="26"/>
                <w:lang w:eastAsia="en-US"/>
              </w:rPr>
            </w:pPr>
          </w:p>
        </w:tc>
        <w:tc>
          <w:tcPr>
            <w:tcW w:w="2090" w:type="dxa"/>
          </w:tcPr>
          <w:p w:rsidR="00AA5F8C" w:rsidRPr="00C32B1F" w:rsidRDefault="002338D6" w:rsidP="002A207B">
            <w:pPr>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     </w:t>
            </w:r>
            <w:r w:rsidR="009B30FF" w:rsidRPr="00C32B1F">
              <w:rPr>
                <w:rFonts w:ascii="Liberation Serif" w:hAnsi="Liberation Serif" w:cs="Liberation Serif"/>
                <w:sz w:val="26"/>
                <w:szCs w:val="26"/>
                <w:lang w:eastAsia="en-US"/>
              </w:rPr>
              <w:t>И.С. Веснин</w:t>
            </w:r>
          </w:p>
        </w:tc>
      </w:tr>
    </w:tbl>
    <w:p w:rsidR="0041414E" w:rsidRDefault="0041414E">
      <w:pPr>
        <w:rPr>
          <w:sz w:val="26"/>
          <w:szCs w:val="26"/>
        </w:rPr>
      </w:pPr>
    </w:p>
    <w:tbl>
      <w:tblPr>
        <w:tblW w:w="0" w:type="auto"/>
        <w:tblLook w:val="01E0" w:firstRow="1" w:lastRow="1" w:firstColumn="1" w:lastColumn="1" w:noHBand="0" w:noVBand="0"/>
      </w:tblPr>
      <w:tblGrid>
        <w:gridCol w:w="4033"/>
        <w:gridCol w:w="5604"/>
      </w:tblGrid>
      <w:tr w:rsidR="0041414E" w:rsidRPr="004C7F23" w:rsidTr="00C71AE7">
        <w:tc>
          <w:tcPr>
            <w:tcW w:w="4785" w:type="dxa"/>
            <w:shd w:val="clear" w:color="auto" w:fill="auto"/>
          </w:tcPr>
          <w:p w:rsidR="0041414E" w:rsidRPr="004C7F23" w:rsidRDefault="0041414E" w:rsidP="00C71AE7">
            <w:pPr>
              <w:rPr>
                <w:rFonts w:ascii="Liberation Serif" w:hAnsi="Liberation Serif" w:cs="Liberation Serif"/>
                <w:sz w:val="28"/>
                <w:szCs w:val="28"/>
              </w:rPr>
            </w:pPr>
          </w:p>
        </w:tc>
        <w:tc>
          <w:tcPr>
            <w:tcW w:w="4962" w:type="dxa"/>
            <w:shd w:val="clear" w:color="auto" w:fill="auto"/>
          </w:tcPr>
          <w:p w:rsidR="0041414E" w:rsidRDefault="0041414E" w:rsidP="0041414E">
            <w:pPr>
              <w:autoSpaceDE w:val="0"/>
              <w:autoSpaceDN w:val="0"/>
              <w:adjustRightInd w:val="0"/>
              <w:ind w:left="1137"/>
              <w:rPr>
                <w:rFonts w:ascii="Liberation Serif" w:hAnsi="Liberation Serif" w:cs="Liberation Serif"/>
                <w:sz w:val="28"/>
                <w:szCs w:val="28"/>
              </w:rPr>
            </w:pPr>
            <w:r w:rsidRPr="004C7F23">
              <w:rPr>
                <w:rFonts w:ascii="Liberation Serif" w:hAnsi="Liberation Serif" w:cs="Liberation Serif"/>
                <w:sz w:val="28"/>
                <w:szCs w:val="28"/>
              </w:rPr>
              <w:t xml:space="preserve">Утвержден постановлением главы Городского округа Верхняя Тура </w:t>
            </w:r>
          </w:p>
          <w:p w:rsidR="0041414E" w:rsidRPr="004C7F23" w:rsidRDefault="006B76E1" w:rsidP="0041414E">
            <w:pPr>
              <w:autoSpaceDE w:val="0"/>
              <w:autoSpaceDN w:val="0"/>
              <w:adjustRightInd w:val="0"/>
              <w:ind w:left="1137"/>
              <w:rPr>
                <w:rFonts w:ascii="Liberation Serif" w:hAnsi="Liberation Serif" w:cs="Liberation Serif"/>
                <w:sz w:val="28"/>
                <w:szCs w:val="28"/>
              </w:rPr>
            </w:pPr>
            <w:r>
              <w:rPr>
                <w:rFonts w:ascii="Liberation Serif" w:hAnsi="Liberation Serif" w:cs="Liberation Serif"/>
                <w:sz w:val="28"/>
                <w:szCs w:val="28"/>
              </w:rPr>
              <w:t>о</w:t>
            </w:r>
            <w:r w:rsidR="0041414E" w:rsidRPr="004C7F23">
              <w:rPr>
                <w:rFonts w:ascii="Liberation Serif" w:hAnsi="Liberation Serif" w:cs="Liberation Serif"/>
                <w:sz w:val="28"/>
                <w:szCs w:val="28"/>
              </w:rPr>
              <w:t>т</w:t>
            </w:r>
            <w:r>
              <w:rPr>
                <w:rFonts w:ascii="Liberation Serif" w:hAnsi="Liberation Serif" w:cs="Liberation Serif"/>
                <w:sz w:val="28"/>
                <w:szCs w:val="28"/>
              </w:rPr>
              <w:t xml:space="preserve"> </w:t>
            </w:r>
            <w:r w:rsidR="0041414E" w:rsidRPr="004C7F23">
              <w:rPr>
                <w:rFonts w:ascii="Liberation Serif" w:hAnsi="Liberation Serif" w:cs="Liberation Serif"/>
                <w:sz w:val="28"/>
                <w:szCs w:val="28"/>
              </w:rPr>
              <w:t xml:space="preserve"> </w:t>
            </w:r>
            <w:r w:rsidR="0041414E">
              <w:rPr>
                <w:rFonts w:ascii="Liberation Serif" w:hAnsi="Liberation Serif" w:cs="Liberation Serif"/>
                <w:sz w:val="28"/>
                <w:szCs w:val="28"/>
              </w:rPr>
              <w:t xml:space="preserve"> </w:t>
            </w:r>
            <w:r w:rsidR="00305F35">
              <w:rPr>
                <w:rFonts w:ascii="Liberation Serif" w:hAnsi="Liberation Serif" w:cs="Liberation Serif"/>
                <w:sz w:val="28"/>
                <w:szCs w:val="28"/>
              </w:rPr>
              <w:t xml:space="preserve">18.05.2023г. </w:t>
            </w:r>
            <w:r w:rsidR="0041414E" w:rsidRPr="004C7F23">
              <w:rPr>
                <w:rFonts w:ascii="Liberation Serif" w:hAnsi="Liberation Serif" w:cs="Liberation Serif"/>
                <w:sz w:val="28"/>
                <w:szCs w:val="28"/>
              </w:rPr>
              <w:t xml:space="preserve"> № </w:t>
            </w:r>
            <w:r w:rsidR="00305F35">
              <w:rPr>
                <w:rFonts w:ascii="Liberation Serif" w:hAnsi="Liberation Serif" w:cs="Liberation Serif"/>
                <w:sz w:val="28"/>
                <w:szCs w:val="28"/>
              </w:rPr>
              <w:t>214</w:t>
            </w:r>
            <w:bookmarkStart w:id="0" w:name="_GoBack"/>
            <w:bookmarkEnd w:id="0"/>
            <w:r w:rsidR="0041414E" w:rsidRPr="004C7F23">
              <w:rPr>
                <w:rFonts w:ascii="Liberation Serif" w:hAnsi="Liberation Serif" w:cs="Liberation Serif"/>
                <w:sz w:val="28"/>
                <w:szCs w:val="28"/>
              </w:rPr>
              <w:t xml:space="preserve">   </w:t>
            </w:r>
          </w:p>
          <w:p w:rsidR="0041414E" w:rsidRPr="0041414E" w:rsidRDefault="0041414E" w:rsidP="00EA1641">
            <w:pPr>
              <w:pStyle w:val="ad"/>
              <w:ind w:left="1137"/>
              <w:rPr>
                <w:rFonts w:ascii="Liberation Serif" w:hAnsi="Liberation Serif" w:cs="Liberation Serif"/>
                <w:sz w:val="28"/>
                <w:szCs w:val="28"/>
              </w:rPr>
            </w:pPr>
            <w:r>
              <w:rPr>
                <w:rFonts w:ascii="Liberation Serif" w:hAnsi="Liberation Serif" w:cs="Liberation Serif"/>
                <w:sz w:val="28"/>
                <w:szCs w:val="28"/>
              </w:rPr>
              <w:t>«</w:t>
            </w:r>
            <w:r w:rsidRPr="0041414E">
              <w:rPr>
                <w:rFonts w:ascii="Liberation Serif" w:hAnsi="Liberation Serif" w:cs="Liberation Serif"/>
                <w:sz w:val="28"/>
                <w:szCs w:val="28"/>
              </w:rPr>
              <w:t>Об утверждении Устава муниципального бюджетного учреждения физической культуры спорта и туризма Городского округа Верхняя Тура</w:t>
            </w:r>
            <w:r>
              <w:rPr>
                <w:rFonts w:ascii="Liberation Serif" w:hAnsi="Liberation Serif" w:cs="Liberation Serif"/>
                <w:sz w:val="28"/>
                <w:szCs w:val="28"/>
              </w:rPr>
              <w:t>»</w:t>
            </w:r>
          </w:p>
          <w:p w:rsidR="0041414E" w:rsidRPr="004C7F23" w:rsidRDefault="0041414E" w:rsidP="00C71AE7">
            <w:pPr>
              <w:autoSpaceDE w:val="0"/>
              <w:autoSpaceDN w:val="0"/>
              <w:adjustRightInd w:val="0"/>
              <w:ind w:left="5387"/>
              <w:rPr>
                <w:rFonts w:ascii="Liberation Serif" w:hAnsi="Liberation Serif" w:cs="Liberation Serif"/>
                <w:sz w:val="28"/>
                <w:szCs w:val="28"/>
              </w:rPr>
            </w:pPr>
          </w:p>
          <w:p w:rsidR="0041414E" w:rsidRPr="004C7F23" w:rsidRDefault="0041414E" w:rsidP="00C71AE7">
            <w:pPr>
              <w:ind w:left="744"/>
              <w:rPr>
                <w:rFonts w:ascii="Liberation Serif" w:hAnsi="Liberation Serif" w:cs="Liberation Serif"/>
                <w:sz w:val="28"/>
                <w:szCs w:val="28"/>
              </w:rPr>
            </w:pPr>
          </w:p>
          <w:p w:rsidR="0041414E" w:rsidRPr="004C7F23" w:rsidRDefault="0041414E" w:rsidP="00C71AE7">
            <w:pPr>
              <w:ind w:left="744"/>
              <w:rPr>
                <w:rFonts w:ascii="Liberation Serif" w:hAnsi="Liberation Serif" w:cs="Liberation Serif"/>
                <w:sz w:val="28"/>
                <w:szCs w:val="28"/>
              </w:rPr>
            </w:pPr>
          </w:p>
          <w:p w:rsidR="0041414E" w:rsidRPr="004C7F23" w:rsidRDefault="0041414E" w:rsidP="00C71AE7">
            <w:pPr>
              <w:ind w:left="744"/>
              <w:rPr>
                <w:rFonts w:ascii="Liberation Serif" w:hAnsi="Liberation Serif" w:cs="Liberation Serif"/>
                <w:sz w:val="28"/>
                <w:szCs w:val="28"/>
              </w:rPr>
            </w:pPr>
          </w:p>
          <w:p w:rsidR="0041414E" w:rsidRPr="004C7F23" w:rsidRDefault="0041414E" w:rsidP="00C71AE7">
            <w:pPr>
              <w:ind w:left="744"/>
              <w:rPr>
                <w:rFonts w:ascii="Liberation Serif" w:hAnsi="Liberation Serif" w:cs="Liberation Serif"/>
                <w:sz w:val="28"/>
                <w:szCs w:val="28"/>
              </w:rPr>
            </w:pPr>
          </w:p>
          <w:p w:rsidR="0041414E" w:rsidRPr="004C7F23" w:rsidRDefault="0041414E" w:rsidP="00C71AE7">
            <w:pPr>
              <w:ind w:left="744"/>
              <w:rPr>
                <w:rFonts w:ascii="Liberation Serif" w:hAnsi="Liberation Serif" w:cs="Liberation Serif"/>
                <w:sz w:val="28"/>
                <w:szCs w:val="28"/>
              </w:rPr>
            </w:pPr>
          </w:p>
        </w:tc>
      </w:tr>
    </w:tbl>
    <w:p w:rsidR="0041414E" w:rsidRPr="004C7F23" w:rsidRDefault="0041414E" w:rsidP="0041414E">
      <w:pPr>
        <w:rPr>
          <w:rFonts w:ascii="Liberation Serif" w:hAnsi="Liberation Serif" w:cs="Liberation Serif"/>
          <w:sz w:val="28"/>
          <w:szCs w:val="28"/>
        </w:rPr>
      </w:pPr>
    </w:p>
    <w:p w:rsidR="0041414E" w:rsidRPr="004C7F23" w:rsidRDefault="0041414E" w:rsidP="0041414E">
      <w:pPr>
        <w:rPr>
          <w:rFonts w:ascii="Liberation Serif" w:hAnsi="Liberation Serif" w:cs="Liberation Serif"/>
          <w:sz w:val="28"/>
          <w:szCs w:val="28"/>
        </w:rPr>
      </w:pPr>
    </w:p>
    <w:p w:rsidR="0041414E" w:rsidRPr="004C7F23" w:rsidRDefault="0041414E" w:rsidP="0041414E">
      <w:pPr>
        <w:rPr>
          <w:rFonts w:ascii="Liberation Serif" w:hAnsi="Liberation Serif" w:cs="Liberation Serif"/>
          <w:sz w:val="28"/>
          <w:szCs w:val="28"/>
        </w:rPr>
      </w:pPr>
    </w:p>
    <w:p w:rsidR="0041414E" w:rsidRPr="004C7F23" w:rsidRDefault="0041414E" w:rsidP="0041414E">
      <w:pP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b/>
          <w:sz w:val="28"/>
          <w:szCs w:val="28"/>
        </w:rPr>
      </w:pPr>
      <w:r w:rsidRPr="004C7F23">
        <w:rPr>
          <w:rFonts w:ascii="Liberation Serif" w:hAnsi="Liberation Serif" w:cs="Liberation Serif"/>
          <w:b/>
          <w:sz w:val="28"/>
          <w:szCs w:val="28"/>
        </w:rPr>
        <w:t>УСТАВ</w:t>
      </w:r>
    </w:p>
    <w:p w:rsidR="0041414E" w:rsidRPr="004C7F23" w:rsidRDefault="0041414E" w:rsidP="0041414E">
      <w:pPr>
        <w:jc w:val="center"/>
        <w:rPr>
          <w:rFonts w:ascii="Liberation Serif" w:hAnsi="Liberation Serif" w:cs="Liberation Serif"/>
          <w:b/>
          <w:sz w:val="28"/>
          <w:szCs w:val="28"/>
        </w:rPr>
      </w:pPr>
      <w:r w:rsidRPr="004C7F23">
        <w:rPr>
          <w:rFonts w:ascii="Liberation Serif" w:hAnsi="Liberation Serif" w:cs="Liberation Serif"/>
          <w:b/>
          <w:sz w:val="28"/>
          <w:szCs w:val="28"/>
        </w:rPr>
        <w:t xml:space="preserve">Муниципального бюджетного учреждения физической культуры, </w:t>
      </w:r>
    </w:p>
    <w:p w:rsidR="0041414E" w:rsidRPr="004C7F23" w:rsidRDefault="0041414E" w:rsidP="0041414E">
      <w:pPr>
        <w:jc w:val="center"/>
        <w:rPr>
          <w:rFonts w:ascii="Liberation Serif" w:hAnsi="Liberation Serif" w:cs="Liberation Serif"/>
          <w:b/>
          <w:sz w:val="28"/>
          <w:szCs w:val="28"/>
        </w:rPr>
      </w:pPr>
      <w:r w:rsidRPr="004C7F23">
        <w:rPr>
          <w:rFonts w:ascii="Liberation Serif" w:hAnsi="Liberation Serif" w:cs="Liberation Serif"/>
          <w:b/>
          <w:sz w:val="28"/>
          <w:szCs w:val="28"/>
        </w:rPr>
        <w:t>спорта и туризма Городского округа Верхняя Тура</w:t>
      </w:r>
    </w:p>
    <w:p w:rsidR="0041414E" w:rsidRPr="004C7F23" w:rsidRDefault="0041414E" w:rsidP="0041414E">
      <w:pPr>
        <w:jc w:val="center"/>
        <w:rPr>
          <w:rFonts w:ascii="Liberation Serif" w:hAnsi="Liberation Serif" w:cs="Liberation Serif"/>
          <w:b/>
          <w:sz w:val="28"/>
          <w:szCs w:val="28"/>
        </w:rPr>
      </w:pPr>
    </w:p>
    <w:p w:rsidR="0041414E" w:rsidRPr="004C7F23" w:rsidRDefault="0041414E" w:rsidP="0041414E">
      <w:pPr>
        <w:jc w:val="center"/>
        <w:rPr>
          <w:rFonts w:ascii="Liberation Serif" w:hAnsi="Liberation Serif" w:cs="Liberation Serif"/>
          <w:b/>
          <w:sz w:val="28"/>
          <w:szCs w:val="28"/>
        </w:rPr>
      </w:pPr>
    </w:p>
    <w:p w:rsidR="0041414E" w:rsidRPr="004C7F23" w:rsidRDefault="0041414E" w:rsidP="0041414E">
      <w:pPr>
        <w:jc w:val="center"/>
        <w:rPr>
          <w:rFonts w:ascii="Liberation Serif" w:hAnsi="Liberation Serif" w:cs="Liberation Serif"/>
          <w:b/>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p>
    <w:p w:rsidR="0041414E" w:rsidRPr="004C7F23" w:rsidRDefault="0041414E" w:rsidP="0041414E">
      <w:pPr>
        <w:jc w:val="center"/>
        <w:rPr>
          <w:rFonts w:ascii="Liberation Serif" w:hAnsi="Liberation Serif" w:cs="Liberation Serif"/>
          <w:sz w:val="28"/>
          <w:szCs w:val="28"/>
        </w:rPr>
      </w:pPr>
      <w:r w:rsidRPr="004C7F23">
        <w:rPr>
          <w:rFonts w:ascii="Liberation Serif" w:hAnsi="Liberation Serif" w:cs="Liberation Serif"/>
          <w:sz w:val="28"/>
          <w:szCs w:val="28"/>
        </w:rPr>
        <w:t>г. Верхняя Тура</w:t>
      </w:r>
    </w:p>
    <w:p w:rsidR="0041414E" w:rsidRPr="004C7F23" w:rsidRDefault="0041414E" w:rsidP="0041414E">
      <w:pPr>
        <w:jc w:val="center"/>
        <w:rPr>
          <w:rFonts w:ascii="Liberation Serif" w:hAnsi="Liberation Serif" w:cs="Liberation Serif"/>
          <w:sz w:val="28"/>
          <w:szCs w:val="28"/>
        </w:rPr>
      </w:pPr>
      <w:r w:rsidRPr="004C7F23">
        <w:rPr>
          <w:rFonts w:ascii="Liberation Serif" w:hAnsi="Liberation Serif" w:cs="Liberation Serif"/>
          <w:sz w:val="28"/>
          <w:szCs w:val="28"/>
        </w:rPr>
        <w:t>202</w:t>
      </w:r>
      <w:r>
        <w:rPr>
          <w:rFonts w:ascii="Liberation Serif" w:hAnsi="Liberation Serif" w:cs="Liberation Serif"/>
          <w:sz w:val="28"/>
          <w:szCs w:val="28"/>
        </w:rPr>
        <w:t>3</w:t>
      </w:r>
      <w:r w:rsidRPr="004C7F23">
        <w:rPr>
          <w:rFonts w:ascii="Liberation Serif" w:hAnsi="Liberation Serif" w:cs="Liberation Serif"/>
          <w:sz w:val="28"/>
          <w:szCs w:val="28"/>
        </w:rPr>
        <w:t xml:space="preserve"> г.</w:t>
      </w:r>
    </w:p>
    <w:p w:rsidR="0041414E" w:rsidRPr="004C7F23" w:rsidRDefault="0041414E" w:rsidP="0041414E">
      <w:pPr>
        <w:pStyle w:val="ConsPlusNormal"/>
        <w:ind w:firstLine="0"/>
        <w:outlineLvl w:val="1"/>
        <w:rPr>
          <w:rFonts w:ascii="Liberation Serif" w:hAnsi="Liberation Serif" w:cs="Liberation Serif"/>
          <w:sz w:val="28"/>
          <w:szCs w:val="28"/>
        </w:rPr>
      </w:pPr>
    </w:p>
    <w:p w:rsidR="0041414E" w:rsidRPr="004C7F23" w:rsidRDefault="0041414E" w:rsidP="0041414E">
      <w:pPr>
        <w:pStyle w:val="ConsPlusNormal"/>
        <w:ind w:firstLine="0"/>
        <w:jc w:val="center"/>
        <w:outlineLvl w:val="1"/>
        <w:rPr>
          <w:rFonts w:ascii="Liberation Serif" w:hAnsi="Liberation Serif" w:cs="Liberation Serif"/>
          <w:sz w:val="28"/>
          <w:szCs w:val="28"/>
        </w:rPr>
      </w:pPr>
    </w:p>
    <w:p w:rsidR="0041414E" w:rsidRPr="004C7F23" w:rsidRDefault="0041414E" w:rsidP="0041414E">
      <w:pPr>
        <w:pStyle w:val="ConsPlusNormal"/>
        <w:ind w:firstLine="0"/>
        <w:jc w:val="center"/>
        <w:outlineLvl w:val="1"/>
        <w:rPr>
          <w:rFonts w:ascii="Liberation Serif" w:hAnsi="Liberation Serif" w:cs="Liberation Serif"/>
          <w:sz w:val="28"/>
          <w:szCs w:val="28"/>
        </w:rPr>
      </w:pPr>
      <w:r>
        <w:rPr>
          <w:rFonts w:ascii="Liberation Serif" w:hAnsi="Liberation Serif" w:cs="Liberation Serif"/>
          <w:sz w:val="28"/>
          <w:szCs w:val="28"/>
        </w:rPr>
        <w:br w:type="page"/>
      </w:r>
    </w:p>
    <w:p w:rsidR="0041414E" w:rsidRPr="004C7F23" w:rsidRDefault="0041414E" w:rsidP="0041414E">
      <w:pPr>
        <w:pStyle w:val="ConsPlusNormal"/>
        <w:ind w:firstLine="0"/>
        <w:jc w:val="center"/>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I. Общие положения</w:t>
      </w:r>
    </w:p>
    <w:p w:rsidR="0041414E" w:rsidRPr="004C7F23" w:rsidRDefault="0041414E" w:rsidP="0041414E">
      <w:pPr>
        <w:pStyle w:val="ConsPlusNormal"/>
        <w:ind w:firstLine="0"/>
        <w:jc w:val="center"/>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Муниципальное бюджетное учреждение физической культуры, спорта и туризма Городского округа Верхняя Тура (далее – Бюджетное учреждение) создано в соответствии с распоряжением председателя Комитета по делам культуры и спорта Городского округа Верхняя Тура </w:t>
      </w:r>
      <w:r>
        <w:rPr>
          <w:rFonts w:ascii="Liberation Serif" w:hAnsi="Liberation Serif" w:cs="Liberation Serif"/>
          <w:sz w:val="28"/>
          <w:szCs w:val="28"/>
        </w:rPr>
        <w:t>от 11</w:t>
      </w:r>
      <w:r w:rsidRPr="004C7F23">
        <w:rPr>
          <w:rFonts w:ascii="Liberation Serif" w:hAnsi="Liberation Serif" w:cs="Liberation Serif"/>
          <w:sz w:val="28"/>
          <w:szCs w:val="28"/>
        </w:rPr>
        <w:t xml:space="preserve"> </w:t>
      </w:r>
      <w:r>
        <w:rPr>
          <w:rFonts w:ascii="Liberation Serif" w:hAnsi="Liberation Serif" w:cs="Liberation Serif"/>
          <w:sz w:val="28"/>
          <w:szCs w:val="28"/>
        </w:rPr>
        <w:t>декабря</w:t>
      </w:r>
      <w:r w:rsidRPr="004C7F23">
        <w:rPr>
          <w:rFonts w:ascii="Liberation Serif" w:hAnsi="Liberation Serif" w:cs="Liberation Serif"/>
          <w:sz w:val="28"/>
          <w:szCs w:val="28"/>
        </w:rPr>
        <w:t xml:space="preserve"> 20</w:t>
      </w:r>
      <w:r>
        <w:rPr>
          <w:rFonts w:ascii="Liberation Serif" w:hAnsi="Liberation Serif" w:cs="Liberation Serif"/>
          <w:sz w:val="28"/>
          <w:szCs w:val="28"/>
        </w:rPr>
        <w:t>13</w:t>
      </w:r>
      <w:r w:rsidRPr="004C7F23">
        <w:rPr>
          <w:rFonts w:ascii="Liberation Serif" w:hAnsi="Liberation Serif" w:cs="Liberation Serif"/>
          <w:sz w:val="28"/>
          <w:szCs w:val="28"/>
        </w:rPr>
        <w:t xml:space="preserve"> года № </w:t>
      </w:r>
      <w:r>
        <w:rPr>
          <w:rFonts w:ascii="Liberation Serif" w:hAnsi="Liberation Serif" w:cs="Liberation Serif"/>
          <w:sz w:val="28"/>
          <w:szCs w:val="28"/>
        </w:rPr>
        <w:t>6</w:t>
      </w:r>
      <w:r w:rsidRPr="004C7F23">
        <w:rPr>
          <w:rFonts w:ascii="Liberation Serif" w:hAnsi="Liberation Serif" w:cs="Liberation Serif"/>
          <w:sz w:val="28"/>
          <w:szCs w:val="28"/>
        </w:rPr>
        <w:t>.</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является некоммерческой организацией.</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Полное официальное наименование Бюджетного учреждения – Муниципальное бюджетное учреждение физической культуры, спорта и туризма Городского округа Верхняя Тура, сокращенное наименование – МБУ ФКСиТ.</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Учредителем и собственником имущества Бюджетного учреждения является Городской округ Верхняя Тура (далее – Учредитель). Функции и полномочия Учредителя в случае, если иное не установлено нормативами правовыми актами, осуществляет  администрация Городского округа Верхняя Тура.</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В своей деятельности Бюджетное учреждение руководствуется законодательством Российской Федерации, законодательством Свердловской области, нормативно-правовыми актами органов местного самоуправления и настоящим уставом.</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Бюджетное учреждение является юридическим лицом, имеет самостоятельный баланс, обособленное имущество, лицевые счета, открытые в установленном порядке в соответствии с положениями Бюджетного кодекса Российской Федерации в финансовом органе Городского округа Верхняя Тура, имеет печать со своим официальным наименованием и изображением Государственного герба Российской Федерации, необходимые для осуществления деятельности штампы и бланки, символику и зарегистрированный в установленном порядке товарный знак. </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Бюджетное учреждение приобретает от своего имени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 </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обладает на праве оперативного управления находящимся в государственной собственности Свердловской области обособленным имуществом.</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 Собственник имущества не несет ответственности по обязательствам Бюджетного учреждения.</w:t>
      </w:r>
    </w:p>
    <w:p w:rsidR="0041414E" w:rsidRPr="004C7F23" w:rsidRDefault="0041414E" w:rsidP="0041414E">
      <w:pPr>
        <w:pStyle w:val="ConsPlusNormal"/>
        <w:ind w:firstLine="540"/>
        <w:jc w:val="both"/>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Бюджетное учреждение обеспечивает исполнение своих обязательств в пределах доведенных до него бюджетных ассигнований и средств, полученных от осуществления приносящей доход деятельности, предусмотренной настоящим уставом.</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Местонахождение Бюджетного учреждения – 624320, Свердловская область,</w:t>
      </w:r>
      <w:r>
        <w:rPr>
          <w:rFonts w:ascii="Liberation Serif" w:hAnsi="Liberation Serif" w:cs="Liberation Serif"/>
          <w:sz w:val="28"/>
          <w:szCs w:val="28"/>
        </w:rPr>
        <w:t xml:space="preserve"> </w:t>
      </w:r>
      <w:r w:rsidRPr="004C7F23">
        <w:rPr>
          <w:rFonts w:ascii="Liberation Serif" w:hAnsi="Liberation Serif" w:cs="Liberation Serif"/>
          <w:sz w:val="28"/>
          <w:szCs w:val="28"/>
        </w:rPr>
        <w:t>г. Верхняя Тура, ул. Розы Люксембург, д. 4.</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не имеет филиалов и представительств.</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создается на неограниченный срок.</w:t>
      </w:r>
    </w:p>
    <w:p w:rsidR="0041414E" w:rsidRPr="004C7F23" w:rsidRDefault="0041414E" w:rsidP="0041414E">
      <w:pPr>
        <w:pStyle w:val="ConsPlusNormal"/>
        <w:tabs>
          <w:tab w:val="num" w:pos="1260"/>
        </w:tabs>
        <w:jc w:val="center"/>
        <w:outlineLvl w:val="1"/>
        <w:rPr>
          <w:rFonts w:ascii="Liberation Serif" w:hAnsi="Liberation Serif" w:cs="Liberation Serif"/>
          <w:sz w:val="28"/>
          <w:szCs w:val="28"/>
        </w:rPr>
      </w:pPr>
    </w:p>
    <w:p w:rsidR="0041414E" w:rsidRPr="004C7F23" w:rsidRDefault="0041414E" w:rsidP="0041414E">
      <w:pPr>
        <w:pStyle w:val="ConsPlusNormal"/>
        <w:tabs>
          <w:tab w:val="num" w:pos="1260"/>
        </w:tabs>
        <w:jc w:val="center"/>
        <w:outlineLvl w:val="1"/>
        <w:rPr>
          <w:rFonts w:ascii="Liberation Serif" w:hAnsi="Liberation Serif" w:cs="Liberation Serif"/>
          <w:b/>
          <w:sz w:val="28"/>
          <w:szCs w:val="28"/>
        </w:rPr>
      </w:pPr>
      <w:r w:rsidRPr="004C7F23">
        <w:rPr>
          <w:rFonts w:ascii="Liberation Serif" w:hAnsi="Liberation Serif" w:cs="Liberation Serif"/>
          <w:b/>
          <w:sz w:val="28"/>
          <w:szCs w:val="28"/>
        </w:rPr>
        <w:t>II. Предмет и цели деятельности Бюджетного учреждения</w:t>
      </w:r>
    </w:p>
    <w:p w:rsidR="0041414E" w:rsidRPr="004C7F23" w:rsidRDefault="0041414E" w:rsidP="0041414E">
      <w:pPr>
        <w:pStyle w:val="ConsPlusNormal"/>
        <w:tabs>
          <w:tab w:val="num" w:pos="1260"/>
        </w:tabs>
        <w:jc w:val="center"/>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709"/>
        </w:tabs>
        <w:ind w:left="0" w:firstLine="709"/>
        <w:jc w:val="both"/>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 в сфере:</w:t>
      </w:r>
    </w:p>
    <w:p w:rsidR="0041414E" w:rsidRPr="004C7F23" w:rsidRDefault="0041414E" w:rsidP="0041414E">
      <w:pPr>
        <w:pStyle w:val="ConsPlusNormal"/>
        <w:ind w:firstLine="1259"/>
        <w:jc w:val="both"/>
        <w:rPr>
          <w:rFonts w:ascii="Liberation Serif" w:hAnsi="Liberation Serif" w:cs="Liberation Serif"/>
          <w:sz w:val="28"/>
          <w:szCs w:val="28"/>
        </w:rPr>
      </w:pPr>
      <w:r>
        <w:rPr>
          <w:rFonts w:ascii="Liberation Serif" w:hAnsi="Liberation Serif" w:cs="Liberation Serif"/>
          <w:sz w:val="28"/>
          <w:szCs w:val="28"/>
        </w:rPr>
        <w:t xml:space="preserve">- </w:t>
      </w:r>
      <w:r w:rsidRPr="004C7F23">
        <w:rPr>
          <w:rFonts w:ascii="Liberation Serif" w:hAnsi="Liberation Serif" w:cs="Liberation Serif"/>
          <w:sz w:val="28"/>
          <w:szCs w:val="28"/>
        </w:rPr>
        <w:t>осуществления единой государственной политики в области физической культуры и спорта;</w:t>
      </w:r>
    </w:p>
    <w:p w:rsidR="0041414E" w:rsidRPr="004C7F23" w:rsidRDefault="0041414E" w:rsidP="0041414E">
      <w:pPr>
        <w:pStyle w:val="ConsPlusNormal"/>
        <w:ind w:firstLine="1259"/>
        <w:jc w:val="both"/>
        <w:rPr>
          <w:rFonts w:ascii="Liberation Serif" w:hAnsi="Liberation Serif" w:cs="Liberation Serif"/>
          <w:sz w:val="28"/>
          <w:szCs w:val="28"/>
        </w:rPr>
      </w:pPr>
      <w:r>
        <w:rPr>
          <w:rFonts w:ascii="Liberation Serif" w:hAnsi="Liberation Serif" w:cs="Liberation Serif"/>
          <w:sz w:val="28"/>
          <w:szCs w:val="28"/>
        </w:rPr>
        <w:t xml:space="preserve">- </w:t>
      </w:r>
      <w:r w:rsidRPr="004C7F23">
        <w:rPr>
          <w:rFonts w:ascii="Liberation Serif" w:hAnsi="Liberation Serif" w:cs="Liberation Serif"/>
          <w:sz w:val="28"/>
          <w:szCs w:val="28"/>
        </w:rPr>
        <w:t>обеспечения условий для развития физической культуры и массового спорта;</w:t>
      </w:r>
    </w:p>
    <w:p w:rsidR="0041414E" w:rsidRPr="004C7F23"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 организации проведения официальных физкультурно-оздоровительных и спортивных мероприятий;</w:t>
      </w:r>
    </w:p>
    <w:p w:rsidR="0041414E" w:rsidRPr="004C7F23"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  создания условий для развития туризма на территории  Городского округа Верхняя Тура, направленных на укрепление здоровья и организацию активного отдыха населения;</w:t>
      </w:r>
    </w:p>
    <w:p w:rsidR="0041414E" w:rsidRPr="004C7F23"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 xml:space="preserve">-  формирования у населения потребности в физическом совершенствовании и гармоничном развитии личности. </w:t>
      </w:r>
    </w:p>
    <w:p w:rsidR="0041414E"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Предметом деятельности Учреждения является:</w:t>
      </w:r>
    </w:p>
    <w:p w:rsidR="0041414E" w:rsidRPr="004C7F23" w:rsidRDefault="0041414E" w:rsidP="0041414E">
      <w:pPr>
        <w:pStyle w:val="ConsPlusNormal"/>
        <w:ind w:firstLine="1259"/>
        <w:jc w:val="both"/>
        <w:rPr>
          <w:rFonts w:ascii="Liberation Serif" w:hAnsi="Liberation Serif" w:cs="Liberation Serif"/>
          <w:sz w:val="28"/>
          <w:szCs w:val="28"/>
        </w:rPr>
      </w:pPr>
      <w:r>
        <w:rPr>
          <w:rFonts w:ascii="Liberation Serif" w:hAnsi="Liberation Serif" w:cs="Liberation Serif"/>
          <w:sz w:val="28"/>
          <w:szCs w:val="28"/>
        </w:rPr>
        <w:t>- Проведение тестирования выполнения нормативов испытаний (тестов) Всероссийского физкультурно-спортивного комплекса «Готов к труду и обороне».</w:t>
      </w:r>
    </w:p>
    <w:p w:rsidR="0041414E" w:rsidRPr="004C7F23"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 xml:space="preserve">- повышение массовости занятиями физической культурой и спортом среди детей, подростков, учащейся молодежи и взрослого населения города; </w:t>
      </w:r>
    </w:p>
    <w:p w:rsidR="0041414E" w:rsidRPr="004C7F23"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 xml:space="preserve">- стимулирование развития материальной базы туризма, формирование современной нормативно-правовой базы развития туризма и системы муниципального регулирования туристической деятельности, создание условий для приоритетного развития внутреннего и въездного туризма; </w:t>
      </w:r>
    </w:p>
    <w:p w:rsidR="0041414E" w:rsidRPr="004C7F23" w:rsidRDefault="0041414E" w:rsidP="0041414E">
      <w:pPr>
        <w:pStyle w:val="ConsPlusNormal"/>
        <w:ind w:firstLine="1259"/>
        <w:jc w:val="both"/>
        <w:rPr>
          <w:rFonts w:ascii="Liberation Serif" w:hAnsi="Liberation Serif" w:cs="Liberation Serif"/>
          <w:sz w:val="28"/>
          <w:szCs w:val="28"/>
        </w:rPr>
      </w:pPr>
      <w:r w:rsidRPr="004C7F23">
        <w:rPr>
          <w:rFonts w:ascii="Liberation Serif" w:hAnsi="Liberation Serif" w:cs="Liberation Serif"/>
          <w:sz w:val="28"/>
          <w:szCs w:val="28"/>
        </w:rPr>
        <w:t xml:space="preserve">- пропаганда здорового образа жизни и распространение передового опыта в области физической культуры, спорта, внедрение в практику научно обоснованной системы физического воспитания населения. </w:t>
      </w:r>
    </w:p>
    <w:p w:rsidR="0041414E" w:rsidRPr="00487DD1"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Для  достижения  целей,  указанных  в </w:t>
      </w:r>
      <w:hyperlink r:id="rId8" w:history="1">
        <w:r w:rsidRPr="004C7F23">
          <w:rPr>
            <w:rFonts w:ascii="Liberation Serif" w:hAnsi="Liberation Serif" w:cs="Liberation Serif"/>
            <w:sz w:val="28"/>
            <w:szCs w:val="28"/>
          </w:rPr>
          <w:t xml:space="preserve">пункте </w:t>
        </w:r>
      </w:hyperlink>
      <w:r w:rsidRPr="004C7F23">
        <w:rPr>
          <w:rFonts w:ascii="Liberation Serif" w:hAnsi="Liberation Serif" w:cs="Liberation Serif"/>
          <w:sz w:val="28"/>
          <w:szCs w:val="28"/>
        </w:rPr>
        <w:t>12 настоящего Устава, Бюджетное учреждение осуществляет в установленном  законодательством Российской Федерации порядке следующие виды основной деятельности (предмет деятельности Бюджетного учреждения):</w:t>
      </w:r>
    </w:p>
    <w:p w:rsidR="0041414E" w:rsidRPr="004C7F23" w:rsidRDefault="0041414E" w:rsidP="0041414E">
      <w:pPr>
        <w:pStyle w:val="ConsPlusNormal"/>
        <w:numPr>
          <w:ilvl w:val="0"/>
          <w:numId w:val="6"/>
        </w:numPr>
        <w:ind w:left="0" w:firstLine="360"/>
        <w:jc w:val="both"/>
        <w:outlineLvl w:val="1"/>
        <w:rPr>
          <w:rFonts w:ascii="Liberation Serif" w:hAnsi="Liberation Serif" w:cs="Liberation Serif"/>
          <w:sz w:val="28"/>
          <w:szCs w:val="28"/>
        </w:rPr>
      </w:pPr>
      <w:r>
        <w:rPr>
          <w:rFonts w:ascii="Liberation Serif" w:hAnsi="Liberation Serif" w:cs="Liberation Serif"/>
          <w:sz w:val="28"/>
          <w:szCs w:val="28"/>
        </w:rPr>
        <w:lastRenderedPageBreak/>
        <w:t>Обеспечивает деятельность спортивных объектов.</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В установленном порядке вносит предложения по развитию инфраструктуры спортивных сооружений и муниципальных учреждений спортивной  направленности на территории Го</w:t>
      </w:r>
      <w:r>
        <w:rPr>
          <w:rFonts w:ascii="Liberation Serif" w:hAnsi="Liberation Serif" w:cs="Liberation Serif"/>
          <w:sz w:val="28"/>
          <w:szCs w:val="28"/>
        </w:rPr>
        <w:t xml:space="preserve">родского округа Верхняя Тура. </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Участвует в разработке муниципальн</w:t>
      </w:r>
      <w:r>
        <w:rPr>
          <w:rFonts w:ascii="Liberation Serif" w:hAnsi="Liberation Serif" w:cs="Liberation Serif"/>
          <w:sz w:val="28"/>
          <w:szCs w:val="28"/>
        </w:rPr>
        <w:t xml:space="preserve">ых правовых актов по вопросам, </w:t>
      </w:r>
      <w:r w:rsidRPr="004C7F23">
        <w:rPr>
          <w:rFonts w:ascii="Liberation Serif" w:hAnsi="Liberation Serif" w:cs="Liberation Serif"/>
          <w:sz w:val="28"/>
          <w:szCs w:val="28"/>
        </w:rPr>
        <w:t>входящим в компетенцию Учреждения.</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Разрабатывает, согласовывает и вносит в установленном порядке проекты муниципальных правовых актов в области физической культуры  спорта и туризма в пределах своих полномочий. </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Участвует в разработке, согласовании  в установленном порядке в  проектах целевых,  муниципальных программ в области физической культуры  спорта и туризма. </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Организует и проводит физкультурно-оздоровительные и спортивно-оздоровительные мероприятия для населения Городского округа Верхняя Тура.  </w:t>
      </w:r>
    </w:p>
    <w:p w:rsidR="0041414E" w:rsidRPr="004C7F23" w:rsidRDefault="0041414E" w:rsidP="0041414E">
      <w:pPr>
        <w:numPr>
          <w:ilvl w:val="0"/>
          <w:numId w:val="6"/>
        </w:numPr>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Организует работу квалифицированного медицинского персонала на официальных физкультурных мероприятиях и спортивных мероприятиях в Городском округе Верхняя Тура.</w:t>
      </w:r>
    </w:p>
    <w:p w:rsidR="0041414E" w:rsidRPr="004C7F23" w:rsidRDefault="0041414E" w:rsidP="0041414E">
      <w:pPr>
        <w:numPr>
          <w:ilvl w:val="0"/>
          <w:numId w:val="6"/>
        </w:numPr>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Проводит физическую реабилитацию инвалидов и лиц с ограниченными физическими возможностями посредством физкультурно-спортивных мероприятий.</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Организует работу по пропаганде здорового образа жизни среди населения Городского округа Верхняя Тура. </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Проводит в установленном порядке конференции, совещания, семинары по вопросам, относящимся к компетенции Учреждения.</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Координирует взаимодействие муниципальных учреждений с физкультурно-спортивными и туристическими объединениями по вопросам развития физической культуры  спорта и туризма. </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Создает условия для участия сборных команд Городского округа Верхняя Тура в крупнейших областных, региональных, всероссийских и международных спортивных соревнованиях. </w:t>
      </w:r>
    </w:p>
    <w:p w:rsidR="0041414E" w:rsidRPr="004C7F23" w:rsidRDefault="0041414E" w:rsidP="0041414E">
      <w:pPr>
        <w:numPr>
          <w:ilvl w:val="0"/>
          <w:numId w:val="6"/>
        </w:numPr>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Развивает материально-техническую базу объектов физической культуры и спорта, создает инфраструктуру, обеспечивающую устойчивое развитие туризма в Городском округе Верхняя Тура.</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Разрабатывает и реализует муниципальные целевые программы развития туризма на территории Городского округа Верхняя Тура.</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 xml:space="preserve">Содержит здания и сооружения муниципальных учреждений и финансирует их деятельность. </w:t>
      </w:r>
    </w:p>
    <w:p w:rsidR="0041414E" w:rsidRPr="004C7F23" w:rsidRDefault="0041414E" w:rsidP="0041414E">
      <w:pPr>
        <w:numPr>
          <w:ilvl w:val="0"/>
          <w:numId w:val="6"/>
        </w:numPr>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Публикует материалы по пропаганде здорового образа жизни среди населения Городского округа Верхняя Тура в средствах массовой информации.</w:t>
      </w:r>
    </w:p>
    <w:p w:rsidR="0041414E" w:rsidRPr="004C7F23" w:rsidRDefault="0041414E" w:rsidP="0041414E">
      <w:pPr>
        <w:numPr>
          <w:ilvl w:val="0"/>
          <w:numId w:val="6"/>
        </w:numPr>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Проводит агитационные мероприятия по вопросам физической культуры спорта и туризма с населением Городского округа Верхняя Тура.</w:t>
      </w:r>
    </w:p>
    <w:p w:rsidR="0041414E" w:rsidRPr="004C7F23" w:rsidRDefault="0041414E" w:rsidP="0041414E">
      <w:pPr>
        <w:numPr>
          <w:ilvl w:val="0"/>
          <w:numId w:val="6"/>
        </w:numPr>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t>Размещает в установленном порядке агитационные материалы по вопросам физической культуры  спорта и туризма на территории Городского округа Верхняя Тура.</w:t>
      </w:r>
    </w:p>
    <w:p w:rsidR="0041414E" w:rsidRPr="004C7F23" w:rsidRDefault="0041414E" w:rsidP="0041414E">
      <w:pPr>
        <w:pStyle w:val="text"/>
        <w:numPr>
          <w:ilvl w:val="0"/>
          <w:numId w:val="6"/>
        </w:numPr>
        <w:spacing w:before="0" w:beforeAutospacing="0" w:after="0" w:afterAutospacing="0"/>
        <w:ind w:left="0" w:firstLine="360"/>
        <w:jc w:val="both"/>
        <w:rPr>
          <w:rFonts w:ascii="Liberation Serif" w:hAnsi="Liberation Serif" w:cs="Liberation Serif"/>
          <w:sz w:val="28"/>
          <w:szCs w:val="28"/>
        </w:rPr>
      </w:pPr>
      <w:r w:rsidRPr="004C7F23">
        <w:rPr>
          <w:rFonts w:ascii="Liberation Serif" w:hAnsi="Liberation Serif" w:cs="Liberation Serif"/>
          <w:sz w:val="28"/>
          <w:szCs w:val="28"/>
        </w:rPr>
        <w:lastRenderedPageBreak/>
        <w:t>Исполняет другие функции, не противоречащие действующему законодательству и необходимые для развития физической культуры и спорта на территории Городского округа Верхняя Тура.</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выполняет задания, установленные органом местного самоуправления Городского округа Верхняя Тура, осуществляющим функции и полномочия Учредителя, в соответствии с предусмотренной настоящим Уставом основной деятельностью.</w:t>
      </w:r>
    </w:p>
    <w:p w:rsidR="0041414E" w:rsidRPr="004C7F23" w:rsidRDefault="0041414E" w:rsidP="0041414E">
      <w:pPr>
        <w:pStyle w:val="ConsPlusNormal"/>
        <w:ind w:firstLine="708"/>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вправе осуществлять приносящую доход деятельность.</w:t>
      </w:r>
    </w:p>
    <w:p w:rsidR="0041414E" w:rsidRPr="004C7F23" w:rsidRDefault="0041414E" w:rsidP="0041414E">
      <w:pPr>
        <w:pStyle w:val="ConsPlusNormal"/>
        <w:ind w:firstLine="708"/>
        <w:jc w:val="both"/>
        <w:outlineLvl w:val="1"/>
        <w:rPr>
          <w:rFonts w:ascii="Liberation Serif" w:hAnsi="Liberation Serif" w:cs="Liberation Serif"/>
          <w:sz w:val="28"/>
          <w:szCs w:val="28"/>
        </w:rPr>
      </w:pPr>
      <w:r w:rsidRPr="004C7F23">
        <w:rPr>
          <w:rFonts w:ascii="Liberation Serif" w:hAnsi="Liberation Serif" w:cs="Liberation Serif"/>
          <w:sz w:val="28"/>
          <w:szCs w:val="28"/>
        </w:rPr>
        <w:t>Доходы, полученные им от указанной деятельности, и приобретенное за счет этих доходов имущество поступают в самостоятельное распоряжение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Бюджетное учреждение вправе осуществлять следующую приносящую доход деятельность,  не  относящуюся к его основной деятельности в соответствии </w:t>
      </w:r>
      <w:hyperlink r:id="rId9" w:history="1">
        <w:r w:rsidRPr="004C7F23">
          <w:rPr>
            <w:rFonts w:ascii="Liberation Serif" w:hAnsi="Liberation Serif" w:cs="Liberation Serif"/>
            <w:sz w:val="28"/>
            <w:szCs w:val="28"/>
          </w:rPr>
          <w:t>пунктом 13</w:t>
        </w:r>
      </w:hyperlink>
      <w:r w:rsidRPr="004C7F23">
        <w:rPr>
          <w:rFonts w:ascii="Liberation Serif" w:hAnsi="Liberation Serif" w:cs="Liberation Serif"/>
          <w:sz w:val="28"/>
          <w:szCs w:val="28"/>
        </w:rPr>
        <w:t xml:space="preserve"> настоящего Устава: </w:t>
      </w:r>
    </w:p>
    <w:p w:rsidR="0041414E" w:rsidRPr="004C7F23" w:rsidRDefault="0041414E" w:rsidP="0041414E">
      <w:pPr>
        <w:pStyle w:val="ConsPlusNormal"/>
        <w:ind w:left="720" w:firstLine="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 предоставление платных услуг инструкторов в организованных группах тренировочной и оздоровительной направленности, </w:t>
      </w:r>
    </w:p>
    <w:p w:rsidR="0041414E" w:rsidRPr="004C7F23" w:rsidRDefault="0041414E" w:rsidP="0041414E">
      <w:pPr>
        <w:pStyle w:val="ConsPlusNormal"/>
        <w:ind w:left="720" w:firstLine="0"/>
        <w:jc w:val="both"/>
        <w:outlineLvl w:val="1"/>
        <w:rPr>
          <w:rFonts w:ascii="Liberation Serif" w:hAnsi="Liberation Serif" w:cs="Liberation Serif"/>
          <w:sz w:val="28"/>
          <w:szCs w:val="28"/>
        </w:rPr>
      </w:pPr>
      <w:r w:rsidRPr="004C7F23">
        <w:rPr>
          <w:rFonts w:ascii="Liberation Serif" w:hAnsi="Liberation Serif" w:cs="Liberation Serif"/>
          <w:sz w:val="28"/>
          <w:szCs w:val="28"/>
        </w:rPr>
        <w:t>˗ предоставления в прокат спортивного и туристического инвентаря и оборудования, ˗ организация и проведение физкультурно-оздоровительных мероприятий для юридических и физических лиц</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Кроме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Бюджетное учреждение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его уставе. </w:t>
      </w:r>
    </w:p>
    <w:p w:rsidR="0041414E" w:rsidRPr="004C7F23" w:rsidRDefault="0041414E" w:rsidP="0041414E">
      <w:pPr>
        <w:pStyle w:val="ConsPlusNormal"/>
        <w:ind w:firstLine="0"/>
        <w:jc w:val="center"/>
        <w:outlineLvl w:val="1"/>
        <w:rPr>
          <w:rFonts w:ascii="Liberation Serif" w:hAnsi="Liberation Serif" w:cs="Liberation Serif"/>
          <w:sz w:val="28"/>
          <w:szCs w:val="28"/>
        </w:rPr>
      </w:pPr>
    </w:p>
    <w:p w:rsidR="0041414E" w:rsidRPr="004C7F23" w:rsidRDefault="0041414E" w:rsidP="0041414E">
      <w:pPr>
        <w:pStyle w:val="ConsPlusNormal"/>
        <w:ind w:firstLine="0"/>
        <w:jc w:val="center"/>
        <w:outlineLvl w:val="1"/>
        <w:rPr>
          <w:rFonts w:ascii="Liberation Serif" w:hAnsi="Liberation Serif" w:cs="Liberation Serif"/>
          <w:b/>
          <w:sz w:val="28"/>
          <w:szCs w:val="28"/>
        </w:rPr>
      </w:pPr>
      <w:r w:rsidRPr="004C7F23">
        <w:rPr>
          <w:rFonts w:ascii="Liberation Serif" w:hAnsi="Liberation Serif" w:cs="Liberation Serif"/>
          <w:b/>
          <w:sz w:val="28"/>
          <w:szCs w:val="28"/>
          <w:lang w:val="en-US"/>
        </w:rPr>
        <w:t>III</w:t>
      </w:r>
      <w:r w:rsidRPr="004C7F23">
        <w:rPr>
          <w:rFonts w:ascii="Liberation Serif" w:hAnsi="Liberation Serif" w:cs="Liberation Serif"/>
          <w:b/>
          <w:sz w:val="28"/>
          <w:szCs w:val="28"/>
        </w:rPr>
        <w:t>. Имущество и финансовое обеспечение Бюджетного учреждения</w:t>
      </w:r>
    </w:p>
    <w:p w:rsidR="0041414E" w:rsidRPr="004C7F23" w:rsidRDefault="0041414E" w:rsidP="0041414E">
      <w:pPr>
        <w:pStyle w:val="ConsPlusNormal"/>
        <w:ind w:firstLine="0"/>
        <w:jc w:val="center"/>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Земельный участок, необходимый для исполнения Бюджетным учреждением своих уставных целей и задач предоставляется ему на праве постоянного (бессрочного) пользования.</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Собственником имущества является Городской округ Верхняя Тура.</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Свердловской области и актами органов местного самоуправления Городского округа Верхняя Тура.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Земельные участки предоставляются Бюджетному учреждению в порядке, установленном действующим законодательством.</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без согласия собственника имущества не вправе распоряжаться недвижимым имуществом, а также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Иным находящимся на праве оперативного управления у Бюджетного учреждения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41414E" w:rsidRPr="004C7F23" w:rsidRDefault="0041414E" w:rsidP="0041414E">
      <w:pPr>
        <w:autoSpaceDE w:val="0"/>
        <w:autoSpaceDN w:val="0"/>
        <w:adjustRightInd w:val="0"/>
        <w:ind w:firstLine="720"/>
        <w:jc w:val="both"/>
        <w:rPr>
          <w:rFonts w:ascii="Liberation Serif" w:hAnsi="Liberation Serif" w:cs="Liberation Serif"/>
          <w:sz w:val="28"/>
          <w:szCs w:val="28"/>
        </w:rPr>
      </w:pPr>
      <w:r w:rsidRPr="004C7F23">
        <w:rPr>
          <w:rFonts w:ascii="Liberation Serif" w:hAnsi="Liberation Serif" w:cs="Liberation Serif"/>
          <w:sz w:val="28"/>
          <w:szCs w:val="28"/>
        </w:rPr>
        <w:t>Критерии отнесения имущества к категории особо ценного движимого имущества, устанавливаются нормативно-правовыми актами органов местного самоуправления Городского округа Верхняя Тура.</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В случаях и порядке, предусмотренных федеральными законами, Бюджетное учреждение вправе вносить имущество, указанное в </w:t>
      </w:r>
      <w:hyperlink r:id="rId10" w:history="1">
        <w:r w:rsidRPr="004C7F23">
          <w:rPr>
            <w:rFonts w:ascii="Liberation Serif" w:hAnsi="Liberation Serif" w:cs="Liberation Serif"/>
            <w:sz w:val="28"/>
            <w:szCs w:val="28"/>
          </w:rPr>
          <w:t>абзаце первом</w:t>
        </w:r>
      </w:hyperlink>
      <w:r w:rsidRPr="004C7F23">
        <w:rPr>
          <w:rFonts w:ascii="Liberation Serif" w:hAnsi="Liberation Serif" w:cs="Liberation Serif"/>
          <w:sz w:val="28"/>
          <w:szCs w:val="28"/>
        </w:rPr>
        <w:t xml:space="preserve">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Источниками формирования имущества и финансовых ресурсов Бюджетного учреждения являются:</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имущество, закрепленное за ним на праве оперативного управления;</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субсидии из бюджета Городского округа Верхняя Тура;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средства спонсоров и добровольные пожертвования граждан;</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иные источники, не запрещенные действующим законодательством.</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В случае сдачи в аренду в порядке, установленном действующим законодательством, недвижимого имущества и особо ценного движимого </w:t>
      </w:r>
      <w:r w:rsidRPr="004C7F23">
        <w:rPr>
          <w:rFonts w:ascii="Liberation Serif" w:hAnsi="Liberation Serif" w:cs="Liberation Serif"/>
          <w:sz w:val="28"/>
          <w:szCs w:val="28"/>
        </w:rPr>
        <w:lastRenderedPageBreak/>
        <w:t>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им по своему усмотрению.</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Бюджетному учреждению открываются лицевые счета в порядке, установленном действующим законодательством Российской Федерации.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обеспечивает содержание имущества, закрепленного за ним на праве оперативного управления.</w:t>
      </w:r>
    </w:p>
    <w:p w:rsidR="0041414E" w:rsidRPr="004C7F23" w:rsidRDefault="0041414E" w:rsidP="0041414E">
      <w:pPr>
        <w:pStyle w:val="ConsPlusNormal"/>
        <w:ind w:firstLine="0"/>
        <w:jc w:val="both"/>
        <w:outlineLvl w:val="1"/>
        <w:rPr>
          <w:rFonts w:ascii="Liberation Serif" w:hAnsi="Liberation Serif" w:cs="Liberation Serif"/>
          <w:sz w:val="28"/>
          <w:szCs w:val="28"/>
        </w:rPr>
      </w:pPr>
    </w:p>
    <w:p w:rsidR="0041414E" w:rsidRDefault="0041414E" w:rsidP="0041414E">
      <w:pPr>
        <w:pStyle w:val="ConsPlusNormal"/>
        <w:ind w:firstLine="0"/>
        <w:jc w:val="center"/>
        <w:outlineLvl w:val="1"/>
        <w:rPr>
          <w:rFonts w:ascii="Liberation Serif" w:hAnsi="Liberation Serif" w:cs="Liberation Serif"/>
          <w:b/>
          <w:sz w:val="28"/>
          <w:szCs w:val="28"/>
        </w:rPr>
      </w:pPr>
    </w:p>
    <w:p w:rsidR="0041414E" w:rsidRDefault="0041414E" w:rsidP="0041414E">
      <w:pPr>
        <w:pStyle w:val="ConsPlusNormal"/>
        <w:ind w:firstLine="0"/>
        <w:jc w:val="center"/>
        <w:outlineLvl w:val="1"/>
        <w:rPr>
          <w:rFonts w:ascii="Liberation Serif" w:hAnsi="Liberation Serif" w:cs="Liberation Serif"/>
          <w:b/>
          <w:sz w:val="28"/>
          <w:szCs w:val="28"/>
        </w:rPr>
      </w:pPr>
    </w:p>
    <w:p w:rsidR="0041414E" w:rsidRPr="004C7F23" w:rsidRDefault="0041414E" w:rsidP="0041414E">
      <w:pPr>
        <w:pStyle w:val="ConsPlusNormal"/>
        <w:ind w:firstLine="0"/>
        <w:jc w:val="center"/>
        <w:outlineLvl w:val="1"/>
        <w:rPr>
          <w:rFonts w:ascii="Liberation Serif" w:hAnsi="Liberation Serif" w:cs="Liberation Serif"/>
          <w:b/>
          <w:sz w:val="28"/>
          <w:szCs w:val="28"/>
        </w:rPr>
      </w:pPr>
      <w:r w:rsidRPr="004C7F23">
        <w:rPr>
          <w:rFonts w:ascii="Liberation Serif" w:hAnsi="Liberation Serif" w:cs="Liberation Serif"/>
          <w:b/>
          <w:sz w:val="28"/>
          <w:szCs w:val="28"/>
        </w:rPr>
        <w:t>IV. Управление Бюджетным учреждением</w:t>
      </w:r>
    </w:p>
    <w:p w:rsidR="0041414E" w:rsidRPr="004C7F23" w:rsidRDefault="0041414E" w:rsidP="0041414E">
      <w:pPr>
        <w:pStyle w:val="ConsPlusNormal"/>
        <w:ind w:firstLine="0"/>
        <w:jc w:val="both"/>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возглавляет руководитель, назначенный органом местного самоуправления, осуществляющим функции и полномочия Учредителя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К компетенции руководителя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к компетенции Учредителя или органа местного самоуправления, осуществляющего функции и полномочия Учредителя.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Руководитель:</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организует работу Бюджетного учреждения;</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действует без доверенности от имени Бюджетного учреждения;</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заключает договоры, в том числе трудовые;</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утверждает должностные обязанности работников Бюджетного учреждения;</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выдает доверенности, совершает иные юридические действия;</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утверждает план финансово-хозяйственной деятельности Бюджетного учреждения, его годовую бухгалтерскую отчетность и регламентирующие деятельность Бюджетного учреждения внутренние документы;</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утверждает штатное расписание Бюджетного учреждения;</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делегирует свои права заместителям, распределяет между ними обязанности;</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t>- в пределах своей компетенции издает приказы, дает распоряжения и указания, обязательные для всех работников Бюджетного учреждения;</w:t>
      </w:r>
    </w:p>
    <w:p w:rsidR="0041414E" w:rsidRPr="004C7F23" w:rsidRDefault="0041414E" w:rsidP="0041414E">
      <w:pPr>
        <w:pStyle w:val="ConsPlusNormal"/>
        <w:jc w:val="both"/>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 пользуется социальными гарантиями, предусмотренными действующим законодательством;</w:t>
      </w:r>
    </w:p>
    <w:p w:rsidR="0041414E" w:rsidRPr="004C7F23" w:rsidRDefault="0041414E" w:rsidP="0041414E">
      <w:pPr>
        <w:pStyle w:val="ConsPlusNormal"/>
        <w:ind w:firstLine="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          - решает иные вопросы, отнесенные законодательством Российской Федерации и Свердловской области.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Руководитель несет ответственность за деятельность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Руководитель Бюджетного учреждения осуществляет свою деятельность на основании заключенного с органом местного самоуправления, осуществляющим функции и полномочия Учредителя, трудового договора.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p>
    <w:p w:rsidR="0041414E" w:rsidRPr="004C7F23" w:rsidRDefault="0041414E" w:rsidP="0041414E">
      <w:pPr>
        <w:pStyle w:val="ConsPlusNormal"/>
        <w:tabs>
          <w:tab w:val="num" w:pos="1260"/>
        </w:tabs>
        <w:jc w:val="center"/>
        <w:outlineLvl w:val="1"/>
        <w:rPr>
          <w:rFonts w:ascii="Liberation Serif" w:hAnsi="Liberation Serif" w:cs="Liberation Serif"/>
          <w:b/>
          <w:sz w:val="28"/>
          <w:szCs w:val="28"/>
        </w:rPr>
      </w:pPr>
      <w:r w:rsidRPr="004C7F23">
        <w:rPr>
          <w:rFonts w:ascii="Liberation Serif" w:hAnsi="Liberation Serif" w:cs="Liberation Serif"/>
          <w:b/>
          <w:sz w:val="28"/>
          <w:szCs w:val="28"/>
        </w:rPr>
        <w:t>V. Филиалы и представительства Бюджетного учреждения</w:t>
      </w:r>
    </w:p>
    <w:p w:rsidR="0041414E" w:rsidRPr="004C7F23" w:rsidRDefault="0041414E" w:rsidP="0041414E">
      <w:pPr>
        <w:pStyle w:val="ConsPlusNormal"/>
        <w:ind w:firstLine="0"/>
        <w:jc w:val="both"/>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Филиалы и представительства осуществляют свою деятельность от имени Бюджетного учреждения, которое несет ответственность за их деятельность.</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утверждаемыми руководителем Бюджетного учреждения по согласованию с органом местного самоуправления Городского округа Верхняя Тура, осуществляющим функции и полномочия Учредителя.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Имущество филиалов и представительств учитывается на их отдельном балансе, являющемся частью баланса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Руководители филиалов и представительств назначаются на должность и освобождаются от должности руководителем Бюджетного учреждения по согласованию с органом местного самоуправления Городского округа Верхняя Тура, осуществляющим функции и полномочия Учредителя, наделяются полномочиями и действуют на основании доверенности, выданной им руководителем Бюджетного учреждения.</w:t>
      </w:r>
    </w:p>
    <w:p w:rsidR="0041414E" w:rsidRPr="004C7F23" w:rsidRDefault="0041414E" w:rsidP="0041414E">
      <w:pPr>
        <w:pStyle w:val="ConsPlusNormal"/>
        <w:tabs>
          <w:tab w:val="num" w:pos="1260"/>
        </w:tabs>
        <w:jc w:val="center"/>
        <w:outlineLvl w:val="1"/>
        <w:rPr>
          <w:rFonts w:ascii="Liberation Serif" w:hAnsi="Liberation Serif" w:cs="Liberation Serif"/>
          <w:sz w:val="28"/>
          <w:szCs w:val="28"/>
        </w:rPr>
      </w:pPr>
    </w:p>
    <w:p w:rsidR="0041414E" w:rsidRPr="004C7F23" w:rsidRDefault="0041414E" w:rsidP="0041414E">
      <w:pPr>
        <w:pStyle w:val="ConsPlusNormal"/>
        <w:tabs>
          <w:tab w:val="num" w:pos="1260"/>
        </w:tabs>
        <w:jc w:val="center"/>
        <w:outlineLvl w:val="1"/>
        <w:rPr>
          <w:rFonts w:ascii="Liberation Serif" w:hAnsi="Liberation Serif" w:cs="Liberation Serif"/>
          <w:b/>
          <w:sz w:val="28"/>
          <w:szCs w:val="28"/>
        </w:rPr>
      </w:pPr>
      <w:r w:rsidRPr="004C7F23">
        <w:rPr>
          <w:rFonts w:ascii="Liberation Serif" w:hAnsi="Liberation Serif" w:cs="Liberation Serif"/>
          <w:b/>
          <w:sz w:val="28"/>
          <w:szCs w:val="28"/>
        </w:rPr>
        <w:t>VI. Крупные сделки, конфликт интересов</w:t>
      </w:r>
    </w:p>
    <w:p w:rsidR="0041414E" w:rsidRPr="004C7F23" w:rsidRDefault="0041414E" w:rsidP="0041414E">
      <w:pPr>
        <w:pStyle w:val="ConsPlusNormal"/>
        <w:tabs>
          <w:tab w:val="num" w:pos="1260"/>
        </w:tabs>
        <w:jc w:val="center"/>
        <w:outlineLvl w:val="1"/>
        <w:rPr>
          <w:rFonts w:ascii="Liberation Serif" w:hAnsi="Liberation Serif" w:cs="Liberation Serif"/>
          <w:b/>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5% балансовой стоимости активов Бюджетного учреждения, определяемой по данным его бухгалтерской отчетности на последнюю отчетную дату.</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Крупная сделка совершается Бюджетным учреждением только с предварительного согласия органа местного самоуправления Городского округа Верхняя Тура, осуществляющего функции и полномочия Учредителя.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Крупная сделка, совершенная с нарушением требований </w:t>
      </w:r>
      <w:hyperlink r:id="rId11" w:history="1">
        <w:r w:rsidRPr="004C7F23">
          <w:rPr>
            <w:rFonts w:ascii="Liberation Serif" w:hAnsi="Liberation Serif" w:cs="Liberation Serif"/>
            <w:sz w:val="28"/>
            <w:szCs w:val="28"/>
          </w:rPr>
          <w:t>38</w:t>
        </w:r>
      </w:hyperlink>
      <w:r w:rsidRPr="004C7F23">
        <w:rPr>
          <w:rFonts w:ascii="Liberation Serif" w:hAnsi="Liberation Serif" w:cs="Liberation Serif"/>
          <w:sz w:val="28"/>
          <w:szCs w:val="28"/>
        </w:rPr>
        <w:t xml:space="preserve"> и </w:t>
      </w:r>
      <w:hyperlink r:id="rId12" w:history="1">
        <w:r w:rsidRPr="004C7F23">
          <w:rPr>
            <w:rFonts w:ascii="Liberation Serif" w:hAnsi="Liberation Serif" w:cs="Liberation Serif"/>
            <w:sz w:val="28"/>
            <w:szCs w:val="28"/>
          </w:rPr>
          <w:t>39</w:t>
        </w:r>
      </w:hyperlink>
      <w:r w:rsidRPr="004C7F23">
        <w:rPr>
          <w:rFonts w:ascii="Liberation Serif" w:hAnsi="Liberation Serif" w:cs="Liberation Serif"/>
          <w:sz w:val="28"/>
          <w:szCs w:val="28"/>
        </w:rPr>
        <w:t xml:space="preserve"> настоящего Устава, может быть признана недействительной по иску Бюджетного учреждения, его Учредителя или органа государственной власти Свердловской области, осуществляющего функции и полномочия Учредителя, если будет доказано, что другая сторона в сделке знала или должна была знать об отсутствии предварительного согласия Учредителя или органа местного самоуправления Городского округа Верхняя Тура, осуществляющего функции и полномочия Учредителя.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r:id="rId13" w:history="1">
        <w:r w:rsidRPr="004C7F23">
          <w:rPr>
            <w:rFonts w:ascii="Liberation Serif" w:hAnsi="Liberation Serif" w:cs="Liberation Serif"/>
            <w:sz w:val="28"/>
            <w:szCs w:val="28"/>
          </w:rPr>
          <w:t xml:space="preserve">пунктов </w:t>
        </w:r>
      </w:hyperlink>
      <w:r w:rsidRPr="004C7F23">
        <w:rPr>
          <w:rFonts w:ascii="Liberation Serif" w:hAnsi="Liberation Serif" w:cs="Liberation Serif"/>
          <w:sz w:val="28"/>
          <w:szCs w:val="28"/>
        </w:rPr>
        <w:t>39 - 40 настоящего Устава, независимо от того, была ли эта сделка признана недействительной.</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Заинтересованными в совершении Бюджетным учреждением тех или иных действий, в том числе сделок с другими организациями или гражданами (далее - заинтересованные лица), признаются руководитель Бюджетного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Заинтересованность в совершении Бюджетным учреждением тех или иных действий, в том числе в совершении сделок, влечет за собой конфликт интересов заинтересованных лиц и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оно обязано сообщить о своей заинтересованности органу местного самоуправления Городского округа Верхняя Тура, осуществляющему функции и полномочия Учредителя, до момента принятия решения о заключении сделки;</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 сделка должна быть одобрена органом местного самоуправления Городского округа Верхняя Тура, осуществляющим функции и полномочия Учредителя.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 xml:space="preserve">Сделка, в совершении которой имеется заинтересованность и которая совершена с нарушением </w:t>
      </w:r>
      <w:hyperlink r:id="rId14" w:history="1">
        <w:r w:rsidRPr="004C7F23">
          <w:rPr>
            <w:rFonts w:ascii="Liberation Serif" w:hAnsi="Liberation Serif" w:cs="Liberation Serif"/>
            <w:sz w:val="28"/>
            <w:szCs w:val="28"/>
          </w:rPr>
          <w:t>пункта 42</w:t>
        </w:r>
      </w:hyperlink>
      <w:r w:rsidRPr="004C7F23">
        <w:rPr>
          <w:rFonts w:ascii="Liberation Serif" w:hAnsi="Liberation Serif" w:cs="Liberation Serif"/>
          <w:sz w:val="28"/>
          <w:szCs w:val="28"/>
        </w:rPr>
        <w:t xml:space="preserve"> настоящего Устава, может быть признана судом недействительной.</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Заинтересованное лицо несет перед Бюджетным учреждением ответственность в размере убытков, причиненных им Бюджетному учреждению. Если убытки причинены Бюджетному учреждению несколькими заинтересованными лицами, их ответственность перед Бюджетным учреждением является солидарной.</w:t>
      </w:r>
    </w:p>
    <w:p w:rsidR="0041414E" w:rsidRPr="004C7F23" w:rsidRDefault="0041414E" w:rsidP="0041414E">
      <w:pPr>
        <w:pStyle w:val="ConsPlusNormal"/>
        <w:tabs>
          <w:tab w:val="num" w:pos="1260"/>
        </w:tabs>
        <w:jc w:val="center"/>
        <w:outlineLvl w:val="1"/>
        <w:rPr>
          <w:rFonts w:ascii="Liberation Serif" w:hAnsi="Liberation Serif" w:cs="Liberation Serif"/>
          <w:sz w:val="28"/>
          <w:szCs w:val="28"/>
        </w:rPr>
      </w:pPr>
    </w:p>
    <w:p w:rsidR="0041414E" w:rsidRPr="004C7F23" w:rsidRDefault="0041414E" w:rsidP="0041414E">
      <w:pPr>
        <w:pStyle w:val="ConsPlusNormal"/>
        <w:tabs>
          <w:tab w:val="num" w:pos="1260"/>
        </w:tabs>
        <w:jc w:val="center"/>
        <w:outlineLvl w:val="1"/>
        <w:rPr>
          <w:rFonts w:ascii="Liberation Serif" w:hAnsi="Liberation Serif" w:cs="Liberation Serif"/>
          <w:b/>
          <w:sz w:val="28"/>
          <w:szCs w:val="28"/>
        </w:rPr>
      </w:pPr>
      <w:r w:rsidRPr="004C7F23">
        <w:rPr>
          <w:rFonts w:ascii="Liberation Serif" w:hAnsi="Liberation Serif" w:cs="Liberation Serif"/>
          <w:b/>
          <w:sz w:val="28"/>
          <w:szCs w:val="28"/>
        </w:rPr>
        <w:t>VII. Реорганизация и ликвидация Бюджетного учреждения</w:t>
      </w:r>
    </w:p>
    <w:p w:rsidR="0041414E" w:rsidRPr="004C7F23" w:rsidRDefault="0041414E" w:rsidP="0041414E">
      <w:pPr>
        <w:pStyle w:val="ConsPlusNormal"/>
        <w:tabs>
          <w:tab w:val="num" w:pos="1260"/>
        </w:tabs>
        <w:jc w:val="center"/>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Бюджетное учреждение может быть реорганизовано либо ликвидировано в случаях и в порядке, предусмотренных законодательством Российской Федерации, Свердловской области и органов местного самоуправления Городского округа Верхняя Тура.</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Реорганизация Бюджетного учреждения может быть осуществлена в форме:</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1) слияния с другими муниципальными бюджетными учреждениями Городского округа Верхняя Тура;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2) присоединения к другому муниципальному бюджетному учреждению Городского округа Верхняя Тура;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3) разделения Бюджетного учреждения на два или несколько муниципальных бюджетных учреждений Городского округа Верхняя Тура;</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r w:rsidRPr="004C7F23">
        <w:rPr>
          <w:rFonts w:ascii="Liberation Serif" w:hAnsi="Liberation Serif" w:cs="Liberation Serif"/>
          <w:sz w:val="28"/>
          <w:szCs w:val="28"/>
        </w:rPr>
        <w:t>4) выделения из Бюджетного учреждения одного или нескольких муниципальных учреждений Свердловской области.</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Решение о реорганизации либо о ликвидации Бюджетного учреждения принимается органом местного самоуправления Городского округа Верхняя Тура, принявшим решение о создании Бюджетного учреждения.</w:t>
      </w:r>
    </w:p>
    <w:p w:rsidR="0041414E" w:rsidRPr="004C7F23" w:rsidRDefault="0041414E" w:rsidP="0041414E">
      <w:pPr>
        <w:autoSpaceDE w:val="0"/>
        <w:autoSpaceDN w:val="0"/>
        <w:adjustRightInd w:val="0"/>
        <w:ind w:firstLine="540"/>
        <w:jc w:val="both"/>
        <w:outlineLvl w:val="1"/>
        <w:rPr>
          <w:rFonts w:ascii="Liberation Serif" w:hAnsi="Liberation Serif" w:cs="Liberation Serif"/>
          <w:sz w:val="28"/>
          <w:szCs w:val="28"/>
        </w:rPr>
      </w:pPr>
      <w:r w:rsidRPr="004C7F23">
        <w:rPr>
          <w:rFonts w:ascii="Liberation Serif" w:hAnsi="Liberation Serif" w:cs="Liberation Serif"/>
          <w:sz w:val="28"/>
          <w:szCs w:val="28"/>
        </w:rPr>
        <w:t>При ликвидации Бюджетного учреждения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в соответствии с законодательством.</w:t>
      </w:r>
    </w:p>
    <w:p w:rsidR="0041414E" w:rsidRPr="004C7F23" w:rsidRDefault="0041414E" w:rsidP="0041414E">
      <w:pPr>
        <w:pStyle w:val="ConsPlusNormal"/>
        <w:tabs>
          <w:tab w:val="num" w:pos="1260"/>
        </w:tabs>
        <w:jc w:val="both"/>
        <w:outlineLvl w:val="1"/>
        <w:rPr>
          <w:rFonts w:ascii="Liberation Serif" w:hAnsi="Liberation Serif" w:cs="Liberation Serif"/>
          <w:sz w:val="28"/>
          <w:szCs w:val="28"/>
        </w:rPr>
      </w:pPr>
    </w:p>
    <w:p w:rsidR="0041414E" w:rsidRPr="004C7F23" w:rsidRDefault="0041414E" w:rsidP="0041414E">
      <w:pPr>
        <w:pStyle w:val="ConsPlusNormal"/>
        <w:tabs>
          <w:tab w:val="num" w:pos="1260"/>
        </w:tabs>
        <w:jc w:val="center"/>
        <w:outlineLvl w:val="1"/>
        <w:rPr>
          <w:rFonts w:ascii="Liberation Serif" w:hAnsi="Liberation Serif" w:cs="Liberation Serif"/>
          <w:b/>
          <w:sz w:val="28"/>
          <w:szCs w:val="28"/>
        </w:rPr>
      </w:pPr>
      <w:r w:rsidRPr="004C7F23">
        <w:rPr>
          <w:rFonts w:ascii="Liberation Serif" w:hAnsi="Liberation Serif" w:cs="Liberation Serif"/>
          <w:b/>
          <w:sz w:val="28"/>
          <w:szCs w:val="28"/>
        </w:rPr>
        <w:t>VIII. Внесение изменений и дополнений в Устав Бюджетного учреждения</w:t>
      </w:r>
    </w:p>
    <w:p w:rsidR="0041414E" w:rsidRPr="004C7F23" w:rsidRDefault="0041414E" w:rsidP="0041414E">
      <w:pPr>
        <w:pStyle w:val="ConsPlusNormal"/>
        <w:ind w:firstLine="0"/>
        <w:jc w:val="both"/>
        <w:outlineLvl w:val="1"/>
        <w:rPr>
          <w:rFonts w:ascii="Liberation Serif" w:hAnsi="Liberation Serif" w:cs="Liberation Serif"/>
          <w:sz w:val="28"/>
          <w:szCs w:val="28"/>
        </w:rPr>
      </w:pP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t>Внесение изменений и дополнений в Устав Бюджетного учреждения осуществляется по инициативе Учредителя, органа местного самоуправления Городского округа Верхняя Тура, осуществляющего функции и полномочия Учредителя, либо по инициативе руководителя Бюджетного учреждения.</w:t>
      </w:r>
    </w:p>
    <w:p w:rsidR="0041414E" w:rsidRPr="004C7F23" w:rsidRDefault="0041414E" w:rsidP="0041414E">
      <w:pPr>
        <w:pStyle w:val="ConsPlusNormal"/>
        <w:numPr>
          <w:ilvl w:val="0"/>
          <w:numId w:val="5"/>
        </w:numPr>
        <w:tabs>
          <w:tab w:val="clear" w:pos="1650"/>
          <w:tab w:val="num" w:pos="1260"/>
        </w:tabs>
        <w:ind w:left="0" w:firstLine="720"/>
        <w:jc w:val="both"/>
        <w:outlineLvl w:val="1"/>
        <w:rPr>
          <w:rFonts w:ascii="Liberation Serif" w:hAnsi="Liberation Serif" w:cs="Liberation Serif"/>
          <w:sz w:val="28"/>
          <w:szCs w:val="28"/>
        </w:rPr>
      </w:pPr>
      <w:r w:rsidRPr="004C7F23">
        <w:rPr>
          <w:rFonts w:ascii="Liberation Serif" w:hAnsi="Liberation Serif" w:cs="Liberation Serif"/>
          <w:sz w:val="28"/>
          <w:szCs w:val="28"/>
        </w:rPr>
        <w:lastRenderedPageBreak/>
        <w:t>Изменения и дополнения в Устав Бюджетного учреждения утверждаются органом местного самоуправления Городского округа Верхняя Тура, осуществляющим функции и полномочия Учредителя.</w:t>
      </w:r>
    </w:p>
    <w:p w:rsidR="0041414E" w:rsidRPr="004C7F23" w:rsidRDefault="0041414E" w:rsidP="0041414E">
      <w:pPr>
        <w:pStyle w:val="ConsPlusNormal"/>
        <w:ind w:firstLine="0"/>
        <w:jc w:val="both"/>
        <w:outlineLvl w:val="1"/>
        <w:rPr>
          <w:rFonts w:ascii="Liberation Serif" w:hAnsi="Liberation Serif" w:cs="Liberation Serif"/>
          <w:sz w:val="28"/>
          <w:szCs w:val="28"/>
        </w:rPr>
      </w:pPr>
    </w:p>
    <w:p w:rsidR="003244C9" w:rsidRPr="00C32B1F" w:rsidRDefault="003244C9" w:rsidP="00113CE4">
      <w:pPr>
        <w:suppressAutoHyphens/>
        <w:rPr>
          <w:sz w:val="26"/>
          <w:szCs w:val="26"/>
        </w:rPr>
      </w:pPr>
    </w:p>
    <w:sectPr w:rsidR="003244C9" w:rsidRPr="00C32B1F" w:rsidSect="00AA5F8C">
      <w:headerReference w:type="defaul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BC" w:rsidRDefault="00F951BC" w:rsidP="00CF6B6C">
      <w:r>
        <w:separator/>
      </w:r>
    </w:p>
  </w:endnote>
  <w:endnote w:type="continuationSeparator" w:id="0">
    <w:p w:rsidR="00F951BC" w:rsidRDefault="00F951BC" w:rsidP="00CF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BC" w:rsidRDefault="00F951BC" w:rsidP="00CF6B6C">
      <w:r>
        <w:separator/>
      </w:r>
    </w:p>
  </w:footnote>
  <w:footnote w:type="continuationSeparator" w:id="0">
    <w:p w:rsidR="00F951BC" w:rsidRDefault="00F951BC" w:rsidP="00CF6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6760"/>
      <w:docPartObj>
        <w:docPartGallery w:val="Page Numbers (Top of Page)"/>
        <w:docPartUnique/>
      </w:docPartObj>
    </w:sdtPr>
    <w:sdtEndPr/>
    <w:sdtContent>
      <w:p w:rsidR="00AA5F8C" w:rsidRDefault="00003E1F">
        <w:pPr>
          <w:pStyle w:val="a7"/>
          <w:jc w:val="center"/>
        </w:pPr>
        <w:r>
          <w:fldChar w:fldCharType="begin"/>
        </w:r>
        <w:r w:rsidR="00C22C28">
          <w:instrText xml:space="preserve"> PAGE   \* MERGEFORMAT </w:instrText>
        </w:r>
        <w:r>
          <w:fldChar w:fldCharType="separate"/>
        </w:r>
        <w:r w:rsidR="00305F35">
          <w:rPr>
            <w:noProof/>
          </w:rPr>
          <w:t>3</w:t>
        </w:r>
        <w:r>
          <w:rPr>
            <w:noProof/>
          </w:rPr>
          <w:fldChar w:fldCharType="end"/>
        </w:r>
      </w:p>
    </w:sdtContent>
  </w:sdt>
  <w:p w:rsidR="00AA5F8C" w:rsidRDefault="00AA5F8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sz w:val="27"/>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A3C00"/>
    <w:multiLevelType w:val="hybridMultilevel"/>
    <w:tmpl w:val="22346E18"/>
    <w:lvl w:ilvl="0" w:tplc="646C1A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9B1B9B"/>
    <w:multiLevelType w:val="hybridMultilevel"/>
    <w:tmpl w:val="9636133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15:restartNumberingAfterBreak="0">
    <w:nsid w:val="4CF5137C"/>
    <w:multiLevelType w:val="hybridMultilevel"/>
    <w:tmpl w:val="468A6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38E4527"/>
    <w:multiLevelType w:val="hybridMultilevel"/>
    <w:tmpl w:val="1DB4E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0321A5"/>
    <w:multiLevelType w:val="hybridMultilevel"/>
    <w:tmpl w:val="FB545AAE"/>
    <w:lvl w:ilvl="0" w:tplc="3C3668B8">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3C"/>
    <w:rsid w:val="00003E1F"/>
    <w:rsid w:val="00004FDE"/>
    <w:rsid w:val="00010230"/>
    <w:rsid w:val="000125FA"/>
    <w:rsid w:val="000158F0"/>
    <w:rsid w:val="00046069"/>
    <w:rsid w:val="00053B34"/>
    <w:rsid w:val="00072785"/>
    <w:rsid w:val="000800DA"/>
    <w:rsid w:val="000875E9"/>
    <w:rsid w:val="00091F1E"/>
    <w:rsid w:val="00096683"/>
    <w:rsid w:val="000B366C"/>
    <w:rsid w:val="000B6B62"/>
    <w:rsid w:val="000F4F65"/>
    <w:rsid w:val="0010179E"/>
    <w:rsid w:val="00113CE4"/>
    <w:rsid w:val="001221B2"/>
    <w:rsid w:val="001259A1"/>
    <w:rsid w:val="001370D0"/>
    <w:rsid w:val="00141A6D"/>
    <w:rsid w:val="00141D27"/>
    <w:rsid w:val="00146258"/>
    <w:rsid w:val="00152E96"/>
    <w:rsid w:val="00171831"/>
    <w:rsid w:val="001727C7"/>
    <w:rsid w:val="00175440"/>
    <w:rsid w:val="001823BA"/>
    <w:rsid w:val="00191A43"/>
    <w:rsid w:val="001C0637"/>
    <w:rsid w:val="001C0C09"/>
    <w:rsid w:val="001C1DBF"/>
    <w:rsid w:val="001C1F4A"/>
    <w:rsid w:val="001C5A86"/>
    <w:rsid w:val="001D5955"/>
    <w:rsid w:val="001D7A8D"/>
    <w:rsid w:val="001E2725"/>
    <w:rsid w:val="001F7EF7"/>
    <w:rsid w:val="002002A5"/>
    <w:rsid w:val="002139C0"/>
    <w:rsid w:val="00223436"/>
    <w:rsid w:val="002338D6"/>
    <w:rsid w:val="00242952"/>
    <w:rsid w:val="0025396A"/>
    <w:rsid w:val="002615C7"/>
    <w:rsid w:val="002773C8"/>
    <w:rsid w:val="002A5F19"/>
    <w:rsid w:val="002A6D11"/>
    <w:rsid w:val="002C00A8"/>
    <w:rsid w:val="002C0536"/>
    <w:rsid w:val="002C0F1C"/>
    <w:rsid w:val="002C424F"/>
    <w:rsid w:val="002C429F"/>
    <w:rsid w:val="002C51D3"/>
    <w:rsid w:val="002D0787"/>
    <w:rsid w:val="002E07D6"/>
    <w:rsid w:val="002E42B1"/>
    <w:rsid w:val="002F5857"/>
    <w:rsid w:val="00305F35"/>
    <w:rsid w:val="00320EA1"/>
    <w:rsid w:val="0032431F"/>
    <w:rsid w:val="003244C9"/>
    <w:rsid w:val="003348EA"/>
    <w:rsid w:val="00342625"/>
    <w:rsid w:val="003470CB"/>
    <w:rsid w:val="00347243"/>
    <w:rsid w:val="00350760"/>
    <w:rsid w:val="003601AC"/>
    <w:rsid w:val="003B6ED5"/>
    <w:rsid w:val="003D374C"/>
    <w:rsid w:val="003D448E"/>
    <w:rsid w:val="003F5984"/>
    <w:rsid w:val="0040147C"/>
    <w:rsid w:val="00412D0F"/>
    <w:rsid w:val="0041414E"/>
    <w:rsid w:val="004271DC"/>
    <w:rsid w:val="00443F6E"/>
    <w:rsid w:val="00470701"/>
    <w:rsid w:val="00474C5A"/>
    <w:rsid w:val="0047657D"/>
    <w:rsid w:val="004809ED"/>
    <w:rsid w:val="004855AE"/>
    <w:rsid w:val="004A5F0C"/>
    <w:rsid w:val="004E2B05"/>
    <w:rsid w:val="004E330A"/>
    <w:rsid w:val="0050453A"/>
    <w:rsid w:val="0052328D"/>
    <w:rsid w:val="00525824"/>
    <w:rsid w:val="00533831"/>
    <w:rsid w:val="00533A10"/>
    <w:rsid w:val="005402DB"/>
    <w:rsid w:val="00553205"/>
    <w:rsid w:val="005572C8"/>
    <w:rsid w:val="00566924"/>
    <w:rsid w:val="0058395F"/>
    <w:rsid w:val="00584A44"/>
    <w:rsid w:val="00591E62"/>
    <w:rsid w:val="00592BB1"/>
    <w:rsid w:val="005A0D20"/>
    <w:rsid w:val="005A1D7C"/>
    <w:rsid w:val="005B0CE8"/>
    <w:rsid w:val="005B393D"/>
    <w:rsid w:val="005B6501"/>
    <w:rsid w:val="005C63BF"/>
    <w:rsid w:val="005D1438"/>
    <w:rsid w:val="005D7DF0"/>
    <w:rsid w:val="005E19BF"/>
    <w:rsid w:val="005E19D4"/>
    <w:rsid w:val="005F02D8"/>
    <w:rsid w:val="005F252E"/>
    <w:rsid w:val="005F2E11"/>
    <w:rsid w:val="00604202"/>
    <w:rsid w:val="0061091F"/>
    <w:rsid w:val="0061439F"/>
    <w:rsid w:val="00632DD8"/>
    <w:rsid w:val="00635030"/>
    <w:rsid w:val="006459A3"/>
    <w:rsid w:val="00660743"/>
    <w:rsid w:val="006726A5"/>
    <w:rsid w:val="00676EB5"/>
    <w:rsid w:val="0069169C"/>
    <w:rsid w:val="0069205D"/>
    <w:rsid w:val="00697B77"/>
    <w:rsid w:val="006B168B"/>
    <w:rsid w:val="006B2045"/>
    <w:rsid w:val="006B76E1"/>
    <w:rsid w:val="006D26FA"/>
    <w:rsid w:val="006D733D"/>
    <w:rsid w:val="006E3804"/>
    <w:rsid w:val="00700D7E"/>
    <w:rsid w:val="007144BD"/>
    <w:rsid w:val="00714559"/>
    <w:rsid w:val="00722734"/>
    <w:rsid w:val="007240D3"/>
    <w:rsid w:val="00751059"/>
    <w:rsid w:val="00771AE2"/>
    <w:rsid w:val="007902D1"/>
    <w:rsid w:val="00791414"/>
    <w:rsid w:val="007942CA"/>
    <w:rsid w:val="00797A50"/>
    <w:rsid w:val="00797D8A"/>
    <w:rsid w:val="007D084F"/>
    <w:rsid w:val="007F7604"/>
    <w:rsid w:val="00804916"/>
    <w:rsid w:val="0083544A"/>
    <w:rsid w:val="00855B05"/>
    <w:rsid w:val="00861F98"/>
    <w:rsid w:val="008625A8"/>
    <w:rsid w:val="00862D8A"/>
    <w:rsid w:val="00866CE6"/>
    <w:rsid w:val="00897EC5"/>
    <w:rsid w:val="008A622E"/>
    <w:rsid w:val="008C018F"/>
    <w:rsid w:val="008C7A79"/>
    <w:rsid w:val="008D05FE"/>
    <w:rsid w:val="008D0DC0"/>
    <w:rsid w:val="008F036E"/>
    <w:rsid w:val="00907C13"/>
    <w:rsid w:val="009220FC"/>
    <w:rsid w:val="00923CE3"/>
    <w:rsid w:val="00923E13"/>
    <w:rsid w:val="00925475"/>
    <w:rsid w:val="009551D2"/>
    <w:rsid w:val="00955A7F"/>
    <w:rsid w:val="00966711"/>
    <w:rsid w:val="00971B27"/>
    <w:rsid w:val="009763E4"/>
    <w:rsid w:val="00982836"/>
    <w:rsid w:val="00990F6B"/>
    <w:rsid w:val="009A2298"/>
    <w:rsid w:val="009A68A8"/>
    <w:rsid w:val="009B30FF"/>
    <w:rsid w:val="009B3AC4"/>
    <w:rsid w:val="009D0A67"/>
    <w:rsid w:val="009D1430"/>
    <w:rsid w:val="009D3480"/>
    <w:rsid w:val="009E0CCF"/>
    <w:rsid w:val="00A10232"/>
    <w:rsid w:val="00A23BC1"/>
    <w:rsid w:val="00A31715"/>
    <w:rsid w:val="00A32713"/>
    <w:rsid w:val="00A40854"/>
    <w:rsid w:val="00A43BA7"/>
    <w:rsid w:val="00A52087"/>
    <w:rsid w:val="00A54E6E"/>
    <w:rsid w:val="00AA5F8C"/>
    <w:rsid w:val="00AA6F08"/>
    <w:rsid w:val="00AB0CF6"/>
    <w:rsid w:val="00AC13CD"/>
    <w:rsid w:val="00AC5FBD"/>
    <w:rsid w:val="00AD080A"/>
    <w:rsid w:val="00AD6350"/>
    <w:rsid w:val="00AE4646"/>
    <w:rsid w:val="00AE4981"/>
    <w:rsid w:val="00B1185B"/>
    <w:rsid w:val="00B1437E"/>
    <w:rsid w:val="00B236B4"/>
    <w:rsid w:val="00B36877"/>
    <w:rsid w:val="00B42550"/>
    <w:rsid w:val="00B43895"/>
    <w:rsid w:val="00B50E28"/>
    <w:rsid w:val="00B608E6"/>
    <w:rsid w:val="00B6777D"/>
    <w:rsid w:val="00B84328"/>
    <w:rsid w:val="00B86649"/>
    <w:rsid w:val="00B94C26"/>
    <w:rsid w:val="00BA2D99"/>
    <w:rsid w:val="00BA6483"/>
    <w:rsid w:val="00BB2C89"/>
    <w:rsid w:val="00BF7175"/>
    <w:rsid w:val="00C12C7A"/>
    <w:rsid w:val="00C131DA"/>
    <w:rsid w:val="00C22C28"/>
    <w:rsid w:val="00C31522"/>
    <w:rsid w:val="00C328EF"/>
    <w:rsid w:val="00C32B1F"/>
    <w:rsid w:val="00C42373"/>
    <w:rsid w:val="00C459AA"/>
    <w:rsid w:val="00C5150E"/>
    <w:rsid w:val="00C67384"/>
    <w:rsid w:val="00C74FE6"/>
    <w:rsid w:val="00C76997"/>
    <w:rsid w:val="00C81C01"/>
    <w:rsid w:val="00C86637"/>
    <w:rsid w:val="00C902D0"/>
    <w:rsid w:val="00C9486D"/>
    <w:rsid w:val="00C94F75"/>
    <w:rsid w:val="00C95381"/>
    <w:rsid w:val="00CA1ADB"/>
    <w:rsid w:val="00CB7623"/>
    <w:rsid w:val="00CB79A3"/>
    <w:rsid w:val="00CC694B"/>
    <w:rsid w:val="00CD7C19"/>
    <w:rsid w:val="00CF1DE0"/>
    <w:rsid w:val="00CF62D4"/>
    <w:rsid w:val="00CF6B6C"/>
    <w:rsid w:val="00D055BD"/>
    <w:rsid w:val="00D2667C"/>
    <w:rsid w:val="00D301A9"/>
    <w:rsid w:val="00D84BE3"/>
    <w:rsid w:val="00D87671"/>
    <w:rsid w:val="00DA13E0"/>
    <w:rsid w:val="00E1034C"/>
    <w:rsid w:val="00E47985"/>
    <w:rsid w:val="00E73F1A"/>
    <w:rsid w:val="00E75BE1"/>
    <w:rsid w:val="00EA1641"/>
    <w:rsid w:val="00EA262C"/>
    <w:rsid w:val="00EB16A7"/>
    <w:rsid w:val="00EB7CB2"/>
    <w:rsid w:val="00EC12E9"/>
    <w:rsid w:val="00EC1E87"/>
    <w:rsid w:val="00ED1096"/>
    <w:rsid w:val="00ED291D"/>
    <w:rsid w:val="00EE0CA2"/>
    <w:rsid w:val="00EE66F2"/>
    <w:rsid w:val="00EF023C"/>
    <w:rsid w:val="00EF34F8"/>
    <w:rsid w:val="00F15C50"/>
    <w:rsid w:val="00F24354"/>
    <w:rsid w:val="00F3467D"/>
    <w:rsid w:val="00F359B0"/>
    <w:rsid w:val="00F440FB"/>
    <w:rsid w:val="00F5167C"/>
    <w:rsid w:val="00F61312"/>
    <w:rsid w:val="00F653FD"/>
    <w:rsid w:val="00F73DEC"/>
    <w:rsid w:val="00F775A3"/>
    <w:rsid w:val="00F87BDC"/>
    <w:rsid w:val="00F934AC"/>
    <w:rsid w:val="00F94435"/>
    <w:rsid w:val="00F951BC"/>
    <w:rsid w:val="00F96CC2"/>
    <w:rsid w:val="00FA2803"/>
    <w:rsid w:val="00FB1EC4"/>
    <w:rsid w:val="00FB3793"/>
    <w:rsid w:val="00FC0DF0"/>
    <w:rsid w:val="00FD0866"/>
    <w:rsid w:val="00FE1B31"/>
    <w:rsid w:val="00FF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CEB72"/>
  <w15:docId w15:val="{9738FB3C-03EA-4917-9681-011F8D42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23E13"/>
    <w:rPr>
      <w:rFonts w:ascii="Calibri" w:hAnsi="Calibri" w:cs="Calibri"/>
      <w:sz w:val="22"/>
      <w:szCs w:val="22"/>
      <w:lang w:eastAsia="en-US"/>
    </w:rPr>
  </w:style>
  <w:style w:type="character" w:customStyle="1" w:styleId="a3">
    <w:name w:val="Основной текст_"/>
    <w:basedOn w:val="a0"/>
    <w:link w:val="10"/>
    <w:locked/>
    <w:rsid w:val="00923E13"/>
    <w:rPr>
      <w:sz w:val="27"/>
      <w:szCs w:val="27"/>
      <w:shd w:val="clear" w:color="auto" w:fill="FFFFFF"/>
      <w:lang w:bidi="ar-SA"/>
    </w:rPr>
  </w:style>
  <w:style w:type="paragraph" w:customStyle="1" w:styleId="10">
    <w:name w:val="Основной текст1"/>
    <w:basedOn w:val="a"/>
    <w:link w:val="a3"/>
    <w:rsid w:val="00923E13"/>
    <w:pPr>
      <w:shd w:val="clear" w:color="auto" w:fill="FFFFFF"/>
      <w:spacing w:line="317" w:lineRule="exact"/>
      <w:jc w:val="center"/>
    </w:pPr>
    <w:rPr>
      <w:sz w:val="27"/>
      <w:szCs w:val="27"/>
      <w:shd w:val="clear" w:color="auto" w:fill="FFFFFF"/>
    </w:rPr>
  </w:style>
  <w:style w:type="paragraph" w:customStyle="1" w:styleId="a4">
    <w:name w:val="Знак"/>
    <w:basedOn w:val="a"/>
    <w:rsid w:val="00DA13E0"/>
    <w:pPr>
      <w:widowControl w:val="0"/>
      <w:adjustRightInd w:val="0"/>
      <w:spacing w:after="160" w:line="240" w:lineRule="exact"/>
      <w:jc w:val="right"/>
    </w:pPr>
    <w:rPr>
      <w:sz w:val="20"/>
      <w:szCs w:val="20"/>
      <w:lang w:val="en-GB" w:eastAsia="en-US"/>
    </w:rPr>
  </w:style>
  <w:style w:type="table" w:styleId="a5">
    <w:name w:val="Table Grid"/>
    <w:basedOn w:val="a1"/>
    <w:uiPriority w:val="59"/>
    <w:rsid w:val="00EC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632DD8"/>
    <w:rPr>
      <w:color w:val="0000FF"/>
      <w:u w:val="single"/>
    </w:rPr>
  </w:style>
  <w:style w:type="paragraph" w:customStyle="1" w:styleId="otekstj">
    <w:name w:val="otekstj"/>
    <w:basedOn w:val="a"/>
    <w:rsid w:val="00E75BE1"/>
    <w:pPr>
      <w:spacing w:before="100" w:beforeAutospacing="1" w:after="100" w:afterAutospacing="1"/>
    </w:pPr>
  </w:style>
  <w:style w:type="character" w:customStyle="1" w:styleId="apple-converted-space">
    <w:name w:val="apple-converted-space"/>
    <w:basedOn w:val="a0"/>
    <w:rsid w:val="00E75BE1"/>
  </w:style>
  <w:style w:type="paragraph" w:styleId="a7">
    <w:name w:val="header"/>
    <w:basedOn w:val="a"/>
    <w:link w:val="a8"/>
    <w:uiPriority w:val="99"/>
    <w:rsid w:val="00CF6B6C"/>
    <w:pPr>
      <w:tabs>
        <w:tab w:val="center" w:pos="4677"/>
        <w:tab w:val="right" w:pos="9355"/>
      </w:tabs>
    </w:pPr>
  </w:style>
  <w:style w:type="character" w:customStyle="1" w:styleId="a8">
    <w:name w:val="Верхний колонтитул Знак"/>
    <w:basedOn w:val="a0"/>
    <w:link w:val="a7"/>
    <w:uiPriority w:val="99"/>
    <w:rsid w:val="00CF6B6C"/>
    <w:rPr>
      <w:sz w:val="24"/>
      <w:szCs w:val="24"/>
    </w:rPr>
  </w:style>
  <w:style w:type="paragraph" w:styleId="a9">
    <w:name w:val="footer"/>
    <w:basedOn w:val="a"/>
    <w:link w:val="aa"/>
    <w:rsid w:val="00CF6B6C"/>
    <w:pPr>
      <w:tabs>
        <w:tab w:val="center" w:pos="4677"/>
        <w:tab w:val="right" w:pos="9355"/>
      </w:tabs>
    </w:pPr>
  </w:style>
  <w:style w:type="character" w:customStyle="1" w:styleId="aa">
    <w:name w:val="Нижний колонтитул Знак"/>
    <w:basedOn w:val="a0"/>
    <w:link w:val="a9"/>
    <w:rsid w:val="00CF6B6C"/>
    <w:rPr>
      <w:sz w:val="24"/>
      <w:szCs w:val="24"/>
    </w:rPr>
  </w:style>
  <w:style w:type="paragraph" w:styleId="ab">
    <w:name w:val="Body Text"/>
    <w:basedOn w:val="a"/>
    <w:link w:val="ac"/>
    <w:uiPriority w:val="99"/>
    <w:rsid w:val="00320EA1"/>
    <w:pPr>
      <w:spacing w:after="120" w:line="276" w:lineRule="auto"/>
    </w:pPr>
    <w:rPr>
      <w:rFonts w:ascii="Calibri" w:eastAsia="Calibri" w:hAnsi="Calibri"/>
      <w:sz w:val="22"/>
      <w:szCs w:val="22"/>
      <w:lang w:eastAsia="en-US"/>
    </w:rPr>
  </w:style>
  <w:style w:type="character" w:customStyle="1" w:styleId="ac">
    <w:name w:val="Основной текст Знак"/>
    <w:basedOn w:val="a0"/>
    <w:link w:val="ab"/>
    <w:uiPriority w:val="99"/>
    <w:rsid w:val="00320EA1"/>
    <w:rPr>
      <w:rFonts w:ascii="Calibri" w:eastAsia="Calibri" w:hAnsi="Calibri"/>
      <w:sz w:val="22"/>
      <w:szCs w:val="22"/>
      <w:lang w:eastAsia="en-US"/>
    </w:rPr>
  </w:style>
  <w:style w:type="paragraph" w:styleId="ad">
    <w:name w:val="No Spacing"/>
    <w:uiPriority w:val="1"/>
    <w:qFormat/>
    <w:rsid w:val="00320EA1"/>
    <w:rPr>
      <w:sz w:val="24"/>
      <w:szCs w:val="24"/>
    </w:rPr>
  </w:style>
  <w:style w:type="character" w:customStyle="1" w:styleId="ae">
    <w:name w:val="Символ сноски"/>
    <w:rsid w:val="005B6501"/>
    <w:rPr>
      <w:vertAlign w:val="superscript"/>
    </w:rPr>
  </w:style>
  <w:style w:type="character" w:styleId="af">
    <w:name w:val="footnote reference"/>
    <w:rsid w:val="005B6501"/>
    <w:rPr>
      <w:vertAlign w:val="superscript"/>
    </w:rPr>
  </w:style>
  <w:style w:type="paragraph" w:customStyle="1" w:styleId="Standard">
    <w:name w:val="Standard"/>
    <w:rsid w:val="005B6501"/>
    <w:pPr>
      <w:suppressAutoHyphens/>
      <w:textAlignment w:val="baseline"/>
    </w:pPr>
    <w:rPr>
      <w:kern w:val="1"/>
      <w:sz w:val="24"/>
      <w:szCs w:val="24"/>
      <w:lang w:val="en-US" w:eastAsia="ar-SA"/>
    </w:rPr>
  </w:style>
  <w:style w:type="paragraph" w:customStyle="1" w:styleId="ConsTitle">
    <w:name w:val="ConsTitle"/>
    <w:rsid w:val="005B6501"/>
    <w:pPr>
      <w:widowControl w:val="0"/>
      <w:suppressAutoHyphens/>
      <w:autoSpaceDE w:val="0"/>
      <w:ind w:right="19772"/>
      <w:textAlignment w:val="baseline"/>
    </w:pPr>
    <w:rPr>
      <w:rFonts w:ascii="Arial" w:eastAsia="Arial" w:hAnsi="Arial" w:cs="Arial"/>
      <w:b/>
      <w:bCs/>
      <w:kern w:val="1"/>
      <w:sz w:val="16"/>
      <w:szCs w:val="16"/>
      <w:lang w:eastAsia="ar-SA"/>
    </w:rPr>
  </w:style>
  <w:style w:type="paragraph" w:styleId="af0">
    <w:name w:val="footnote text"/>
    <w:basedOn w:val="a"/>
    <w:link w:val="af1"/>
    <w:rsid w:val="005B6501"/>
    <w:pPr>
      <w:widowControl w:val="0"/>
      <w:suppressAutoHyphens/>
      <w:textAlignment w:val="baseline"/>
    </w:pPr>
    <w:rPr>
      <w:rFonts w:ascii="Arial" w:eastAsia="SimSun" w:hAnsi="Arial" w:cs="Mangal"/>
      <w:kern w:val="1"/>
      <w:sz w:val="20"/>
      <w:szCs w:val="18"/>
      <w:lang w:eastAsia="hi-IN" w:bidi="hi-IN"/>
    </w:rPr>
  </w:style>
  <w:style w:type="character" w:customStyle="1" w:styleId="af1">
    <w:name w:val="Текст сноски Знак"/>
    <w:basedOn w:val="a0"/>
    <w:link w:val="af0"/>
    <w:rsid w:val="005B6501"/>
    <w:rPr>
      <w:rFonts w:ascii="Arial" w:eastAsia="SimSun" w:hAnsi="Arial" w:cs="Mangal"/>
      <w:kern w:val="1"/>
      <w:szCs w:val="18"/>
      <w:lang w:eastAsia="hi-IN" w:bidi="hi-IN"/>
    </w:rPr>
  </w:style>
  <w:style w:type="paragraph" w:styleId="af2">
    <w:name w:val="List Paragraph"/>
    <w:basedOn w:val="a"/>
    <w:uiPriority w:val="34"/>
    <w:qFormat/>
    <w:rsid w:val="00A54E6E"/>
    <w:pPr>
      <w:ind w:left="720"/>
      <w:contextualSpacing/>
    </w:pPr>
    <w:rPr>
      <w:sz w:val="28"/>
      <w:szCs w:val="28"/>
    </w:rPr>
  </w:style>
  <w:style w:type="paragraph" w:customStyle="1" w:styleId="ConsPlusNormal">
    <w:name w:val="ConsPlusNormal"/>
    <w:rsid w:val="0041414E"/>
    <w:pPr>
      <w:autoSpaceDE w:val="0"/>
      <w:autoSpaceDN w:val="0"/>
      <w:adjustRightInd w:val="0"/>
      <w:ind w:firstLine="720"/>
    </w:pPr>
    <w:rPr>
      <w:rFonts w:ascii="Arial" w:hAnsi="Arial" w:cs="Arial"/>
    </w:rPr>
  </w:style>
  <w:style w:type="paragraph" w:customStyle="1" w:styleId="text">
    <w:name w:val="text"/>
    <w:basedOn w:val="a"/>
    <w:rsid w:val="0041414E"/>
    <w:pPr>
      <w:spacing w:before="100" w:beforeAutospacing="1" w:after="100" w:afterAutospacing="1"/>
    </w:pPr>
  </w:style>
  <w:style w:type="paragraph" w:styleId="af3">
    <w:name w:val="Balloon Text"/>
    <w:basedOn w:val="a"/>
    <w:link w:val="af4"/>
    <w:semiHidden/>
    <w:unhideWhenUsed/>
    <w:rsid w:val="006B76E1"/>
    <w:rPr>
      <w:rFonts w:ascii="Segoe UI" w:hAnsi="Segoe UI" w:cs="Segoe UI"/>
      <w:sz w:val="18"/>
      <w:szCs w:val="18"/>
    </w:rPr>
  </w:style>
  <w:style w:type="character" w:customStyle="1" w:styleId="af4">
    <w:name w:val="Текст выноски Знак"/>
    <w:basedOn w:val="a0"/>
    <w:link w:val="af3"/>
    <w:semiHidden/>
    <w:rsid w:val="006B7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909">
      <w:bodyDiv w:val="1"/>
      <w:marLeft w:val="0"/>
      <w:marRight w:val="0"/>
      <w:marTop w:val="0"/>
      <w:marBottom w:val="0"/>
      <w:divBdr>
        <w:top w:val="none" w:sz="0" w:space="0" w:color="auto"/>
        <w:left w:val="none" w:sz="0" w:space="0" w:color="auto"/>
        <w:bottom w:val="none" w:sz="0" w:space="0" w:color="auto"/>
        <w:right w:val="none" w:sz="0" w:space="0" w:color="auto"/>
      </w:divBdr>
    </w:div>
    <w:div w:id="379984346">
      <w:bodyDiv w:val="1"/>
      <w:marLeft w:val="0"/>
      <w:marRight w:val="0"/>
      <w:marTop w:val="0"/>
      <w:marBottom w:val="0"/>
      <w:divBdr>
        <w:top w:val="none" w:sz="0" w:space="0" w:color="auto"/>
        <w:left w:val="none" w:sz="0" w:space="0" w:color="auto"/>
        <w:bottom w:val="none" w:sz="0" w:space="0" w:color="auto"/>
        <w:right w:val="none" w:sz="0" w:space="0" w:color="auto"/>
      </w:divBdr>
    </w:div>
    <w:div w:id="607781191">
      <w:bodyDiv w:val="1"/>
      <w:marLeft w:val="0"/>
      <w:marRight w:val="0"/>
      <w:marTop w:val="0"/>
      <w:marBottom w:val="0"/>
      <w:divBdr>
        <w:top w:val="none" w:sz="0" w:space="0" w:color="auto"/>
        <w:left w:val="none" w:sz="0" w:space="0" w:color="auto"/>
        <w:bottom w:val="none" w:sz="0" w:space="0" w:color="auto"/>
        <w:right w:val="none" w:sz="0" w:space="0" w:color="auto"/>
      </w:divBdr>
    </w:div>
    <w:div w:id="1247307144">
      <w:bodyDiv w:val="1"/>
      <w:marLeft w:val="0"/>
      <w:marRight w:val="0"/>
      <w:marTop w:val="0"/>
      <w:marBottom w:val="0"/>
      <w:divBdr>
        <w:top w:val="none" w:sz="0" w:space="0" w:color="auto"/>
        <w:left w:val="none" w:sz="0" w:space="0" w:color="auto"/>
        <w:bottom w:val="none" w:sz="0" w:space="0" w:color="auto"/>
        <w:right w:val="none" w:sz="0" w:space="0" w:color="auto"/>
      </w:divBdr>
    </w:div>
    <w:div w:id="19468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6;n=52872;fld=134;dst=100025" TargetMode="External"/><Relationship Id="rId13" Type="http://schemas.openxmlformats.org/officeDocument/2006/relationships/hyperlink" Target="consultantplus://offline/main?base=RLAW026;n=52872;fld=134;dst=100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26;n=52872;fld=134;dst=100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26;n=52872;fld=134;dst=1000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026;n=52872;fld=134;dst=100042" TargetMode="External"/><Relationship Id="rId4" Type="http://schemas.openxmlformats.org/officeDocument/2006/relationships/settings" Target="settings.xml"/><Relationship Id="rId9" Type="http://schemas.openxmlformats.org/officeDocument/2006/relationships/hyperlink" Target="consultantplus://offline/main?base=RLAW026;n=52872;fld=134;dst=100026" TargetMode="External"/><Relationship Id="rId14" Type="http://schemas.openxmlformats.org/officeDocument/2006/relationships/hyperlink" Target="consultantplus://offline/main?base=RLAW026;n=52872;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44F35-58A1-4670-8B52-DA15A344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ГО Верхняя Тура</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003_OUO_ЗЗ</dc:creator>
  <cp:lastModifiedBy>USR0202</cp:lastModifiedBy>
  <cp:revision>2</cp:revision>
  <cp:lastPrinted>2023-05-18T10:00:00Z</cp:lastPrinted>
  <dcterms:created xsi:type="dcterms:W3CDTF">2023-05-18T12:25:00Z</dcterms:created>
  <dcterms:modified xsi:type="dcterms:W3CDTF">2023-05-18T12:25:00Z</dcterms:modified>
</cp:coreProperties>
</file>