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39" w:rsidRPr="00A50310" w:rsidRDefault="0011232B" w:rsidP="00EE308B">
      <w:pPr>
        <w:pStyle w:val="3"/>
        <w:tabs>
          <w:tab w:val="left" w:pos="6096"/>
        </w:tabs>
      </w:pPr>
      <w:bookmarkStart w:id="0" w:name="_GoBack"/>
      <w:bookmarkEnd w:id="0"/>
      <w:r>
        <w:t xml:space="preserve">Распоряжение Администрации Городского округа Верхняя Тура </w:t>
      </w:r>
      <w:r>
        <w:br/>
        <w:t>от 13.03.2023 №52</w:t>
      </w: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2A7BFF" w:rsidRPr="00A50310" w:rsidRDefault="002A7BFF" w:rsidP="00A50310">
      <w:pPr>
        <w:rPr>
          <w:b w:val="0"/>
        </w:rPr>
      </w:pPr>
    </w:p>
    <w:p w:rsidR="005A34F2" w:rsidRPr="001855E5" w:rsidRDefault="005A34F2" w:rsidP="001855E5">
      <w:pPr>
        <w:pStyle w:val="aa"/>
        <w:jc w:val="center"/>
        <w:rPr>
          <w:rFonts w:ascii="Liberation Serif" w:hAnsi="Liberation Serif" w:cs="Liberation Serif"/>
        </w:rPr>
      </w:pPr>
    </w:p>
    <w:p w:rsidR="00EF146F" w:rsidRPr="00F979FD" w:rsidRDefault="00564A62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979FD">
        <w:rPr>
          <w:rFonts w:ascii="Liberation Serif" w:hAnsi="Liberation Serif" w:cs="Liberation Serif"/>
          <w:i/>
          <w:sz w:val="26"/>
          <w:szCs w:val="26"/>
        </w:rPr>
        <w:t>О проведении</w:t>
      </w:r>
      <w:r w:rsidR="00EF164D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0B4F61" w:rsidRPr="00F979FD">
        <w:rPr>
          <w:rFonts w:ascii="Liberation Serif" w:hAnsi="Liberation Serif" w:cs="Liberation Serif"/>
          <w:i/>
          <w:sz w:val="26"/>
          <w:szCs w:val="26"/>
        </w:rPr>
        <w:t xml:space="preserve">аукциона 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по продаже </w:t>
      </w:r>
      <w:r w:rsidR="00EF146F">
        <w:rPr>
          <w:rFonts w:ascii="Liberation Serif" w:hAnsi="Liberation Serif" w:cs="Liberation Serif"/>
          <w:i/>
          <w:sz w:val="26"/>
          <w:szCs w:val="26"/>
        </w:rPr>
        <w:t>муниципального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 имущества</w:t>
      </w:r>
    </w:p>
    <w:p w:rsidR="008526D8" w:rsidRDefault="008526D8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>
        <w:rPr>
          <w:rFonts w:ascii="Liberation Serif" w:hAnsi="Liberation Serif" w:cs="Liberation Serif"/>
          <w:i/>
          <w:sz w:val="26"/>
          <w:szCs w:val="26"/>
        </w:rPr>
        <w:t>в электронной форме</w:t>
      </w:r>
    </w:p>
    <w:p w:rsidR="00A50310" w:rsidRPr="00F979FD" w:rsidRDefault="00A5031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2499F" w:rsidRPr="00F979FD" w:rsidRDefault="00877E86" w:rsidP="00E1196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>с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Федеральным законом 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от 21 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декабря 2001 года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,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на основании </w:t>
      </w:r>
      <w:r w:rsidR="001C025E" w:rsidRPr="001C025E">
        <w:rPr>
          <w:rFonts w:ascii="Liberation Serif" w:hAnsi="Liberation Serif" w:cs="Liberation Serif"/>
          <w:b w:val="0"/>
          <w:sz w:val="26"/>
          <w:szCs w:val="26"/>
        </w:rPr>
        <w:t>Положения «О порядке управления и распоряжения муниципальной собственностью Городского округа Верхняя Тура», утвержденного решением Думы Городского округа Верхняя Тура от 24.04.2013 № 31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>,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Прогнозн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план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1F099E" w:rsidRPr="001F099E">
        <w:rPr>
          <w:rFonts w:ascii="Liberation Serif" w:hAnsi="Liberation Serif" w:cs="Liberation Serif"/>
          <w:b w:val="0"/>
          <w:sz w:val="26"/>
          <w:szCs w:val="26"/>
        </w:rPr>
        <w:t>приватизации муниципального имущества Городского округа Верхняя Тура н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а 2023</w:t>
      </w:r>
      <w:r w:rsidR="001F099E" w:rsidRPr="001F099E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, утвержденного Решением</w:t>
      </w:r>
      <w:r w:rsidR="00A8751B" w:rsidRPr="00F979FD">
        <w:rPr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Думы Городского округа Верхняя Тура от 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24.01.2023</w:t>
      </w:r>
      <w:r w:rsidR="003F7FAB">
        <w:rPr>
          <w:rFonts w:ascii="Liberation Serif" w:hAnsi="Liberation Serif" w:cs="Liberation Serif"/>
          <w:b w:val="0"/>
          <w:sz w:val="26"/>
          <w:szCs w:val="26"/>
        </w:rPr>
        <w:t xml:space="preserve"> № 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1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«Об утверждении прогнозного плана приватизации муниципального имущества Городского округа Верхняя Тура на 202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3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год»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9F347C" w:rsidRDefault="001855E5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1. </w:t>
      </w:r>
      <w:r w:rsidR="00F042AF">
        <w:rPr>
          <w:rFonts w:ascii="Liberation Serif" w:hAnsi="Liberation Serif" w:cs="Liberation Serif"/>
          <w:b w:val="0"/>
          <w:sz w:val="26"/>
          <w:szCs w:val="26"/>
        </w:rPr>
        <w:t xml:space="preserve">Провести </w:t>
      </w:r>
      <w:r w:rsidR="00F042AF" w:rsidRPr="00F042AF">
        <w:rPr>
          <w:rFonts w:ascii="Liberation Serif" w:hAnsi="Liberation Serif" w:cs="Liberation Serif"/>
          <w:b w:val="0"/>
          <w:sz w:val="26"/>
          <w:szCs w:val="26"/>
        </w:rPr>
        <w:t xml:space="preserve">аукцион по продаже муниципального имущества 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>в электронной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 форме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открытым по составу 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участников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и открытым по форме подачи предложений о цене имущества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 в отношении</w:t>
      </w:r>
      <w:r w:rsidR="00A637CA">
        <w:rPr>
          <w:rFonts w:ascii="Liberation Serif" w:hAnsi="Liberation Serif" w:cs="Liberation Serif"/>
          <w:b w:val="0"/>
          <w:sz w:val="26"/>
          <w:szCs w:val="26"/>
        </w:rPr>
        <w:t xml:space="preserve"> следующих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 xml:space="preserve"> объект</w:t>
      </w:r>
      <w:r w:rsidR="00A637CA">
        <w:rPr>
          <w:rFonts w:ascii="Liberation Serif" w:hAnsi="Liberation Serif" w:cs="Liberation Serif"/>
          <w:b w:val="0"/>
          <w:sz w:val="26"/>
          <w:szCs w:val="26"/>
        </w:rPr>
        <w:t>ов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DF07A1" w:rsidRDefault="000D6286" w:rsidP="00DF07A1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 –</w:t>
      </w:r>
      <w:r w:rsidR="00A8751B" w:rsidRPr="00F979FD">
        <w:rPr>
          <w:sz w:val="26"/>
          <w:szCs w:val="26"/>
        </w:rPr>
        <w:t xml:space="preserve"> </w:t>
      </w:r>
      <w:r w:rsidR="008F43FF">
        <w:rPr>
          <w:rFonts w:ascii="Liberation Serif" w:hAnsi="Liberation Serif" w:cs="Liberation Serif"/>
          <w:b w:val="0"/>
          <w:sz w:val="26"/>
          <w:szCs w:val="26"/>
        </w:rPr>
        <w:t>нежило</w:t>
      </w:r>
      <w:r w:rsidR="008D2B89">
        <w:rPr>
          <w:rFonts w:ascii="Liberation Serif" w:hAnsi="Liberation Serif" w:cs="Liberation Serif"/>
          <w:b w:val="0"/>
          <w:sz w:val="26"/>
          <w:szCs w:val="26"/>
        </w:rPr>
        <w:t>го</w:t>
      </w:r>
      <w:r w:rsidR="008F43FF">
        <w:rPr>
          <w:rFonts w:ascii="Liberation Serif" w:hAnsi="Liberation Serif" w:cs="Liberation Serif"/>
          <w:b w:val="0"/>
          <w:sz w:val="26"/>
          <w:szCs w:val="26"/>
        </w:rPr>
        <w:t xml:space="preserve"> здани</w:t>
      </w:r>
      <w:r w:rsidR="008D2B89">
        <w:rPr>
          <w:rFonts w:ascii="Liberation Serif" w:hAnsi="Liberation Serif" w:cs="Liberation Serif"/>
          <w:b w:val="0"/>
          <w:sz w:val="26"/>
          <w:szCs w:val="26"/>
        </w:rPr>
        <w:t>я</w:t>
      </w:r>
      <w:r w:rsidR="008F43FF">
        <w:rPr>
          <w:rFonts w:ascii="Liberation Serif" w:hAnsi="Liberation Serif" w:cs="Liberation Serif"/>
          <w:b w:val="0"/>
          <w:sz w:val="26"/>
          <w:szCs w:val="26"/>
        </w:rPr>
        <w:t xml:space="preserve"> котельной </w:t>
      </w:r>
      <w:r w:rsidR="00AB6E5C">
        <w:rPr>
          <w:rFonts w:ascii="Liberation Serif" w:hAnsi="Liberation Serif" w:cs="Liberation Serif"/>
          <w:b w:val="0"/>
          <w:sz w:val="26"/>
          <w:szCs w:val="26"/>
        </w:rPr>
        <w:t xml:space="preserve">и </w:t>
      </w:r>
      <w:r w:rsidR="008D2B89">
        <w:rPr>
          <w:rFonts w:ascii="Liberation Serif" w:hAnsi="Liberation Serif" w:cs="Liberation Serif"/>
          <w:b w:val="0"/>
          <w:sz w:val="26"/>
          <w:szCs w:val="26"/>
        </w:rPr>
        <w:t>земельного участка</w:t>
      </w:r>
      <w:r w:rsidR="00111D0B">
        <w:rPr>
          <w:rFonts w:ascii="Liberation Serif" w:hAnsi="Liberation Serif" w:cs="Liberation Serif"/>
          <w:b w:val="0"/>
          <w:sz w:val="26"/>
          <w:szCs w:val="26"/>
        </w:rPr>
        <w:t>, расположенн</w:t>
      </w:r>
      <w:r w:rsidR="008D2B89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111D0B">
        <w:rPr>
          <w:rFonts w:ascii="Liberation Serif" w:hAnsi="Liberation Serif" w:cs="Liberation Serif"/>
          <w:b w:val="0"/>
          <w:sz w:val="26"/>
          <w:szCs w:val="26"/>
        </w:rPr>
        <w:t xml:space="preserve"> под </w:t>
      </w:r>
      <w:r w:rsidR="00AB6E5C">
        <w:rPr>
          <w:rFonts w:ascii="Liberation Serif" w:hAnsi="Liberation Serif" w:cs="Liberation Serif"/>
          <w:b w:val="0"/>
          <w:sz w:val="26"/>
          <w:szCs w:val="26"/>
        </w:rPr>
        <w:t>зданием</w:t>
      </w:r>
      <w:r w:rsidR="00DF07A1" w:rsidRPr="00DF07A1">
        <w:rPr>
          <w:rFonts w:ascii="Liberation Serif" w:hAnsi="Liberation Serif" w:cs="Liberation Serif"/>
          <w:b w:val="0"/>
          <w:sz w:val="26"/>
          <w:szCs w:val="26"/>
        </w:rPr>
        <w:t>. Информация об объекте недв</w:t>
      </w:r>
      <w:r w:rsidR="008F43FF">
        <w:rPr>
          <w:rFonts w:ascii="Liberation Serif" w:hAnsi="Liberation Serif" w:cs="Liberation Serif"/>
          <w:b w:val="0"/>
          <w:sz w:val="26"/>
          <w:szCs w:val="26"/>
        </w:rPr>
        <w:t>ижимости приведена в таблице №1;</w:t>
      </w:r>
    </w:p>
    <w:p w:rsidR="008F43FF" w:rsidRPr="008F43FF" w:rsidRDefault="008F43FF" w:rsidP="008F43FF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-  </w:t>
      </w:r>
      <w:r w:rsidR="008D2B89">
        <w:rPr>
          <w:rFonts w:ascii="Liberation Serif" w:hAnsi="Liberation Serif" w:cs="Liberation Serif"/>
          <w:b w:val="0"/>
          <w:sz w:val="26"/>
          <w:szCs w:val="26"/>
        </w:rPr>
        <w:t>оборудования</w:t>
      </w:r>
      <w:r w:rsidRPr="008F43FF">
        <w:rPr>
          <w:rFonts w:ascii="Liberation Serif" w:hAnsi="Liberation Serif" w:cs="Liberation Serif"/>
          <w:b w:val="0"/>
          <w:sz w:val="26"/>
          <w:szCs w:val="26"/>
        </w:rPr>
        <w:t>, находящ</w:t>
      </w:r>
      <w:r w:rsidR="008D2B89">
        <w:rPr>
          <w:rFonts w:ascii="Liberation Serif" w:hAnsi="Liberation Serif" w:cs="Liberation Serif"/>
          <w:b w:val="0"/>
          <w:sz w:val="26"/>
          <w:szCs w:val="26"/>
        </w:rPr>
        <w:t>егося</w:t>
      </w:r>
      <w:r w:rsidRPr="008F43FF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в здании котельной. Информация о движимом имуществе отражена </w:t>
      </w:r>
      <w:r w:rsidR="00AF75B0">
        <w:rPr>
          <w:rFonts w:ascii="Liberation Serif" w:hAnsi="Liberation Serif" w:cs="Liberation Serif"/>
          <w:b w:val="0"/>
          <w:sz w:val="26"/>
          <w:szCs w:val="26"/>
        </w:rPr>
        <w:t>в таблице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№2.</w:t>
      </w:r>
    </w:p>
    <w:p w:rsidR="00DF07A1" w:rsidRDefault="00DF07A1" w:rsidP="00DF07A1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Таблица №1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3335"/>
        <w:gridCol w:w="2290"/>
        <w:gridCol w:w="1395"/>
        <w:gridCol w:w="2520"/>
      </w:tblGrid>
      <w:tr w:rsidR="00F37F3B" w:rsidRPr="00DF07A1" w:rsidTr="00E45D6A">
        <w:trPr>
          <w:trHeight w:val="20"/>
          <w:jc w:val="center"/>
        </w:trPr>
        <w:tc>
          <w:tcPr>
            <w:tcW w:w="471" w:type="dxa"/>
            <w:vAlign w:val="center"/>
          </w:tcPr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№</w:t>
            </w:r>
          </w:p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п/п</w:t>
            </w:r>
          </w:p>
        </w:tc>
        <w:tc>
          <w:tcPr>
            <w:tcW w:w="3335" w:type="dxa"/>
            <w:vAlign w:val="center"/>
          </w:tcPr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Наименование </w:t>
            </w:r>
          </w:p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объекта</w:t>
            </w:r>
          </w:p>
        </w:tc>
        <w:tc>
          <w:tcPr>
            <w:tcW w:w="2290" w:type="dxa"/>
          </w:tcPr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год выпуска;</w:t>
            </w:r>
          </w:p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площадь, кв.м.</w:t>
            </w:r>
          </w:p>
        </w:tc>
        <w:tc>
          <w:tcPr>
            <w:tcW w:w="1395" w:type="dxa"/>
            <w:vAlign w:val="center"/>
          </w:tcPr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Местоположение</w:t>
            </w:r>
          </w:p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объекта</w:t>
            </w:r>
          </w:p>
        </w:tc>
        <w:tc>
          <w:tcPr>
            <w:tcW w:w="2520" w:type="dxa"/>
            <w:vAlign w:val="center"/>
          </w:tcPr>
          <w:p w:rsidR="00F37F3B" w:rsidRPr="00E45D6A" w:rsidRDefault="00F37F3B" w:rsidP="00DF07A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Инвентарный/ кадастровый  номер</w:t>
            </w:r>
          </w:p>
        </w:tc>
      </w:tr>
      <w:tr w:rsidR="00F37F3B" w:rsidRPr="00DF07A1" w:rsidTr="00E45D6A">
        <w:trPr>
          <w:trHeight w:val="2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B" w:rsidRPr="00E45D6A" w:rsidRDefault="00F37F3B" w:rsidP="00974054">
            <w:pPr>
              <w:widowControl w:val="0"/>
              <w:autoSpaceDE w:val="0"/>
              <w:autoSpaceDN w:val="0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B" w:rsidRPr="00E45D6A" w:rsidRDefault="008F240E" w:rsidP="008F240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Нежилое здание котельной </w:t>
            </w:r>
            <w:r w:rsidR="00C10013"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и </w:t>
            </w:r>
            <w:r w:rsidR="00FE2713"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земельный участок, расположенный под </w:t>
            </w: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зданием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B" w:rsidRPr="00E45D6A" w:rsidRDefault="00173EE3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Здание </w:t>
            </w:r>
          </w:p>
          <w:p w:rsidR="00173EE3" w:rsidRPr="00E45D6A" w:rsidRDefault="00173EE3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1 356,50 кв.м</w:t>
            </w:r>
          </w:p>
          <w:p w:rsidR="00F37F3B" w:rsidRPr="00E45D6A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  <w:p w:rsidR="00F37F3B" w:rsidRPr="00E45D6A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Земельный участок</w:t>
            </w:r>
          </w:p>
          <w:p w:rsidR="00F37F3B" w:rsidRPr="00E45D6A" w:rsidRDefault="00173EE3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3 298 кв.м</w:t>
            </w:r>
            <w:r w:rsidR="00F37F3B"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B" w:rsidRPr="00E45D6A" w:rsidRDefault="00F37F3B" w:rsidP="00173EE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г. Верхняя Тура, ул. Фомина, 247 </w:t>
            </w:r>
            <w:r w:rsidR="00173EE3"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B" w:rsidRPr="00E45D6A" w:rsidRDefault="00F37F3B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  <w:p w:rsidR="00F37F3B" w:rsidRPr="00E45D6A" w:rsidRDefault="00816F58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66:38:0102002:220</w:t>
            </w:r>
          </w:p>
          <w:p w:rsidR="00816F58" w:rsidRPr="00E45D6A" w:rsidRDefault="00816F58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  <w:p w:rsidR="00816F58" w:rsidRPr="00E45D6A" w:rsidRDefault="00816F58" w:rsidP="00974054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45D6A">
              <w:rPr>
                <w:rFonts w:ascii="Liberation Serif" w:hAnsi="Liberation Serif" w:cs="Liberation Serif"/>
                <w:b w:val="0"/>
                <w:sz w:val="22"/>
                <w:szCs w:val="22"/>
              </w:rPr>
              <w:t>66:38:0102002:562</w:t>
            </w:r>
          </w:p>
        </w:tc>
      </w:tr>
    </w:tbl>
    <w:p w:rsidR="0006730F" w:rsidRDefault="00404190" w:rsidP="00E76B3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Источник тепловой энергии – центральная водогрейная котельная, расположенная по адресу: г. Верхняя Тура, ул. Фомина 247А </w:t>
      </w:r>
      <w:r w:rsidR="0006730F">
        <w:rPr>
          <w:rFonts w:ascii="Liberation Serif" w:hAnsi="Liberation Serif" w:cs="Liberation Serif"/>
          <w:b w:val="0"/>
          <w:sz w:val="26"/>
          <w:szCs w:val="26"/>
        </w:rPr>
        <w:t>выведена из эксплуатации распоряжением от 09.02.2023 №30 «О выводе из эксплуатации центральной водогрейной котельной».</w:t>
      </w:r>
    </w:p>
    <w:p w:rsidR="00C44293" w:rsidRDefault="0006730F" w:rsidP="00E76B3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C44293" w:rsidRDefault="00C44293" w:rsidP="00D0035D">
      <w:pPr>
        <w:pStyle w:val="aa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                                                                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317"/>
        <w:gridCol w:w="1581"/>
      </w:tblGrid>
      <w:tr w:rsidR="00E45D6A" w:rsidRPr="00E45D6A" w:rsidTr="007A0B18">
        <w:trPr>
          <w:tblHeader/>
        </w:trPr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Наименование имущества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Год выпуска 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Водогрейный котел ПТВМ – 30М №4, КПД -96%,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  <w:lang w:val="en-US"/>
              </w:rPr>
              <w:t>Q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-30 калл/час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1991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клапанами от котла №1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клапанами от котла №2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1984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линзов.компенсатор от котла №3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линзов.компенсатор от котла №4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Датчик газа ДРГм-1600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2001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Деаэрац.колон. ДА -25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№3 (без электродвигателя)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№4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№5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№6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№9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№10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Дымовая труба кирпичная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Дымосос Д-12,5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Дымосос ДМ-21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1991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Контроллер ИМ-2300 с источником питания и силовым кабелем ВВГ-3*15 75м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2005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Короб приточной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вентиляции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К 20/30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питательный ЦНСГ 38-196 № 19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питательный ЦНСГ-ЗВ-198 N.• 20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сырой воды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КМ 80-50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№14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№13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7A0B18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№12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Наст.сверл.станок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СНВШ-1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1989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Обдир шлифовальный станок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1978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Паровой котел ДЕ-16-14-ГМ № 2 КПД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-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89% Q-16 тони/час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Редукционное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устройство РУ-20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Теплообменник</w:t>
            </w:r>
            <w:r w:rsidR="009705B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M10-MFQ-7Б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9705B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2001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Токарно-</w:t>
            </w:r>
            <w:r w:rsidR="005F1F5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винторезный станок ІК62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1979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Фильтр натрий – катионитный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Шкаф вводный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Шкаф ЩСУ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Шкаф</w:t>
            </w:r>
            <w:r w:rsidR="005F1F5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автоматизации ШХ- 2ю-1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Шкаф питания</w:t>
            </w:r>
            <w:r w:rsidR="005F1F5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ЩШМ-ІІ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3Д-1000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1988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ЩПК-2-3А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ЩШ 2-1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ЩШ 3Д-1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ЩШ-3Д-600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1988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Экономайзер ЭП-1-330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Подпиточный насос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ЩШ вспомогательного оборудования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Распредпункт ПР-2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Щит управления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ГРУ 2-х ниточное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5F1F50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9705BA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Деаэраторные баки 15м3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Монорельс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Таль ручная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Компрессор 11 01</w:t>
            </w:r>
            <w:r w:rsidR="005F1F5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B5 с эл.дв. 30/1500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Бак мерник</w:t>
            </w:r>
            <w:r w:rsidR="005F1F50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насыщ.раствор соли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Электрический шкаф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Компьютер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Шкаф металлический для хранения баллонов  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Деаэрац.колот.КДА-50 пропускная способность 50т/ч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E45D6A" w:rsidRPr="00E45D6A" w:rsidTr="007A0B18">
        <w:tc>
          <w:tcPr>
            <w:tcW w:w="675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E45D6A" w:rsidRPr="00E45D6A" w:rsidRDefault="00E45D6A" w:rsidP="005F1F50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Сверочный преобразователь </w:t>
            </w:r>
          </w:p>
        </w:tc>
        <w:tc>
          <w:tcPr>
            <w:tcW w:w="1276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E45D6A" w:rsidRPr="00E45D6A" w:rsidRDefault="00E45D6A" w:rsidP="00E45D6A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</w:tbl>
    <w:p w:rsidR="007D058F" w:rsidRDefault="00B97D80" w:rsidP="00DE483A">
      <w:pPr>
        <w:pStyle w:val="aa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2. </w:t>
      </w:r>
      <w:r w:rsidR="007D058F" w:rsidRPr="00B97D80">
        <w:rPr>
          <w:rFonts w:ascii="Liberation Serif" w:hAnsi="Liberation Serif" w:cs="Liberation Serif"/>
          <w:b w:val="0"/>
          <w:sz w:val="26"/>
          <w:szCs w:val="26"/>
        </w:rPr>
        <w:t xml:space="preserve">Определить дату и время начала </w:t>
      </w:r>
      <w:r w:rsidR="007D058F" w:rsidRPr="009E0523">
        <w:rPr>
          <w:rFonts w:ascii="Liberation Serif" w:hAnsi="Liberation Serif" w:cs="Liberation Serif"/>
          <w:b w:val="0"/>
          <w:sz w:val="26"/>
          <w:szCs w:val="26"/>
        </w:rPr>
        <w:t xml:space="preserve">аукциона </w:t>
      </w:r>
      <w:r w:rsidR="005E21B6">
        <w:rPr>
          <w:rFonts w:ascii="Liberation Serif" w:hAnsi="Liberation Serif" w:cs="Liberation Serif"/>
          <w:sz w:val="26"/>
          <w:szCs w:val="26"/>
        </w:rPr>
        <w:t>1</w:t>
      </w:r>
      <w:r w:rsidR="00D10DC6">
        <w:rPr>
          <w:rFonts w:ascii="Liberation Serif" w:hAnsi="Liberation Serif" w:cs="Liberation Serif"/>
          <w:sz w:val="26"/>
          <w:szCs w:val="26"/>
        </w:rPr>
        <w:t>3</w:t>
      </w:r>
      <w:r w:rsidR="005E21B6">
        <w:rPr>
          <w:rFonts w:ascii="Liberation Serif" w:hAnsi="Liberation Serif" w:cs="Liberation Serif"/>
          <w:sz w:val="26"/>
          <w:szCs w:val="26"/>
        </w:rPr>
        <w:t xml:space="preserve"> апреля</w:t>
      </w:r>
      <w:r w:rsidR="007D058F">
        <w:rPr>
          <w:rFonts w:ascii="Liberation Serif" w:hAnsi="Liberation Serif" w:cs="Liberation Serif"/>
          <w:sz w:val="26"/>
          <w:szCs w:val="26"/>
        </w:rPr>
        <w:t xml:space="preserve"> 2023</w:t>
      </w:r>
      <w:r w:rsidR="007D058F" w:rsidRPr="009E0523">
        <w:rPr>
          <w:rFonts w:ascii="Liberation Serif" w:hAnsi="Liberation Serif" w:cs="Liberation Serif"/>
          <w:sz w:val="26"/>
          <w:szCs w:val="26"/>
        </w:rPr>
        <w:t xml:space="preserve"> года в 9:00 (</w:t>
      </w:r>
      <w:r w:rsidR="007D058F">
        <w:rPr>
          <w:rFonts w:ascii="Liberation Serif" w:hAnsi="Liberation Serif" w:cs="Liberation Serif"/>
          <w:sz w:val="26"/>
          <w:szCs w:val="26"/>
        </w:rPr>
        <w:t>время местное</w:t>
      </w:r>
      <w:r w:rsidR="007D058F" w:rsidRPr="009E0523">
        <w:rPr>
          <w:rFonts w:ascii="Liberation Serif" w:hAnsi="Liberation Serif" w:cs="Liberation Serif"/>
          <w:b w:val="0"/>
          <w:sz w:val="26"/>
          <w:szCs w:val="26"/>
        </w:rPr>
        <w:t>), на</w:t>
      </w:r>
      <w:r w:rsidR="007D058F" w:rsidRPr="00B97D80">
        <w:rPr>
          <w:rFonts w:ascii="Liberation Serif" w:hAnsi="Liberation Serif" w:cs="Liberation Serif"/>
          <w:b w:val="0"/>
          <w:sz w:val="26"/>
          <w:szCs w:val="26"/>
        </w:rPr>
        <w:t xml:space="preserve"> электронной площадке по адресу в сети «Интернет»: </w:t>
      </w:r>
      <w:r w:rsidR="007D058F" w:rsidRPr="007A5640">
        <w:rPr>
          <w:rFonts w:ascii="Liberation Serif" w:hAnsi="Liberation Serif" w:cs="Liberation Serif"/>
          <w:b w:val="0"/>
          <w:sz w:val="26"/>
          <w:szCs w:val="26"/>
        </w:rPr>
        <w:t xml:space="preserve">http://utp.sberbank-ast.ru/AP/ </w:t>
      </w:r>
      <w:r w:rsidR="007D058F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7D058F" w:rsidRPr="007A5640">
        <w:rPr>
          <w:rFonts w:ascii="Liberation Serif" w:hAnsi="Liberation Serif" w:cs="Liberation Serif"/>
          <w:b w:val="0"/>
          <w:sz w:val="26"/>
          <w:szCs w:val="26"/>
        </w:rPr>
        <w:t>ЗАО "Сбербанк - АСТ"</w:t>
      </w:r>
      <w:r w:rsidR="007D058F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7D058F" w:rsidRPr="00EA4B27" w:rsidRDefault="007D058F" w:rsidP="007D058F">
      <w:pPr>
        <w:ind w:firstLine="567"/>
        <w:jc w:val="both"/>
        <w:rPr>
          <w:szCs w:val="28"/>
        </w:rPr>
      </w:pPr>
      <w:r w:rsidRPr="00EA4B27">
        <w:rPr>
          <w:b w:val="0"/>
          <w:szCs w:val="28"/>
        </w:rPr>
        <w:t xml:space="preserve">Дата и время начала подачи заявок на участие в аукционе – </w:t>
      </w:r>
      <w:r w:rsidR="005E21B6">
        <w:rPr>
          <w:szCs w:val="28"/>
        </w:rPr>
        <w:t>1</w:t>
      </w:r>
      <w:r w:rsidR="00855EB5">
        <w:rPr>
          <w:szCs w:val="28"/>
        </w:rPr>
        <w:t>4</w:t>
      </w:r>
      <w:r w:rsidR="005E21B6">
        <w:rPr>
          <w:szCs w:val="28"/>
        </w:rPr>
        <w:t>.03</w:t>
      </w:r>
      <w:r w:rsidR="00437625">
        <w:rPr>
          <w:szCs w:val="28"/>
        </w:rPr>
        <w:t>.2023</w:t>
      </w:r>
      <w:r w:rsidRPr="00EA4B27">
        <w:rPr>
          <w:szCs w:val="28"/>
        </w:rPr>
        <w:t xml:space="preserve"> года время </w:t>
      </w:r>
      <w:r w:rsidR="0029316F">
        <w:rPr>
          <w:szCs w:val="28"/>
        </w:rPr>
        <w:t>09</w:t>
      </w:r>
      <w:r w:rsidRPr="00EA4B27">
        <w:rPr>
          <w:szCs w:val="28"/>
        </w:rPr>
        <w:t xml:space="preserve">:00 час. (время </w:t>
      </w:r>
      <w:r w:rsidRPr="00825B19">
        <w:rPr>
          <w:szCs w:val="28"/>
        </w:rPr>
        <w:t>местное</w:t>
      </w:r>
      <w:r w:rsidRPr="00EA4B27">
        <w:rPr>
          <w:szCs w:val="28"/>
        </w:rPr>
        <w:t>).</w:t>
      </w:r>
    </w:p>
    <w:p w:rsidR="007D058F" w:rsidRPr="00EA4B27" w:rsidRDefault="007D058F" w:rsidP="007D058F">
      <w:pPr>
        <w:ind w:firstLine="567"/>
        <w:jc w:val="both"/>
        <w:rPr>
          <w:szCs w:val="28"/>
        </w:rPr>
      </w:pPr>
      <w:r w:rsidRPr="00EA4B27">
        <w:rPr>
          <w:b w:val="0"/>
          <w:szCs w:val="28"/>
        </w:rPr>
        <w:t xml:space="preserve">Дата и время окончания подачи заявок на участие в аукционе – </w:t>
      </w:r>
      <w:r w:rsidR="007D2CF7">
        <w:rPr>
          <w:szCs w:val="28"/>
        </w:rPr>
        <w:t>1</w:t>
      </w:r>
      <w:r w:rsidR="00855EB5">
        <w:rPr>
          <w:szCs w:val="28"/>
        </w:rPr>
        <w:t>1</w:t>
      </w:r>
      <w:r w:rsidR="007D2CF7">
        <w:rPr>
          <w:szCs w:val="28"/>
        </w:rPr>
        <w:t>.04.</w:t>
      </w:r>
      <w:r w:rsidRPr="00825B19">
        <w:rPr>
          <w:szCs w:val="28"/>
        </w:rPr>
        <w:t>2023</w:t>
      </w:r>
      <w:r w:rsidRPr="00EA4B27">
        <w:rPr>
          <w:szCs w:val="28"/>
        </w:rPr>
        <w:t xml:space="preserve"> года 23:</w:t>
      </w:r>
      <w:r w:rsidRPr="00825B19">
        <w:rPr>
          <w:szCs w:val="28"/>
        </w:rPr>
        <w:t xml:space="preserve">59 </w:t>
      </w:r>
      <w:r w:rsidRPr="00EA4B27">
        <w:rPr>
          <w:szCs w:val="28"/>
        </w:rPr>
        <w:t>час. (время местное)</w:t>
      </w:r>
    </w:p>
    <w:p w:rsidR="00B97D80" w:rsidRPr="00DC1CC3" w:rsidRDefault="007D058F" w:rsidP="00DC1CC3">
      <w:pPr>
        <w:ind w:firstLine="567"/>
        <w:jc w:val="both"/>
        <w:rPr>
          <w:b w:val="0"/>
          <w:szCs w:val="28"/>
        </w:rPr>
      </w:pPr>
      <w:r w:rsidRPr="00EA4B27">
        <w:rPr>
          <w:b w:val="0"/>
          <w:szCs w:val="28"/>
        </w:rPr>
        <w:t xml:space="preserve">Дата рассмотрения заявок на участие – </w:t>
      </w:r>
      <w:r w:rsidR="007D2CF7">
        <w:rPr>
          <w:szCs w:val="28"/>
        </w:rPr>
        <w:t>1</w:t>
      </w:r>
      <w:r w:rsidR="00855EB5">
        <w:rPr>
          <w:szCs w:val="28"/>
        </w:rPr>
        <w:t>2</w:t>
      </w:r>
      <w:r w:rsidR="007D2CF7">
        <w:rPr>
          <w:szCs w:val="28"/>
        </w:rPr>
        <w:t>.04.</w:t>
      </w:r>
      <w:r w:rsidRPr="00825B19">
        <w:rPr>
          <w:szCs w:val="28"/>
        </w:rPr>
        <w:t>2023</w:t>
      </w:r>
      <w:r w:rsidRPr="00EA4B27">
        <w:rPr>
          <w:szCs w:val="28"/>
        </w:rPr>
        <w:t xml:space="preserve"> года</w:t>
      </w:r>
      <w:r w:rsidRPr="00EA4B27">
        <w:rPr>
          <w:b w:val="0"/>
          <w:szCs w:val="28"/>
        </w:rPr>
        <w:t>.</w:t>
      </w:r>
    </w:p>
    <w:p w:rsidR="007A5640" w:rsidRDefault="007A5640" w:rsidP="007A564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Утвердить форму подачи заявок на участие в электронном аукционе по продаже имущества 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(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п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риложени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724FF">
        <w:rPr>
          <w:rFonts w:ascii="Liberation Serif" w:hAnsi="Liberation Serif" w:cs="Liberation Serif"/>
          <w:b w:val="0"/>
          <w:sz w:val="26"/>
          <w:szCs w:val="26"/>
        </w:rPr>
        <w:t>1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)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74054" w:rsidRDefault="00A724FF" w:rsidP="00FE2713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4.</w:t>
      </w:r>
      <w:r w:rsidRPr="00A724FF">
        <w:t xml:space="preserve"> 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Утвердить проект договора купли-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продажи 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 (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Приложени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2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).</w:t>
      </w:r>
    </w:p>
    <w:p w:rsidR="0024430C" w:rsidRDefault="00AE76B0" w:rsidP="00185B7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5.</w:t>
      </w:r>
      <w:r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>Определить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AE76B0" w:rsidRDefault="0024430C" w:rsidP="005B2454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начальную цену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указанного в п. 1 настоящего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распоряжения</w:t>
      </w:r>
      <w:r w:rsidR="00185B75">
        <w:rPr>
          <w:rFonts w:ascii="Liberation Serif" w:hAnsi="Liberation Serif" w:cs="Liberation Serif"/>
          <w:b w:val="0"/>
          <w:sz w:val="26"/>
          <w:szCs w:val="26"/>
        </w:rPr>
        <w:t>, в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соответствии с отчетом №</w:t>
      </w:r>
      <w:r w:rsidR="00CA2AFC">
        <w:rPr>
          <w:rFonts w:ascii="Liberation Serif" w:hAnsi="Liberation Serif" w:cs="Liberation Serif"/>
          <w:b w:val="0"/>
          <w:sz w:val="26"/>
          <w:szCs w:val="26"/>
        </w:rPr>
        <w:t>8472/22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от </w:t>
      </w:r>
      <w:r w:rsidR="00CA2AFC">
        <w:rPr>
          <w:rFonts w:ascii="Liberation Serif" w:hAnsi="Liberation Serif" w:cs="Liberation Serif"/>
          <w:b w:val="0"/>
          <w:sz w:val="26"/>
          <w:szCs w:val="26"/>
        </w:rPr>
        <w:t>15.11</w:t>
      </w:r>
      <w:r w:rsidR="00AA2390">
        <w:rPr>
          <w:rFonts w:ascii="Liberation Serif" w:hAnsi="Liberation Serif" w:cs="Liberation Serif"/>
          <w:b w:val="0"/>
          <w:sz w:val="26"/>
          <w:szCs w:val="26"/>
        </w:rPr>
        <w:t>.2022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г. об 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определении рыночной стоимости</w:t>
      </w:r>
      <w:r w:rsidR="005B2454">
        <w:rPr>
          <w:rFonts w:ascii="Liberation Serif" w:hAnsi="Liberation Serif" w:cs="Liberation Serif"/>
          <w:b w:val="0"/>
          <w:sz w:val="26"/>
          <w:szCs w:val="26"/>
        </w:rPr>
        <w:t xml:space="preserve"> недвижимого имущества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CA2AFC">
        <w:rPr>
          <w:rFonts w:ascii="Liberation Serif" w:hAnsi="Liberation Serif" w:cs="Liberation Serif"/>
          <w:sz w:val="26"/>
          <w:szCs w:val="26"/>
        </w:rPr>
        <w:t>23 014 450 (двадцать три миллиона четырнадцать тысяч четыреста пятьдесят) рублей, 05 копеек</w:t>
      </w:r>
      <w:r w:rsidR="00107AF8" w:rsidRPr="00F80C37">
        <w:rPr>
          <w:rFonts w:ascii="Liberation Serif" w:hAnsi="Liberation Serif" w:cs="Liberation Serif"/>
          <w:sz w:val="26"/>
          <w:szCs w:val="26"/>
        </w:rPr>
        <w:t>;</w:t>
      </w:r>
      <w:r w:rsidR="0026391D" w:rsidRPr="00F80C3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1436B" w:rsidRPr="00810E1D" w:rsidRDefault="00B1436B" w:rsidP="0024430C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- ш</w:t>
      </w:r>
      <w:r w:rsidRPr="00B1436B">
        <w:rPr>
          <w:rFonts w:ascii="Liberation Serif" w:hAnsi="Liberation Serif" w:cs="Liberation Serif"/>
          <w:b w:val="0"/>
          <w:sz w:val="26"/>
          <w:szCs w:val="26"/>
        </w:rPr>
        <w:t>аг аукциона 5% от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</w:t>
      </w:r>
      <w:r w:rsidR="008F1E18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3F0726">
        <w:rPr>
          <w:rFonts w:ascii="Liberation Serif" w:hAnsi="Liberation Serif" w:cs="Liberation Serif"/>
          <w:sz w:val="26"/>
          <w:szCs w:val="26"/>
        </w:rPr>
        <w:t>1 150 722 (один миллион сто пятьдесят тысяч се</w:t>
      </w:r>
      <w:r w:rsidR="0004659C">
        <w:rPr>
          <w:rFonts w:ascii="Liberation Serif" w:hAnsi="Liberation Serif" w:cs="Liberation Serif"/>
          <w:sz w:val="26"/>
          <w:szCs w:val="26"/>
        </w:rPr>
        <w:t xml:space="preserve">мьсот двадцать два) рубля 50 </w:t>
      </w:r>
      <w:r w:rsidR="00FB6637">
        <w:rPr>
          <w:rFonts w:ascii="Liberation Serif" w:hAnsi="Liberation Serif" w:cs="Liberation Serif"/>
          <w:sz w:val="26"/>
          <w:szCs w:val="26"/>
        </w:rPr>
        <w:t>копеек;</w:t>
      </w:r>
    </w:p>
    <w:p w:rsidR="00B1436B" w:rsidRPr="00810E1D" w:rsidRDefault="008F1E18" w:rsidP="008F1E18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- с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>умм</w:t>
      </w:r>
      <w:r>
        <w:rPr>
          <w:rFonts w:ascii="Liberation Serif" w:hAnsi="Liberation Serif" w:cs="Liberation Serif"/>
          <w:b w:val="0"/>
          <w:sz w:val="26"/>
          <w:szCs w:val="26"/>
        </w:rPr>
        <w:t>у</w:t>
      </w:r>
      <w:r w:rsidR="001509DB">
        <w:rPr>
          <w:rFonts w:ascii="Liberation Serif" w:hAnsi="Liberation Serif" w:cs="Liberation Serif"/>
          <w:b w:val="0"/>
          <w:sz w:val="26"/>
          <w:szCs w:val="26"/>
        </w:rPr>
        <w:t xml:space="preserve"> задатка в размере 1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>0% от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объекта, что составляет </w:t>
      </w:r>
      <w:r w:rsidR="00A615FF">
        <w:rPr>
          <w:rFonts w:ascii="Liberation Serif" w:hAnsi="Liberation Serif" w:cs="Liberation Serif"/>
          <w:sz w:val="26"/>
          <w:szCs w:val="26"/>
        </w:rPr>
        <w:t xml:space="preserve">2 301 445 (два миллиона триста одна тысяча </w:t>
      </w:r>
      <w:r w:rsidR="00C60226">
        <w:rPr>
          <w:rFonts w:ascii="Liberation Serif" w:hAnsi="Liberation Serif" w:cs="Liberation Serif"/>
          <w:sz w:val="26"/>
          <w:szCs w:val="26"/>
        </w:rPr>
        <w:t>четыреста сорок пять) рублей.</w:t>
      </w:r>
    </w:p>
    <w:p w:rsidR="001C3D37" w:rsidRDefault="00D521DF" w:rsidP="0032765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6.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 xml:space="preserve">Оплата 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>И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>мущества произво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дится покупателем единовременно, 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в течение 5 </w:t>
      </w:r>
      <w:r w:rsidR="003C0A91">
        <w:rPr>
          <w:rFonts w:ascii="Liberation Serif" w:hAnsi="Liberation Serif" w:cs="Liberation Serif"/>
          <w:b w:val="0"/>
          <w:sz w:val="26"/>
          <w:szCs w:val="26"/>
        </w:rPr>
        <w:t>рабочих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C420B">
        <w:rPr>
          <w:rFonts w:ascii="Liberation Serif" w:hAnsi="Liberation Serif" w:cs="Liberation Serif"/>
          <w:b w:val="0"/>
          <w:sz w:val="26"/>
          <w:szCs w:val="26"/>
        </w:rPr>
        <w:t>дней с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 момента подписания договора купли –продажи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, путем перечисления денежных средств на счет </w:t>
      </w:r>
      <w:r w:rsidR="00753AE5">
        <w:rPr>
          <w:rFonts w:ascii="Liberation Serif" w:hAnsi="Liberation Serif" w:cs="Liberation Serif"/>
          <w:b w:val="0"/>
          <w:sz w:val="26"/>
          <w:szCs w:val="26"/>
        </w:rPr>
        <w:t>п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родавца, указанный в информационном сообщении.  </w:t>
      </w:r>
    </w:p>
    <w:p w:rsidR="00C93390" w:rsidRPr="00C15585" w:rsidRDefault="00753AE5" w:rsidP="002759F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7.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муниципальн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имуществ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1228C" w:rsidRPr="00F979FD"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Администрации Городского округа Верхняя Тура </w:t>
      </w:r>
      <w:r w:rsidR="00F84F6D" w:rsidRPr="00F979FD">
        <w:rPr>
          <w:rFonts w:ascii="Liberation Serif" w:hAnsi="Liberation Serif" w:cs="Liberation Serif"/>
          <w:b w:val="0"/>
          <w:sz w:val="26"/>
          <w:szCs w:val="26"/>
        </w:rPr>
        <w:t>подгот</w:t>
      </w:r>
      <w:r w:rsidR="00F84F6D">
        <w:rPr>
          <w:rFonts w:ascii="Liberation Serif" w:hAnsi="Liberation Serif" w:cs="Liberation Serif"/>
          <w:b w:val="0"/>
          <w:sz w:val="26"/>
          <w:szCs w:val="26"/>
        </w:rPr>
        <w:t>овить</w:t>
      </w:r>
      <w:r w:rsidR="00DD3AA7">
        <w:rPr>
          <w:rFonts w:ascii="Liberation Serif" w:hAnsi="Liberation Serif" w:cs="Liberation Serif"/>
          <w:b w:val="0"/>
          <w:sz w:val="26"/>
          <w:szCs w:val="26"/>
        </w:rPr>
        <w:t xml:space="preserve">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опубликовать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информационно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сообщени</w:t>
      </w:r>
      <w:r w:rsidR="002759F7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о проведении продажи и об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итогах продажи Имущества в электронно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й форме в информационно -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телекоммуникационной сети «Интернет» на официальном сайте Российской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Федерации для размещения информации о про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ведении торгов </w:t>
      </w:r>
      <w:hyperlink r:id="rId6" w:history="1">
        <w:r w:rsidR="00083655" w:rsidRPr="002E5C78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www.torgi.gov.ru</w:t>
        </w:r>
      </w:hyperlink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на электронной площадке - универсальная торговая платформа ЗАО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«Сбербанк-ACT», размещенная на сайте </w:t>
      </w:r>
      <w:hyperlink r:id="rId7" w:history="1">
        <w:r w:rsidR="002759F7" w:rsidRPr="008564B2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http://utp.sberbank-ast.ru</w:t>
        </w:r>
      </w:hyperlink>
      <w:r w:rsidR="002759F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 в сети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Интернет (торговая секция «приватизация, аренда и продажа прав»)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на официальном сайте Городского округа Верхняя Тура,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проведение аукциона в порядке, установленном действующим законодательством.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671A7B" w:rsidRPr="00C93390" w:rsidRDefault="002759F7" w:rsidP="00C9339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8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в муниципальном вестнике «Администрация Городского округа Верхняя Тура» и разместить </w:t>
      </w:r>
      <w:r w:rsidR="002C27D0" w:rsidRPr="0024679B">
        <w:rPr>
          <w:rFonts w:ascii="Liberation Serif" w:hAnsi="Liberation Serif" w:cs="Liberation Serif"/>
          <w:b w:val="0"/>
          <w:sz w:val="26"/>
          <w:szCs w:val="26"/>
        </w:rPr>
        <w:t xml:space="preserve">данное </w:t>
      </w:r>
      <w:r w:rsidR="002C27D0">
        <w:rPr>
          <w:rFonts w:ascii="Liberation Serif" w:hAnsi="Liberation Serif" w:cs="Liberation Serif"/>
          <w:b w:val="0"/>
          <w:sz w:val="26"/>
          <w:szCs w:val="26"/>
        </w:rPr>
        <w:t>распоряжение</w:t>
      </w:r>
      <w:r w:rsidR="002C27D0" w:rsidRPr="0024679B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>на официальном сайте Администрации Городского округа Верхняя Тура.</w:t>
      </w:r>
    </w:p>
    <w:p w:rsidR="005A34F2" w:rsidRDefault="00234924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9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роль за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исполнением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настоящего р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аспор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яжения возложить на начальника 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правления по делам архитектуры, градостроительс</w:t>
      </w:r>
      <w:r w:rsidR="0006344D" w:rsidRPr="00F979FD">
        <w:rPr>
          <w:rFonts w:ascii="Liberation Serif" w:hAnsi="Liberation Serif" w:cs="Liberation Serif"/>
          <w:b w:val="0"/>
          <w:sz w:val="26"/>
          <w:szCs w:val="26"/>
        </w:rPr>
        <w:t>тва и муниципального имущества А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дминистрации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Городского округа Верхняя Тура </w:t>
      </w:r>
      <w:r w:rsidR="009A3F23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Ирину Петровну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Кушнирук.</w:t>
      </w:r>
    </w:p>
    <w:p w:rsidR="0095372C" w:rsidRPr="00F979FD" w:rsidRDefault="0095372C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4608BA" w:rsidRPr="00F979FD">
        <w:rPr>
          <w:rFonts w:ascii="Liberation Serif" w:hAnsi="Liberation Serif" w:cs="Liberation Serif"/>
          <w:b w:val="0"/>
          <w:sz w:val="26"/>
          <w:szCs w:val="26"/>
        </w:rPr>
        <w:t>л</w:t>
      </w:r>
      <w:r w:rsidR="00181779" w:rsidRPr="00F979FD">
        <w:rPr>
          <w:rFonts w:ascii="Liberation Serif" w:hAnsi="Liberation Serif" w:cs="Liberation Serif"/>
          <w:b w:val="0"/>
          <w:sz w:val="26"/>
          <w:szCs w:val="26"/>
        </w:rPr>
        <w:t>ав</w:t>
      </w:r>
      <w:r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ED2FF6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41DCE"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3110AE" w:rsidRPr="00F979FD">
        <w:rPr>
          <w:rFonts w:ascii="Liberation Serif" w:hAnsi="Liberation Serif" w:cs="Liberation Serif"/>
          <w:b w:val="0"/>
          <w:sz w:val="26"/>
          <w:szCs w:val="26"/>
        </w:rPr>
        <w:t>ородского округа</w:t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  <w:t>И.</w:t>
      </w:r>
      <w:r w:rsidR="00DE483A">
        <w:rPr>
          <w:rFonts w:ascii="Liberation Serif" w:hAnsi="Liberation Serif" w:cs="Liberation Serif"/>
          <w:b w:val="0"/>
          <w:sz w:val="26"/>
          <w:szCs w:val="26"/>
        </w:rPr>
        <w:t>С. Веснин</w:t>
      </w:r>
    </w:p>
    <w:p w:rsidR="0095372C" w:rsidRDefault="0095372C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Приложение № 1</w:t>
      </w: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к распоряжению Администрации</w:t>
      </w: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Городского округа Верхняя Тура</w:t>
      </w:r>
    </w:p>
    <w:p w:rsidR="005D3827" w:rsidRPr="00A76D26" w:rsidRDefault="0011232B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т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13.03.2023г.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№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52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5D3827" w:rsidRPr="00A76D26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A76D26">
        <w:rPr>
          <w:rFonts w:ascii="Liberation Serif" w:hAnsi="Liberation Serif" w:cs="Liberation Serif"/>
          <w:sz w:val="24"/>
          <w:szCs w:val="24"/>
        </w:rPr>
        <w:t>ЗАЯВКА НА УЧАСТИЕ В АУКЦИОНЕ В ЭЛЕКТРОННОЙ ФОРМЕ</w:t>
      </w:r>
    </w:p>
    <w:p w:rsidR="005D3827" w:rsidRPr="00A76D26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</w:p>
    <w:p w:rsidR="00DF3F3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Претендент_______________________________</w:t>
      </w:r>
      <w:r w:rsidR="00DF3F37" w:rsidRPr="00A76D26">
        <w:rPr>
          <w:rFonts w:ascii="Liberation Serif" w:hAnsi="Liberation Serif" w:cs="Liberation Serif"/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2A0342" w:rsidRPr="00A76D26">
        <w:rPr>
          <w:rFonts w:ascii="Liberation Serif" w:hAnsi="Liberation Serif" w:cs="Liberation Serif"/>
          <w:b w:val="0"/>
          <w:sz w:val="24"/>
          <w:szCs w:val="24"/>
        </w:rPr>
        <w:t>_______________________________</w:t>
      </w:r>
      <w:r w:rsidR="000B3DD3">
        <w:rPr>
          <w:rFonts w:ascii="Liberation Serif" w:hAnsi="Liberation Serif" w:cs="Liberation Serif"/>
          <w:b w:val="0"/>
          <w:sz w:val="24"/>
          <w:szCs w:val="24"/>
        </w:rPr>
        <w:t>_________________</w:t>
      </w:r>
      <w:r w:rsidR="002A0342" w:rsidRPr="00A76D26">
        <w:rPr>
          <w:rFonts w:ascii="Liberation Serif" w:hAnsi="Liberation Serif" w:cs="Liberation Serif"/>
          <w:b w:val="0"/>
          <w:sz w:val="24"/>
          <w:szCs w:val="24"/>
        </w:rPr>
        <w:t>_</w:t>
      </w:r>
    </w:p>
    <w:p w:rsidR="005D3827" w:rsidRPr="00A76D26" w:rsidRDefault="0095372C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(полное наименование юридического лица, ИНН, ОГРН, должность, фамилия, имя, отчество представителя, реквизиты документа,</w:t>
      </w:r>
      <w:r w:rsidR="00EE5CEA"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подтверждающего   его   полномочия, или   фамилия, имя, отчество   и   паспортные   данные   физического лица, адрес (рег</w:t>
      </w:r>
      <w:r w:rsidR="00EE5CEA" w:rsidRPr="00A76D26">
        <w:rPr>
          <w:rFonts w:ascii="Liberation Serif" w:hAnsi="Liberation Serif" w:cs="Liberation Serif"/>
          <w:b w:val="0"/>
          <w:sz w:val="24"/>
          <w:szCs w:val="24"/>
        </w:rPr>
        <w:t>истрации, почтовый), контактный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 телефон</w:t>
      </w:r>
      <w:r w:rsidR="00EE5CEA" w:rsidRPr="00A76D26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5D3827" w:rsidRPr="00A76D26" w:rsidRDefault="005D3827" w:rsidP="00D268B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принимая решение об участии в аукционе в электронной форме по продаже имущества: </w:t>
      </w:r>
      <w:r w:rsidR="00C53A5F" w:rsidRPr="00A76D26">
        <w:rPr>
          <w:rFonts w:ascii="Liberation Serif" w:hAnsi="Liberation Serif" w:cs="Liberation Serif"/>
          <w:sz w:val="24"/>
          <w:szCs w:val="24"/>
        </w:rPr>
        <w:t>нежилого здания котельной, оборудования, находящегося в нем и земельного участка, расположенного под зданием (г. Верхняя Тура, ул. Фомина 247А)</w:t>
      </w:r>
      <w:r w:rsidR="00D268B9" w:rsidRPr="00A76D26">
        <w:rPr>
          <w:rFonts w:ascii="Liberation Serif" w:hAnsi="Liberation Serif" w:cs="Liberation Serif"/>
          <w:b w:val="0"/>
          <w:sz w:val="24"/>
          <w:szCs w:val="24"/>
        </w:rPr>
        <w:t xml:space="preserve">,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обязуется: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1) соблюдать условия проведения аукциона в электронной форме, содержащиеся в информационном сообщении о продаже государственного казенного имущества Свердловской области (далее – информационное сообщение), а также порядок проведения аукциона в электронной форме, установленный Федеральным законом от 21 декабря 2001 года № 178-ФЗ «О приватизации государственного и муниципального имущества»;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2) в случае признания победителем аукциона в электронной форме заключить договор купли-продажи имущества в течение пяти рабочих дней с даты подведения итогов аукциона в электронной форме и произвести оплату стоимости имущества, установленную по результатам аукциона в электронной форме, в сроки и на счет, определенные информационным сообщением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Претендент подтверждает, что располагает данными о Продавце (Организаторе), предмете аукциона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аукциона в электронной форме;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в электронной форме на электронной площадке (универсальной торговой платформе) – http://utp.sberbank-ast.ru Претенденту понятны. 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Претендент подтверждает, что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Настоящей заявкой подтверждаем (-ю) свое согласие на обработку персональных данных.</w:t>
      </w:r>
    </w:p>
    <w:p w:rsidR="005D3827" w:rsidRPr="00A76D26" w:rsidRDefault="00D115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А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дрес Претендента (в том числе почтовый): _________________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____________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__.</w:t>
      </w:r>
    </w:p>
    <w:p w:rsidR="005D3827" w:rsidRPr="00A76D26" w:rsidRDefault="00D11527" w:rsidP="00D11527">
      <w:pPr>
        <w:pStyle w:val="aa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ab/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Приложение: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1.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ab/>
        <w:t>_____________________ …</w:t>
      </w:r>
    </w:p>
    <w:p w:rsidR="005D3827" w:rsidRPr="00A76D26" w:rsidRDefault="005D3827" w:rsidP="00A76D26">
      <w:pPr>
        <w:pStyle w:val="aa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D11527" w:rsidRPr="00A76D26" w:rsidRDefault="005D38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Подпись Претендента</w:t>
      </w:r>
      <w:r w:rsidR="00D115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(его</w:t>
      </w:r>
      <w:r w:rsidR="00D115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 полномочного представителя)</w:t>
      </w:r>
    </w:p>
    <w:p w:rsidR="009A2505" w:rsidRPr="005259FD" w:rsidRDefault="000B3DD3" w:rsidP="000B3DD3">
      <w:pPr>
        <w:pStyle w:val="aa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       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______________</w:t>
      </w:r>
      <w:r w:rsidR="00D11527" w:rsidRPr="00A76D26">
        <w:rPr>
          <w:rFonts w:ascii="Liberation Serif" w:hAnsi="Liberation Serif" w:cs="Liberation Serif"/>
          <w:b w:val="0"/>
          <w:sz w:val="24"/>
          <w:szCs w:val="24"/>
        </w:rPr>
        <w:t>(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_______________________</w:t>
      </w:r>
      <w:r w:rsidR="005259FD">
        <w:rPr>
          <w:rFonts w:ascii="Liberation Serif" w:hAnsi="Liberation Serif" w:cs="Liberation Serif"/>
          <w:b w:val="0"/>
          <w:sz w:val="24"/>
          <w:szCs w:val="24"/>
        </w:rPr>
        <w:t>)   «____» ____________ 20__ год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lastRenderedPageBreak/>
        <w:t>Приложение № 2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к распоряжению Администрации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Городского округа Верхняя Тура</w:t>
      </w:r>
    </w:p>
    <w:p w:rsidR="0011232B" w:rsidRPr="00A76D26" w:rsidRDefault="0011232B" w:rsidP="0011232B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т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13.03.2023г.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№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52</w:t>
      </w:r>
    </w:p>
    <w:p w:rsidR="006F0279" w:rsidRPr="001409B8" w:rsidRDefault="006F0279" w:rsidP="006F0279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F0279" w:rsidRPr="001409B8" w:rsidRDefault="006F0279" w:rsidP="006F0279">
      <w:pPr>
        <w:widowControl w:val="0"/>
        <w:rPr>
          <w:b w:val="0"/>
          <w:color w:val="FF0000"/>
          <w:sz w:val="24"/>
          <w:szCs w:val="24"/>
        </w:rPr>
      </w:pPr>
      <w:r w:rsidRPr="001409B8">
        <w:rPr>
          <w:b w:val="0"/>
          <w:sz w:val="24"/>
          <w:szCs w:val="24"/>
        </w:rPr>
        <w:t>Проект договора</w:t>
      </w:r>
    </w:p>
    <w:p w:rsidR="006F0279" w:rsidRPr="001409B8" w:rsidRDefault="006F0279" w:rsidP="006F0279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bookmarkStart w:id="1" w:name="_docStart_1"/>
      <w:bookmarkStart w:id="2" w:name="_title_1"/>
      <w:bookmarkStart w:id="3" w:name="_ref_190246"/>
      <w:bookmarkEnd w:id="1"/>
      <w:r w:rsidRPr="001409B8">
        <w:rPr>
          <w:sz w:val="24"/>
          <w:szCs w:val="24"/>
        </w:rPr>
        <w:t>ДОГОВОР № _____</w:t>
      </w: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 xml:space="preserve">купли-продажи муниципального имущества </w:t>
      </w:r>
    </w:p>
    <w:p w:rsidR="006F0279" w:rsidRPr="001409B8" w:rsidRDefault="006F0279" w:rsidP="006F0279">
      <w:pPr>
        <w:rPr>
          <w:b w:val="0"/>
          <w:sz w:val="24"/>
          <w:szCs w:val="24"/>
        </w:rPr>
      </w:pP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 г. Верхняя Тура</w:t>
      </w:r>
      <w:r w:rsidRPr="001409B8">
        <w:rPr>
          <w:b w:val="0"/>
          <w:sz w:val="24"/>
          <w:szCs w:val="24"/>
        </w:rPr>
        <w:tab/>
        <w:t xml:space="preserve">               </w:t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  <w:t xml:space="preserve">                                 «</w:t>
      </w:r>
      <w:r w:rsidRPr="001409B8">
        <w:rPr>
          <w:b w:val="0"/>
          <w:sz w:val="24"/>
          <w:szCs w:val="24"/>
          <w:u w:val="single"/>
        </w:rPr>
        <w:t>____</w:t>
      </w:r>
      <w:r w:rsidRPr="001409B8">
        <w:rPr>
          <w:b w:val="0"/>
          <w:sz w:val="24"/>
          <w:szCs w:val="24"/>
        </w:rPr>
        <w:t xml:space="preserve">»   </w:t>
      </w:r>
      <w:r w:rsidRPr="001409B8">
        <w:rPr>
          <w:b w:val="0"/>
          <w:sz w:val="24"/>
          <w:szCs w:val="24"/>
          <w:u w:val="single"/>
        </w:rPr>
        <w:t>________</w:t>
      </w:r>
      <w:r w:rsidRPr="001409B8">
        <w:rPr>
          <w:b w:val="0"/>
          <w:sz w:val="24"/>
          <w:szCs w:val="24"/>
        </w:rPr>
        <w:t xml:space="preserve">  202</w:t>
      </w:r>
      <w:r w:rsidR="005259FD" w:rsidRPr="001409B8">
        <w:rPr>
          <w:b w:val="0"/>
          <w:sz w:val="24"/>
          <w:szCs w:val="24"/>
        </w:rPr>
        <w:t>3</w:t>
      </w:r>
      <w:r w:rsidRPr="001409B8">
        <w:rPr>
          <w:b w:val="0"/>
          <w:sz w:val="24"/>
          <w:szCs w:val="24"/>
        </w:rPr>
        <w:t>г.</w:t>
      </w: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Свердловская область                       </w:t>
      </w:r>
    </w:p>
    <w:p w:rsidR="006F0279" w:rsidRPr="001409B8" w:rsidRDefault="006F0279" w:rsidP="006F0279">
      <w:pPr>
        <w:rPr>
          <w:sz w:val="24"/>
          <w:szCs w:val="24"/>
        </w:rPr>
      </w:pP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(ая, ое)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руководствуясь Федеральным Законом от 21.12.2001 № 178-ФЗ «О приватизации государственного и муниципального имущества», на основании протокола об итогах аукциона от ___________, заключили настоящий договор (далее – Договор) о нижеследующем: </w:t>
      </w:r>
    </w:p>
    <w:p w:rsidR="006F0279" w:rsidRPr="001409B8" w:rsidRDefault="006F0279" w:rsidP="006F0279">
      <w:pPr>
        <w:rPr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1. Предмет договора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1.1. Продавец передает в собственность, а Покупатель принимает в собственность и оплачивает следующее муниципальное имущество: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="001163C0" w:rsidRPr="001409B8">
        <w:rPr>
          <w:rFonts w:ascii="Liberation Serif" w:hAnsi="Liberation Serif" w:cs="Liberation Serif"/>
          <w:b w:val="0"/>
          <w:sz w:val="24"/>
          <w:szCs w:val="24"/>
        </w:rPr>
        <w:t xml:space="preserve">нежилое здание котельной, общей площадью 1365,5 кв.м., имеющий кадастровый номер 66:38:0102002:220 и оборудование, расположенное в нем;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="00F56F35" w:rsidRPr="001409B8">
        <w:rPr>
          <w:rFonts w:ascii="Liberation Serif" w:hAnsi="Liberation Serif" w:cs="Liberation Serif"/>
          <w:b w:val="0"/>
          <w:sz w:val="24"/>
          <w:szCs w:val="24"/>
        </w:rPr>
        <w:t>земельный участок,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F56F35" w:rsidRPr="001409B8">
        <w:rPr>
          <w:rFonts w:ascii="Liberation Serif" w:hAnsi="Liberation Serif" w:cs="Liberation Serif"/>
          <w:b w:val="0"/>
          <w:sz w:val="24"/>
          <w:szCs w:val="24"/>
        </w:rPr>
        <w:t xml:space="preserve">расположенный </w:t>
      </w:r>
      <w:r w:rsidR="001512B4" w:rsidRPr="001409B8">
        <w:rPr>
          <w:rFonts w:ascii="Liberation Serif" w:hAnsi="Liberation Serif" w:cs="Liberation Serif"/>
          <w:b w:val="0"/>
          <w:sz w:val="24"/>
          <w:szCs w:val="24"/>
        </w:rPr>
        <w:t>нежилым зданием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, имеющий кадастровый номер 66:38:0102002:</w:t>
      </w:r>
      <w:r w:rsidR="001512B4" w:rsidRPr="001409B8">
        <w:rPr>
          <w:rFonts w:ascii="Liberation Serif" w:hAnsi="Liberation Serif" w:cs="Liberation Serif"/>
          <w:b w:val="0"/>
          <w:sz w:val="24"/>
          <w:szCs w:val="24"/>
        </w:rPr>
        <w:t>562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, общей площадью </w:t>
      </w:r>
      <w:r w:rsidR="001512B4" w:rsidRPr="001409B8">
        <w:rPr>
          <w:rFonts w:ascii="Liberation Serif" w:hAnsi="Liberation Serif" w:cs="Liberation Serif"/>
          <w:b w:val="0"/>
          <w:sz w:val="24"/>
          <w:szCs w:val="24"/>
        </w:rPr>
        <w:t>3 298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кв.м.</w:t>
      </w:r>
    </w:p>
    <w:p w:rsidR="001512B4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Вышеуказанные объекты расположены по адресу: Свердловская область, г. Верхняя Тура, ул. Фомина 247</w:t>
      </w:r>
      <w:r w:rsidR="001512B4" w:rsidRPr="001409B8">
        <w:rPr>
          <w:rFonts w:ascii="Liberation Serif" w:hAnsi="Liberation Serif" w:cs="Liberation Serif"/>
          <w:b w:val="0"/>
          <w:sz w:val="24"/>
          <w:szCs w:val="24"/>
        </w:rPr>
        <w:t>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6F0279" w:rsidRPr="001409B8" w:rsidRDefault="001512B4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Перечень оборудования, расположенного в здании котельной отражен в приложении №1 к настоящему договору.</w:t>
      </w:r>
      <w:r w:rsidR="006F0279" w:rsidRPr="001409B8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1.2. Объект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>ы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явля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>ю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тся муниципальной собственностью, о чем в Едином государственном реес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>тре недвижимости сделана запись:</w:t>
      </w:r>
    </w:p>
    <w:p w:rsidR="008F2249" w:rsidRPr="001409B8" w:rsidRDefault="008F224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- 66:38:0102002:562-66/289/2022-1 от 28.09.2022 г. на земельный участок;</w:t>
      </w:r>
    </w:p>
    <w:p w:rsidR="008F2249" w:rsidRPr="001409B8" w:rsidRDefault="008F224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- 66-66-17/003/2007-179 от 07.09.2007 г. на нежилое здание.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1.3.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1.4. Право собственности на имущество, указанное в п.1.1. договора переходит к Покупателю после полной его оплаты и передачи по акту приема-передачи со дня государственной регистрации перехода права собственности на объект и земельный участок.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52CBE" w:rsidRPr="001409B8" w:rsidRDefault="00652CBE" w:rsidP="001409B8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2. Цена Договора, порядок оплаты</w:t>
      </w:r>
    </w:p>
    <w:p w:rsidR="006F0279" w:rsidRPr="001409B8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2.1. Цена продажи имущества, указанного в п. 1.1 настоящего Договора, установлена в соответствии с протоколом об итогах аукциона от _________ 20_ г. и составляет _________________ рублей, без учета НДС.</w:t>
      </w:r>
    </w:p>
    <w:p w:rsidR="006F0279" w:rsidRPr="001409B8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2.2. Задаток в сумме _______________ (_______) рублей, внесенный Покупателем, засчитывается в счет оплаты приобретаемого имущества. </w:t>
      </w:r>
    </w:p>
    <w:p w:rsidR="006F0279" w:rsidRPr="001409B8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2.3. Покупатель производит оплату стоимости имущества за вычетом суммы задатка, что составляет __________________ (_________) рублей.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2.4. Оплата производится Покупателем в течение 5 (пяти) рабочих дней со дня заключения настоящего договора, путем перечисления денежных средств по следующим реквизитам:</w:t>
      </w:r>
    </w:p>
    <w:p w:rsidR="005E3B65" w:rsidRPr="001409B8" w:rsidRDefault="005E3B65" w:rsidP="006F0279">
      <w:pPr>
        <w:ind w:firstLine="708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sz w:val="24"/>
          <w:szCs w:val="24"/>
          <w:u w:val="single"/>
        </w:rPr>
        <w:t>Недвижимое имущество: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Получатель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 xml:space="preserve">УФК по Свердловской 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области (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Администрация Городского округа Верхняя Тура)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ИНН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6620002908, КПП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668101001, ОКТМО 65734000</w:t>
      </w:r>
    </w:p>
    <w:p w:rsidR="002539FD" w:rsidRPr="001409B8" w:rsidRDefault="002539FD" w:rsidP="003062BA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Банк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УРАЛЬСКОЕ ГУ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БАНКА РОССИИ//УФК по Свердловской области г. Екатеринбург</w:t>
      </w:r>
      <w:r w:rsidR="003062BA" w:rsidRPr="001409B8">
        <w:rPr>
          <w:rFonts w:ascii="Liberation Serif" w:hAnsi="Liberation Serif" w:cs="Liberation Serif"/>
          <w:b w:val="0"/>
          <w:sz w:val="24"/>
          <w:szCs w:val="24"/>
        </w:rPr>
        <w:t xml:space="preserve">, 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БИК банка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016577551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Корреспондентский счет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40102810645370000054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Расчетный счет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03100643000000016200</w:t>
      </w:r>
    </w:p>
    <w:p w:rsidR="00816FE6" w:rsidRPr="001409B8" w:rsidRDefault="003062BA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Код бюджетной классификации </w:t>
      </w:r>
      <w:r w:rsidR="002539FD" w:rsidRPr="001409B8">
        <w:rPr>
          <w:rFonts w:ascii="Liberation Serif" w:hAnsi="Liberation Serif" w:cs="Liberation Serif"/>
          <w:b w:val="0"/>
          <w:sz w:val="24"/>
          <w:szCs w:val="24"/>
        </w:rPr>
        <w:t>90111402043040001410</w:t>
      </w:r>
    </w:p>
    <w:p w:rsidR="005E3B65" w:rsidRPr="001409B8" w:rsidRDefault="005E3B65" w:rsidP="003062BA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5E3B65" w:rsidRPr="001409B8" w:rsidRDefault="005E3B65" w:rsidP="006F0279">
      <w:pPr>
        <w:ind w:firstLine="708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sz w:val="24"/>
          <w:szCs w:val="24"/>
          <w:u w:val="single"/>
        </w:rPr>
        <w:t>Земельный участок:</w:t>
      </w:r>
    </w:p>
    <w:p w:rsidR="00626115" w:rsidRPr="001409B8" w:rsidRDefault="00626115" w:rsidP="00127ED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Получатель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 xml:space="preserve">УФК по Свердловской 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области (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Администрация Городского округа Верхняя Тура)</w:t>
      </w:r>
    </w:p>
    <w:p w:rsidR="00127EDD" w:rsidRPr="001409B8" w:rsidRDefault="00626115" w:rsidP="00127ED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ИНН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6620002908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>, КПП получателя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ab/>
        <w:t>668101001</w:t>
      </w:r>
    </w:p>
    <w:p w:rsidR="00127EDD" w:rsidRPr="001409B8" w:rsidRDefault="00626115" w:rsidP="00127ED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Банк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УРАЛЬСКОЕ ГУ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БАНКА РОССИИ//УФК по Свердловской области г. Екатеринбург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>, Б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ИК банка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016577551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>, ОКТМО 65734000</w:t>
      </w:r>
    </w:p>
    <w:p w:rsidR="00626115" w:rsidRPr="001409B8" w:rsidRDefault="00127EDD" w:rsidP="00127EDD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="00626115" w:rsidRPr="001409B8">
        <w:rPr>
          <w:rFonts w:ascii="Liberation Serif" w:hAnsi="Liberation Serif" w:cs="Liberation Serif"/>
          <w:b w:val="0"/>
          <w:sz w:val="24"/>
          <w:szCs w:val="24"/>
        </w:rPr>
        <w:t>Корреспондентский счет</w:t>
      </w:r>
      <w:r w:rsidR="00626115" w:rsidRPr="001409B8">
        <w:rPr>
          <w:rFonts w:ascii="Liberation Serif" w:hAnsi="Liberation Serif" w:cs="Liberation Serif"/>
          <w:b w:val="0"/>
          <w:sz w:val="24"/>
          <w:szCs w:val="24"/>
        </w:rPr>
        <w:tab/>
        <w:t>40102810645370000054</w:t>
      </w:r>
    </w:p>
    <w:p w:rsidR="00626115" w:rsidRPr="001409B8" w:rsidRDefault="00626115" w:rsidP="00626115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Расчетный счет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03100643000000016200</w:t>
      </w:r>
    </w:p>
    <w:p w:rsidR="00626115" w:rsidRPr="001409B8" w:rsidRDefault="00626115" w:rsidP="00D478A8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Код бюджетной классификации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90111406012040000430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2.5. Обязательства Покупателя по оплате стоимости приобретаемого имущества считаются исполненными с момента зачисления денежных средств на расчетный счет Продавца.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2.6. Расходы, связанные с оформлением купли-продажи имущества и регистрацией перехода права собственности несет Покупатель.</w:t>
      </w:r>
    </w:p>
    <w:p w:rsidR="006F0279" w:rsidRPr="001409B8" w:rsidRDefault="006F0279" w:rsidP="006F0279">
      <w:pPr>
        <w:rPr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3.Обязательства сторон</w:t>
      </w:r>
    </w:p>
    <w:p w:rsidR="006F0279" w:rsidRPr="001409B8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  <w:u w:val="single"/>
        </w:rPr>
        <w:t>3.1. Покупатель обязан:</w:t>
      </w:r>
    </w:p>
    <w:p w:rsidR="006F0279" w:rsidRPr="001409B8" w:rsidRDefault="006F0279" w:rsidP="006F0279">
      <w:pPr>
        <w:numPr>
          <w:ilvl w:val="2"/>
          <w:numId w:val="13"/>
        </w:numPr>
        <w:tabs>
          <w:tab w:val="num" w:pos="142"/>
        </w:tabs>
        <w:ind w:left="0" w:right="-2"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Оплатить стоимость имущества и осуществить иные расходы в соответствии с разделом 2 настоящего Договора.</w:t>
      </w:r>
    </w:p>
    <w:p w:rsidR="006F0279" w:rsidRPr="001409B8" w:rsidRDefault="006F0279" w:rsidP="006F0279">
      <w:pPr>
        <w:numPr>
          <w:ilvl w:val="2"/>
          <w:numId w:val="13"/>
        </w:numPr>
        <w:tabs>
          <w:tab w:val="num" w:pos="0"/>
        </w:tabs>
        <w:ind w:left="0" w:right="-2"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Принять имущество от Продавца в месте его нахождения по акту приема-передачи.</w:t>
      </w:r>
    </w:p>
    <w:p w:rsidR="006F0279" w:rsidRPr="001409B8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3.1.3. Риск случайной гибели или порчи недвижимого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 муниципального недвижимого имущества, являющегося неотъемлемой частью Договора.</w:t>
      </w:r>
    </w:p>
    <w:p w:rsidR="006F0279" w:rsidRPr="001409B8" w:rsidRDefault="006F0279" w:rsidP="001409B8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  <w:u w:val="single"/>
        </w:rPr>
        <w:t>3.2. Продавец обязан:</w:t>
      </w:r>
    </w:p>
    <w:p w:rsidR="006F0279" w:rsidRPr="001409B8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3.2.1. Передать Покупателю имущество по акту приема-передачи (Приложение</w:t>
      </w:r>
      <w:r w:rsidR="00DF0F3B">
        <w:rPr>
          <w:rFonts w:ascii="Liberation Serif" w:hAnsi="Liberation Serif" w:cs="Liberation Serif"/>
          <w:b w:val="0"/>
          <w:sz w:val="24"/>
          <w:szCs w:val="24"/>
        </w:rPr>
        <w:t xml:space="preserve"> №2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к Договору), в месте его нахождения не позднее чем через 30 (тридцать) дней после полной оплаты имущества Покупателем, в соответствии с главой 2 договора. Местонахождение имущества: Свердловская область, г. Верхняя Тура, ул. Фомина 247</w:t>
      </w:r>
      <w:r w:rsidR="0022095B" w:rsidRPr="001409B8">
        <w:rPr>
          <w:rFonts w:ascii="Liberation Serif" w:hAnsi="Liberation Serif" w:cs="Liberation Serif"/>
          <w:b w:val="0"/>
          <w:sz w:val="24"/>
          <w:szCs w:val="24"/>
        </w:rPr>
        <w:t>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. </w:t>
      </w:r>
    </w:p>
    <w:p w:rsidR="006F0279" w:rsidRPr="001409B8" w:rsidRDefault="006F0279" w:rsidP="006F0279">
      <w:pPr>
        <w:ind w:firstLine="426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firstLine="708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4. Ответственность сторон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Уплата пени не освобождает Покупателя от выполнения возложенных на него обязательств.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4.2. Не внесение Покупателем оплаты имущества в полном размере в течение 5 (пяти) рабочих дней со дня заключения настоящего договора, признается отказом Покупателя от исполнения обязательств по Договору.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Продавец вправе направить Покупателю письменное уведомление, с даты направления которого Договор считается расторгнутым. 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Уведомление направляется Продавцом заказным письмом с уведомлением по почтовому и юридическому (фактическому) адресу в Договоре, либо передается нарочно под расписку уполномоченному представителю Покупателя.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момента возврата почтового отправления Продавцу.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4.3. В случае расторжения Договора в порядке п. 4.2 настоящего Договора задаток, указанный в п 2.2 Договора Покупателю не возвращается.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4.5. 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 (форс-мажорные обстоятельства).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Сторона, для которой создалась невозможность выполнения обязательств по договору, должна сообщить об этом другой стороне в письменной форме в течение 2 (двух) рабочих дней, приложив справку компетентного государственного либо муниципального органа.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После прекращения действия обстоятельств непреодолимой силы, сторона обязана уведомить об этом другую сторону в письменной форме в течение 3 (трех) рабочих дней.</w:t>
      </w:r>
    </w:p>
    <w:p w:rsidR="006F0279" w:rsidRPr="001409B8" w:rsidRDefault="006F0279" w:rsidP="006F0279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numPr>
          <w:ilvl w:val="0"/>
          <w:numId w:val="14"/>
        </w:num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Порядок перехода права собственности на Объект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5.1. Объект передается от Продавца к Покупателю по акту приема-передачи в срок не позднее чем через 30 (тридцать) дней с момента поступления оплаты за приобретенное покупателем имущество, без учета НДС.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5.2. Переход права собственности на приобретенное имущество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5269D0" w:rsidRPr="001409B8" w:rsidRDefault="005269D0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left="567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6.Действие договора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6.3. Настоящий договор в течение срока его действия может быть расторгнут судом по инициативе «Продавца» в случаях: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6.3.1. Неисполнения или ненадлежащего исполнения Покупателем обязательств, установленных настоящим договором.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6.3.2. В иных случаях, предусмотренных законом.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6.4. В случае расторжения настоящего договора Покупатель обязан возвратить Продавцу приобретенное имущество, в том состоянии котором оно было передано Продавцу.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При невозможности возврата имущества в натуре Покупатель возмещает Продавцу стоимость имущества в действующих на момент расторжения договора ценах в течение одного месяца со дня расторжения договора.</w:t>
      </w:r>
    </w:p>
    <w:p w:rsidR="006F0279" w:rsidRPr="001409B8" w:rsidRDefault="006F0279" w:rsidP="006F0279">
      <w:pPr>
        <w:suppressAutoHyphens/>
        <w:spacing w:line="276" w:lineRule="auto"/>
        <w:jc w:val="center"/>
        <w:rPr>
          <w:sz w:val="24"/>
          <w:szCs w:val="24"/>
        </w:rPr>
      </w:pPr>
    </w:p>
    <w:p w:rsidR="006F0279" w:rsidRPr="001409B8" w:rsidRDefault="006F0279" w:rsidP="006F0279">
      <w:pPr>
        <w:suppressAutoHyphens/>
        <w:spacing w:line="276" w:lineRule="auto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7. Заключительные положения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7.1. Настоящий Договор вступает в силу с момента его подписания.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7.2. Изменение, дополнение условий настоящего Договора, а также его расторжение возможно по соглашению сторон. 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Изменение и расторжение Договора, оформленное в виде дополнительного соглашения к Договору, является неотъемлемой частью Договора и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7.3. Взаимоотношения сторон, не урегулированные настоящим Договором, регламентируются действующим законодательством.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7.4. При изменении юридического, почтового адреса Покупателя он обязан в десятидневный срок сообщить об этом Продавцу. 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7.5.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7.6. Настоящий Договор составлен в 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2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(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двух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) экземплярах, имеющих одинаковую юридическую силу. Первый экземпляр хранится у Покупате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ля, второй – у Продавца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.   </w:t>
      </w:r>
    </w:p>
    <w:p w:rsidR="001409B8" w:rsidRPr="001409B8" w:rsidRDefault="001409B8" w:rsidP="001409B8">
      <w:pPr>
        <w:rPr>
          <w:sz w:val="24"/>
          <w:szCs w:val="24"/>
        </w:rPr>
      </w:pPr>
    </w:p>
    <w:p w:rsidR="006F0279" w:rsidRPr="001409B8" w:rsidRDefault="006F0279" w:rsidP="006F0279">
      <w:pPr>
        <w:ind w:left="851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8. Юридические адреса и подписи сторон:</w:t>
      </w:r>
    </w:p>
    <w:p w:rsidR="006F0279" w:rsidRPr="001409B8" w:rsidRDefault="006F0279" w:rsidP="006F0279">
      <w:pPr>
        <w:ind w:left="360"/>
        <w:rPr>
          <w:sz w:val="24"/>
          <w:szCs w:val="24"/>
        </w:rPr>
      </w:pP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409B8">
        <w:rPr>
          <w:sz w:val="24"/>
          <w:szCs w:val="24"/>
        </w:rPr>
        <w:t xml:space="preserve"> </w:t>
      </w:r>
      <w:r w:rsidRPr="001409B8">
        <w:rPr>
          <w:rFonts w:ascii="Liberation Serif" w:hAnsi="Liberation Serif" w:cs="Liberation Serif"/>
          <w:sz w:val="24"/>
          <w:szCs w:val="24"/>
        </w:rPr>
        <w:t>ПРОДАВЕЦ: Администрация Городского округа Верхняя Тура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Адрес: 624320, Свердловская область, г. Верхняя Тура, ул. Иканина, д.77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тел. 2/34344/2-89-20.  ИНН 6620002908 КПП 668101001 ОГРН 1026601301814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firstLine="426"/>
        <w:jc w:val="both"/>
        <w:rPr>
          <w:sz w:val="24"/>
          <w:szCs w:val="24"/>
        </w:rPr>
      </w:pP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409B8">
        <w:rPr>
          <w:rFonts w:ascii="Liberation Serif" w:hAnsi="Liberation Serif" w:cs="Liberation Serif"/>
          <w:sz w:val="24"/>
          <w:szCs w:val="24"/>
        </w:rPr>
        <w:t>ПОКУПАТЕЛЬ: _________________________________________________________.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Адрес: ___________________________________________________________________.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b w:val="0"/>
          <w:bCs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ИНН/КПП _________________________________________</w:t>
      </w:r>
      <w:r w:rsidRPr="001409B8">
        <w:rPr>
          <w:b w:val="0"/>
          <w:sz w:val="24"/>
          <w:szCs w:val="24"/>
        </w:rPr>
        <w:t xml:space="preserve"> </w:t>
      </w:r>
      <w:r w:rsidRPr="001409B8">
        <w:rPr>
          <w:bCs/>
          <w:sz w:val="24"/>
          <w:szCs w:val="24"/>
        </w:rPr>
        <w:t>_______________________.</w:t>
      </w:r>
    </w:p>
    <w:p w:rsidR="006F0279" w:rsidRPr="001409B8" w:rsidRDefault="006F0279" w:rsidP="006F0279">
      <w:pPr>
        <w:jc w:val="both"/>
        <w:rPr>
          <w:snapToGrid w:val="0"/>
          <w:sz w:val="24"/>
          <w:szCs w:val="24"/>
        </w:rPr>
      </w:pPr>
    </w:p>
    <w:p w:rsidR="006F0279" w:rsidRPr="001409B8" w:rsidRDefault="006F0279" w:rsidP="006F0279">
      <w:pPr>
        <w:jc w:val="both"/>
        <w:rPr>
          <w:snapToGrid w:val="0"/>
          <w:sz w:val="24"/>
          <w:szCs w:val="24"/>
        </w:rPr>
      </w:pP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  </w:t>
      </w:r>
      <w:r w:rsidRPr="001409B8">
        <w:rPr>
          <w:sz w:val="24"/>
          <w:szCs w:val="24"/>
        </w:rPr>
        <w:t xml:space="preserve"> ПРОДАВЕЦ</w:t>
      </w:r>
      <w:r w:rsidRPr="001409B8">
        <w:rPr>
          <w:b w:val="0"/>
          <w:sz w:val="24"/>
          <w:szCs w:val="24"/>
        </w:rPr>
        <w:t xml:space="preserve">:                                                                                 </w:t>
      </w:r>
      <w:r w:rsidRPr="001409B8">
        <w:rPr>
          <w:sz w:val="24"/>
          <w:szCs w:val="24"/>
        </w:rPr>
        <w:t xml:space="preserve">ПОКУПАТЕЛЬ </w:t>
      </w:r>
      <w:r w:rsidRPr="001409B8">
        <w:rPr>
          <w:b w:val="0"/>
          <w:sz w:val="24"/>
          <w:szCs w:val="24"/>
        </w:rPr>
        <w:t>:</w:t>
      </w:r>
      <w:r w:rsidRPr="001409B8">
        <w:rPr>
          <w:b w:val="0"/>
          <w:sz w:val="24"/>
          <w:szCs w:val="24"/>
        </w:rPr>
        <w:tab/>
        <w:t xml:space="preserve">     </w:t>
      </w:r>
    </w:p>
    <w:p w:rsidR="006F0279" w:rsidRPr="001409B8" w:rsidRDefault="006F0279" w:rsidP="006F0279">
      <w:pPr>
        <w:ind w:left="4320" w:hanging="4320"/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Администрации Городского округа </w:t>
      </w:r>
    </w:p>
    <w:p w:rsidR="006F0279" w:rsidRPr="001409B8" w:rsidRDefault="006F0279" w:rsidP="006F0279">
      <w:pPr>
        <w:ind w:left="4320" w:hanging="4320"/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>Верхняя Тура</w:t>
      </w: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ab/>
        <w:t xml:space="preserve">  </w:t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  <w:t xml:space="preserve">                            </w:t>
      </w: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>Глава городского округа _____</w:t>
      </w:r>
      <w:r w:rsidR="00184BE2">
        <w:rPr>
          <w:b w:val="0"/>
          <w:sz w:val="24"/>
          <w:szCs w:val="24"/>
        </w:rPr>
        <w:t xml:space="preserve">_________ </w:t>
      </w:r>
      <w:r w:rsidR="00184BE2">
        <w:rPr>
          <w:b w:val="0"/>
          <w:sz w:val="24"/>
          <w:szCs w:val="24"/>
        </w:rPr>
        <w:tab/>
        <w:t xml:space="preserve">         </w:t>
      </w:r>
      <w:r w:rsidRPr="001409B8">
        <w:rPr>
          <w:b w:val="0"/>
          <w:sz w:val="24"/>
          <w:szCs w:val="24"/>
        </w:rPr>
        <w:t xml:space="preserve">        __________</w:t>
      </w:r>
      <w:r w:rsidR="00184BE2">
        <w:rPr>
          <w:b w:val="0"/>
          <w:sz w:val="24"/>
          <w:szCs w:val="24"/>
        </w:rPr>
        <w:t>______________</w:t>
      </w:r>
      <w:r w:rsidRPr="001409B8">
        <w:rPr>
          <w:b w:val="0"/>
          <w:sz w:val="24"/>
          <w:szCs w:val="24"/>
        </w:rPr>
        <w:t>____</w:t>
      </w:r>
      <w:r w:rsidRPr="001409B8">
        <w:rPr>
          <w:sz w:val="24"/>
          <w:szCs w:val="24"/>
        </w:rPr>
        <w:t xml:space="preserve">    </w:t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bookmarkEnd w:id="2"/>
      <w:bookmarkEnd w:id="3"/>
    </w:p>
    <w:p w:rsidR="006F0279" w:rsidRPr="001409B8" w:rsidRDefault="006F0279" w:rsidP="006F0279">
      <w:pPr>
        <w:rPr>
          <w:b w:val="0"/>
          <w:sz w:val="24"/>
          <w:szCs w:val="24"/>
        </w:rPr>
      </w:pPr>
    </w:p>
    <w:p w:rsidR="009A2505" w:rsidRPr="001409B8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9A2505" w:rsidRPr="001409B8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269D0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                                </w:t>
      </w:r>
    </w:p>
    <w:p w:rsidR="005269D0" w:rsidRDefault="005269D0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5269D0" w:rsidRDefault="005269D0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5269D0" w:rsidRDefault="005269D0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5269D0" w:rsidRDefault="005269D0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5269D0" w:rsidRDefault="005269D0" w:rsidP="00DF0F3B">
      <w:pPr>
        <w:pStyle w:val="aa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Приложение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 xml:space="preserve"> №1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DF0F3B" w:rsidRDefault="009A2505" w:rsidP="0034431E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Pr="0034431E" w:rsidRDefault="0034431E" w:rsidP="0034431E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34431E">
        <w:rPr>
          <w:rFonts w:ascii="Liberation Serif" w:hAnsi="Liberation Serif" w:cs="Liberation Serif"/>
          <w:sz w:val="24"/>
          <w:szCs w:val="24"/>
        </w:rPr>
        <w:t>Перечень оборудования, расположенного в здании котельной, находящейся по адресу: г. Верхняя Тура, ул. Фомина 247А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317"/>
        <w:gridCol w:w="1581"/>
      </w:tblGrid>
      <w:tr w:rsidR="00DF0F3B" w:rsidRPr="00E45D6A" w:rsidTr="008F5D24">
        <w:trPr>
          <w:tblHeader/>
        </w:trPr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Наименование имущества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Год выпуска 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Водогрейный котел ПТВМ – 30М №4, КПД -96%,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  <w:lang w:val="en-US"/>
              </w:rPr>
              <w:t>Q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-30 калл/час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1991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клапанами от котла №1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клапанами от котла №2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1984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линзов.компенсатор от котла №3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Газоходы с линзов.компенсатор от котла №4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Датчик газа ДРГм-1600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2001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Деаэрац.колон. ДА -25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№3 (без электродвигателя)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№4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№5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№6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№9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Дутьевой вентилятор ВВД-12,5 №10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Дымовая труба кирпичная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Дымосос Д-12,5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Дымосос ДМ-21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1991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Контроллер ИМ-2300 с источником питания и силовым кабелем ВВГ-3*15 75м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2005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Короб приточной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вентиляции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К 20/30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питательный ЦНСГ 38-196 № 19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питательный ЦНСГ-ЗВ-198 N.• 20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Hacoc сырой воды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КМ 80-50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№14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№13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Насос центробежный ЦН-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400хl05 №12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Наст.сверл.станок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СНВШ-1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1989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Обдир шлифовальный станок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1978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Паровой котел ДЕ-16-14-ГМ № 2 КПД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-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89% Q-16 тони/час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Редукционное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устройство РУ-20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Теплообменник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M10-MFQ-7Б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2001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Токарно-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винторезный станок ІК62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1979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Фильтр натрий – катионитный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Шкаф вводный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Шкаф ЩСУ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Шкаф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автоматизации ШХ- 2ю-1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Шкаф питания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ЩШМ-ІІ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3Д-1000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1988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ЩПК-2-3А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ЩШ 2-1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ЩШ 3Д-1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Щит ЩШ-3Д-600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1988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Экономайзер ЭП-1-330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Подпиточный насос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ЩШ вспомогательного оборудования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Распредпункт ПР-2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Щит управления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ГРУ 2-х ниточное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Деаэраторные баки 15м3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Монорельс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Таль ручная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Компрессор 11 01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B5 с эл.дв. 30/1500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Бак мерник</w:t>
            </w:r>
            <w:r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насыщ.раствор соли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Электрический шкаф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Компьютер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Шкаф металлический для хранения баллонов  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Деаэрац.колот.КДА-50 пропускная способность 50т/ч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  <w:tr w:rsidR="00DF0F3B" w:rsidRPr="00E45D6A" w:rsidTr="008F5D24">
        <w:tc>
          <w:tcPr>
            <w:tcW w:w="675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DF0F3B" w:rsidRPr="00E45D6A" w:rsidRDefault="00DF0F3B" w:rsidP="008F5D24">
            <w:pPr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Сверочный преобразователь </w:t>
            </w:r>
          </w:p>
        </w:tc>
        <w:tc>
          <w:tcPr>
            <w:tcW w:w="1276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DF0F3B" w:rsidRPr="00E45D6A" w:rsidRDefault="00DF0F3B" w:rsidP="008F5D24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45D6A">
              <w:rPr>
                <w:rFonts w:eastAsia="Calibri"/>
                <w:b w:val="0"/>
                <w:color w:val="000000"/>
                <w:sz w:val="22"/>
                <w:szCs w:val="22"/>
              </w:rPr>
              <w:t>1990</w:t>
            </w:r>
          </w:p>
        </w:tc>
      </w:tr>
    </w:tbl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Pr="009A2505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Pr="009A2505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Приложение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№2</w:t>
      </w:r>
    </w:p>
    <w:p w:rsidR="00184BE2" w:rsidRPr="009A2505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184BE2" w:rsidRPr="009A2505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184BE2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184BE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АКТ</w:t>
      </w: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приема-передачи муниципального движимого имущества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город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  <w:t xml:space="preserve">   «___» ____________ 202</w:t>
      </w:r>
      <w:r w:rsidR="00184BE2">
        <w:rPr>
          <w:rFonts w:ascii="Liberation Serif" w:hAnsi="Liberation Serif" w:cs="Liberation Serif"/>
          <w:b w:val="0"/>
          <w:sz w:val="26"/>
          <w:szCs w:val="26"/>
        </w:rPr>
        <w:t>3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B7321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Тура, именуем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ая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в дальнейшем Продавец, </w:t>
      </w:r>
      <w:r w:rsidR="007B7321" w:rsidRPr="007B7321">
        <w:rPr>
          <w:rFonts w:ascii="Liberation Serif" w:hAnsi="Liberation Serif" w:cs="Liberation Serif"/>
          <w:b w:val="0"/>
          <w:sz w:val="26"/>
          <w:szCs w:val="26"/>
        </w:rPr>
        <w:t>в лице главы Городского округа Верхняя Тура Веснина Ивана Сергеевича, действующего на основании Устава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с одной стороны, и </w:t>
      </w:r>
    </w:p>
    <w:p w:rsidR="009A2505" w:rsidRPr="009A2505" w:rsidRDefault="007B7321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_____________________, именуемый (ая, ое) в дальнейшем Покупатель, в лице ___________________, действующего (ей) на основании _______________, с другой стороны, совместно именуемые в дальнейшем Стороны, составили настоящий акт о нижеследующем:</w:t>
      </w:r>
    </w:p>
    <w:p w:rsidR="00EB688C" w:rsidRDefault="009A2505" w:rsidP="00EB688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1. Продавец передает, а Покупатель принимает в собственность муниципальное 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движимое имущество: </w:t>
      </w:r>
    </w:p>
    <w:p w:rsidR="00EB688C" w:rsidRPr="00EB688C" w:rsidRDefault="00EB688C" w:rsidP="00EB688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EB688C">
        <w:rPr>
          <w:rFonts w:ascii="Liberation Serif" w:hAnsi="Liberation Serif" w:cs="Liberation Serif"/>
          <w:b w:val="0"/>
          <w:sz w:val="26"/>
          <w:szCs w:val="26"/>
        </w:rPr>
        <w:t xml:space="preserve">- нежилое здание котельной, общей площадью 1365,5 кв.м., имеющий кадастровый номер 66:38:0102002:220 и оборудование, расположенное в нем; </w:t>
      </w:r>
    </w:p>
    <w:p w:rsidR="00EB688C" w:rsidRDefault="00EB688C" w:rsidP="00B568A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EB688C">
        <w:rPr>
          <w:rFonts w:ascii="Liberation Serif" w:hAnsi="Liberation Serif" w:cs="Liberation Serif"/>
          <w:b w:val="0"/>
          <w:sz w:val="26"/>
          <w:szCs w:val="26"/>
        </w:rPr>
        <w:t>- земельный участок, расположенный нежилым зданием, имеющий кадастровый номер 66:38:0102002:562, общей площадью 3 298 кв.м.</w:t>
      </w:r>
    </w:p>
    <w:p w:rsidR="009A2505" w:rsidRPr="009A2505" w:rsidRDefault="00B568A6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Передаваемое муниципальное имущество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 наход</w:t>
      </w:r>
      <w:r>
        <w:rPr>
          <w:rFonts w:ascii="Liberation Serif" w:hAnsi="Liberation Serif" w:cs="Liberation Serif"/>
          <w:b w:val="0"/>
          <w:sz w:val="26"/>
          <w:szCs w:val="26"/>
        </w:rPr>
        <w:t>иться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 по адресу: Свердловская область, г. Верхняя Тура, ул. 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Фомина 247</w:t>
      </w:r>
      <w:r>
        <w:rPr>
          <w:rFonts w:ascii="Liberation Serif" w:hAnsi="Liberation Serif" w:cs="Liberation Serif"/>
          <w:b w:val="0"/>
          <w:sz w:val="26"/>
          <w:szCs w:val="26"/>
        </w:rPr>
        <w:t>А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2. Претензий по техн</w:t>
      </w:r>
      <w:r w:rsidR="008F5D24">
        <w:rPr>
          <w:rFonts w:ascii="Liberation Serif" w:hAnsi="Liberation Serif" w:cs="Liberation Serif"/>
          <w:b w:val="0"/>
          <w:sz w:val="26"/>
          <w:szCs w:val="26"/>
        </w:rPr>
        <w:t>ическому,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качественному</w:t>
      </w:r>
      <w:r w:rsidR="008F5D24">
        <w:rPr>
          <w:rFonts w:ascii="Liberation Serif" w:hAnsi="Liberation Serif" w:cs="Liberation Serif"/>
          <w:b w:val="0"/>
          <w:sz w:val="26"/>
          <w:szCs w:val="26"/>
        </w:rPr>
        <w:t xml:space="preserve"> и количественному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состоянию муниципального </w:t>
      </w:r>
      <w:r w:rsidR="00580726"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движимого </w:t>
      </w:r>
      <w:r w:rsidR="00B568A6">
        <w:rPr>
          <w:rFonts w:ascii="Liberation Serif" w:hAnsi="Liberation Serif" w:cs="Liberation Serif"/>
          <w:b w:val="0"/>
          <w:sz w:val="26"/>
          <w:szCs w:val="26"/>
        </w:rPr>
        <w:t xml:space="preserve">и движимого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имущества, указанного в настоящем акте, Покупатель не имеет.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  Настоящий акт составлен в двух экземплярах.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Продавец: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9A2505" w:rsidRPr="009A2505" w:rsidRDefault="005269D0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624320 Свердловская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 область, г. Верхняя Тура, ул. Иканина, 77.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e-mail: admintura@yandex.ru.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_____________________________</w:t>
      </w:r>
      <w:r w:rsidR="00554172">
        <w:rPr>
          <w:rFonts w:ascii="Liberation Serif" w:hAnsi="Liberation Serif" w:cs="Liberation Serif"/>
          <w:b w:val="0"/>
          <w:sz w:val="26"/>
          <w:szCs w:val="26"/>
        </w:rPr>
        <w:t>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          И.С. Веснин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1855E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</w:t>
      </w:r>
    </w:p>
    <w:sectPr w:rsidR="009A2505" w:rsidRPr="001855E5" w:rsidSect="00C21268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1769446C"/>
    <w:multiLevelType w:val="hybridMultilevel"/>
    <w:tmpl w:val="EE328B10"/>
    <w:lvl w:ilvl="0" w:tplc="46E4E5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" w15:restartNumberingAfterBreak="0">
    <w:nsid w:val="1B32752E"/>
    <w:multiLevelType w:val="hybridMultilevel"/>
    <w:tmpl w:val="5D24C206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C522ED"/>
    <w:multiLevelType w:val="multilevel"/>
    <w:tmpl w:val="76AAC5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AC2AE7"/>
    <w:multiLevelType w:val="hybridMultilevel"/>
    <w:tmpl w:val="4AEA7088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EF3487"/>
    <w:multiLevelType w:val="hybridMultilevel"/>
    <w:tmpl w:val="ACBAE61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C4A"/>
    <w:multiLevelType w:val="multilevel"/>
    <w:tmpl w:val="DAE08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54812FBE"/>
    <w:multiLevelType w:val="multilevel"/>
    <w:tmpl w:val="A2F4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F50598A"/>
    <w:multiLevelType w:val="hybridMultilevel"/>
    <w:tmpl w:val="B87E2E5A"/>
    <w:lvl w:ilvl="0" w:tplc="6E7E6C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141F"/>
    <w:multiLevelType w:val="hybridMultilevel"/>
    <w:tmpl w:val="DA069F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E7E6C5C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 w15:restartNumberingAfterBreak="0">
    <w:nsid w:val="708A2DEA"/>
    <w:multiLevelType w:val="hybridMultilevel"/>
    <w:tmpl w:val="DD3E453E"/>
    <w:lvl w:ilvl="0" w:tplc="6E7E6C5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A10546"/>
    <w:multiLevelType w:val="hybridMultilevel"/>
    <w:tmpl w:val="130653C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8E8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4D55"/>
    <w:rsid w:val="00030880"/>
    <w:rsid w:val="00043313"/>
    <w:rsid w:val="00043ED1"/>
    <w:rsid w:val="0004517D"/>
    <w:rsid w:val="0004659C"/>
    <w:rsid w:val="000533F6"/>
    <w:rsid w:val="00055B10"/>
    <w:rsid w:val="0006344D"/>
    <w:rsid w:val="00063658"/>
    <w:rsid w:val="0006730F"/>
    <w:rsid w:val="000706CF"/>
    <w:rsid w:val="00081C09"/>
    <w:rsid w:val="00083655"/>
    <w:rsid w:val="000854A1"/>
    <w:rsid w:val="00094FDF"/>
    <w:rsid w:val="000B3DD3"/>
    <w:rsid w:val="000B4F61"/>
    <w:rsid w:val="000C06AB"/>
    <w:rsid w:val="000D3ED2"/>
    <w:rsid w:val="000D6286"/>
    <w:rsid w:val="000E3070"/>
    <w:rsid w:val="000F35C2"/>
    <w:rsid w:val="00103BE9"/>
    <w:rsid w:val="00106AA5"/>
    <w:rsid w:val="00107AF8"/>
    <w:rsid w:val="00110C2A"/>
    <w:rsid w:val="00111D0B"/>
    <w:rsid w:val="0011232B"/>
    <w:rsid w:val="00113875"/>
    <w:rsid w:val="001163C0"/>
    <w:rsid w:val="00127EDD"/>
    <w:rsid w:val="001409B8"/>
    <w:rsid w:val="00143D95"/>
    <w:rsid w:val="001509DB"/>
    <w:rsid w:val="001512B4"/>
    <w:rsid w:val="00151F52"/>
    <w:rsid w:val="00153609"/>
    <w:rsid w:val="0016069C"/>
    <w:rsid w:val="00171746"/>
    <w:rsid w:val="00173EE3"/>
    <w:rsid w:val="00180A2E"/>
    <w:rsid w:val="00181779"/>
    <w:rsid w:val="00184BE2"/>
    <w:rsid w:val="001855E5"/>
    <w:rsid w:val="00185B75"/>
    <w:rsid w:val="001977CB"/>
    <w:rsid w:val="001A186E"/>
    <w:rsid w:val="001A23CA"/>
    <w:rsid w:val="001A3E39"/>
    <w:rsid w:val="001B2D2D"/>
    <w:rsid w:val="001C025E"/>
    <w:rsid w:val="001C3D37"/>
    <w:rsid w:val="001D09F0"/>
    <w:rsid w:val="001D0C51"/>
    <w:rsid w:val="001E2CCE"/>
    <w:rsid w:val="001F099E"/>
    <w:rsid w:val="001F5501"/>
    <w:rsid w:val="001F784F"/>
    <w:rsid w:val="00207ADF"/>
    <w:rsid w:val="00211A44"/>
    <w:rsid w:val="00217DE6"/>
    <w:rsid w:val="0022095B"/>
    <w:rsid w:val="00221641"/>
    <w:rsid w:val="002277BB"/>
    <w:rsid w:val="00230A29"/>
    <w:rsid w:val="00234924"/>
    <w:rsid w:val="00236329"/>
    <w:rsid w:val="0024430C"/>
    <w:rsid w:val="0024679B"/>
    <w:rsid w:val="002539FD"/>
    <w:rsid w:val="00253DB5"/>
    <w:rsid w:val="0026391D"/>
    <w:rsid w:val="002759F7"/>
    <w:rsid w:val="00277073"/>
    <w:rsid w:val="00280E2C"/>
    <w:rsid w:val="00286E27"/>
    <w:rsid w:val="0029316F"/>
    <w:rsid w:val="0029633A"/>
    <w:rsid w:val="002A0342"/>
    <w:rsid w:val="002A56AC"/>
    <w:rsid w:val="002A6827"/>
    <w:rsid w:val="002A7BFF"/>
    <w:rsid w:val="002A7C08"/>
    <w:rsid w:val="002C27D0"/>
    <w:rsid w:val="002C47E5"/>
    <w:rsid w:val="002C64F9"/>
    <w:rsid w:val="002C7E68"/>
    <w:rsid w:val="002E5354"/>
    <w:rsid w:val="003062BA"/>
    <w:rsid w:val="003110AE"/>
    <w:rsid w:val="00315C55"/>
    <w:rsid w:val="00317D01"/>
    <w:rsid w:val="00327656"/>
    <w:rsid w:val="00335DCE"/>
    <w:rsid w:val="0034431E"/>
    <w:rsid w:val="003547E5"/>
    <w:rsid w:val="00356AFF"/>
    <w:rsid w:val="0037728C"/>
    <w:rsid w:val="00391CA7"/>
    <w:rsid w:val="003A477C"/>
    <w:rsid w:val="003B3BE6"/>
    <w:rsid w:val="003B55D2"/>
    <w:rsid w:val="003C0A91"/>
    <w:rsid w:val="003E6CB1"/>
    <w:rsid w:val="003F0726"/>
    <w:rsid w:val="003F2A6F"/>
    <w:rsid w:val="003F3A03"/>
    <w:rsid w:val="003F7FAB"/>
    <w:rsid w:val="00404190"/>
    <w:rsid w:val="00414C76"/>
    <w:rsid w:val="00415C37"/>
    <w:rsid w:val="004225A9"/>
    <w:rsid w:val="0043597F"/>
    <w:rsid w:val="00437625"/>
    <w:rsid w:val="004600D7"/>
    <w:rsid w:val="004608BA"/>
    <w:rsid w:val="004647D4"/>
    <w:rsid w:val="004663FE"/>
    <w:rsid w:val="00467954"/>
    <w:rsid w:val="00474AB1"/>
    <w:rsid w:val="00477DF0"/>
    <w:rsid w:val="004931FE"/>
    <w:rsid w:val="004C1279"/>
    <w:rsid w:val="004C420B"/>
    <w:rsid w:val="004C4C90"/>
    <w:rsid w:val="004D3341"/>
    <w:rsid w:val="004D6361"/>
    <w:rsid w:val="005222F3"/>
    <w:rsid w:val="005230EA"/>
    <w:rsid w:val="005259FD"/>
    <w:rsid w:val="005269D0"/>
    <w:rsid w:val="00554172"/>
    <w:rsid w:val="005573AD"/>
    <w:rsid w:val="00564A62"/>
    <w:rsid w:val="00580726"/>
    <w:rsid w:val="005875CE"/>
    <w:rsid w:val="005A0982"/>
    <w:rsid w:val="005A34F2"/>
    <w:rsid w:val="005B2454"/>
    <w:rsid w:val="005B6DB8"/>
    <w:rsid w:val="005C5344"/>
    <w:rsid w:val="005D3827"/>
    <w:rsid w:val="005D7450"/>
    <w:rsid w:val="005E05AC"/>
    <w:rsid w:val="005E21B6"/>
    <w:rsid w:val="005E3B65"/>
    <w:rsid w:val="005F1F50"/>
    <w:rsid w:val="005F2B2D"/>
    <w:rsid w:val="006021B7"/>
    <w:rsid w:val="00603D8D"/>
    <w:rsid w:val="00613BA6"/>
    <w:rsid w:val="00613FB9"/>
    <w:rsid w:val="00616A29"/>
    <w:rsid w:val="00622AD1"/>
    <w:rsid w:val="00622DE0"/>
    <w:rsid w:val="00626115"/>
    <w:rsid w:val="00630F78"/>
    <w:rsid w:val="00632276"/>
    <w:rsid w:val="00635179"/>
    <w:rsid w:val="006407C2"/>
    <w:rsid w:val="00642F7D"/>
    <w:rsid w:val="00652CBE"/>
    <w:rsid w:val="00653C9A"/>
    <w:rsid w:val="00664EE8"/>
    <w:rsid w:val="00664FB8"/>
    <w:rsid w:val="00671A7B"/>
    <w:rsid w:val="0067298C"/>
    <w:rsid w:val="006806A3"/>
    <w:rsid w:val="0068639D"/>
    <w:rsid w:val="006902C1"/>
    <w:rsid w:val="006A7D24"/>
    <w:rsid w:val="006B0483"/>
    <w:rsid w:val="006B3E40"/>
    <w:rsid w:val="006B6DCB"/>
    <w:rsid w:val="006C6712"/>
    <w:rsid w:val="006C6AE9"/>
    <w:rsid w:val="006D3B1C"/>
    <w:rsid w:val="006E1DE0"/>
    <w:rsid w:val="006E7190"/>
    <w:rsid w:val="006F0279"/>
    <w:rsid w:val="006F2864"/>
    <w:rsid w:val="006F2CD1"/>
    <w:rsid w:val="007252CC"/>
    <w:rsid w:val="00732B13"/>
    <w:rsid w:val="00733934"/>
    <w:rsid w:val="007359ED"/>
    <w:rsid w:val="0073719F"/>
    <w:rsid w:val="00741DCE"/>
    <w:rsid w:val="00753AE5"/>
    <w:rsid w:val="0075718D"/>
    <w:rsid w:val="007603C3"/>
    <w:rsid w:val="00765397"/>
    <w:rsid w:val="0077207B"/>
    <w:rsid w:val="00774D5A"/>
    <w:rsid w:val="007872D9"/>
    <w:rsid w:val="007A0B18"/>
    <w:rsid w:val="007A0FBF"/>
    <w:rsid w:val="007A5640"/>
    <w:rsid w:val="007A6463"/>
    <w:rsid w:val="007A65AF"/>
    <w:rsid w:val="007A6D8E"/>
    <w:rsid w:val="007B49CA"/>
    <w:rsid w:val="007B4B82"/>
    <w:rsid w:val="007B7321"/>
    <w:rsid w:val="007C654C"/>
    <w:rsid w:val="007D058F"/>
    <w:rsid w:val="007D2CF7"/>
    <w:rsid w:val="007D3EEB"/>
    <w:rsid w:val="007D6B4A"/>
    <w:rsid w:val="007F0CF2"/>
    <w:rsid w:val="007F3CEE"/>
    <w:rsid w:val="007F4DD7"/>
    <w:rsid w:val="0080693C"/>
    <w:rsid w:val="008072D6"/>
    <w:rsid w:val="00810E1D"/>
    <w:rsid w:val="0081228C"/>
    <w:rsid w:val="008133B6"/>
    <w:rsid w:val="00816DA0"/>
    <w:rsid w:val="00816F58"/>
    <w:rsid w:val="00816FE6"/>
    <w:rsid w:val="00817685"/>
    <w:rsid w:val="00817A44"/>
    <w:rsid w:val="00817B31"/>
    <w:rsid w:val="0082183A"/>
    <w:rsid w:val="00840C85"/>
    <w:rsid w:val="00842840"/>
    <w:rsid w:val="0084613A"/>
    <w:rsid w:val="008526D8"/>
    <w:rsid w:val="00854285"/>
    <w:rsid w:val="00855EB5"/>
    <w:rsid w:val="0085654F"/>
    <w:rsid w:val="0086239C"/>
    <w:rsid w:val="00867DEE"/>
    <w:rsid w:val="0087134E"/>
    <w:rsid w:val="008718C4"/>
    <w:rsid w:val="0087424A"/>
    <w:rsid w:val="00877E86"/>
    <w:rsid w:val="008929AA"/>
    <w:rsid w:val="008B1B0A"/>
    <w:rsid w:val="008B31CB"/>
    <w:rsid w:val="008B6FC3"/>
    <w:rsid w:val="008D0E79"/>
    <w:rsid w:val="008D2B89"/>
    <w:rsid w:val="008D5FDE"/>
    <w:rsid w:val="008E528D"/>
    <w:rsid w:val="008F07AD"/>
    <w:rsid w:val="008F1E18"/>
    <w:rsid w:val="008F2249"/>
    <w:rsid w:val="008F240E"/>
    <w:rsid w:val="008F43FF"/>
    <w:rsid w:val="008F5D24"/>
    <w:rsid w:val="00903E58"/>
    <w:rsid w:val="009042DE"/>
    <w:rsid w:val="00904FDF"/>
    <w:rsid w:val="00943C9B"/>
    <w:rsid w:val="00946498"/>
    <w:rsid w:val="0095372C"/>
    <w:rsid w:val="00953ACE"/>
    <w:rsid w:val="009705BA"/>
    <w:rsid w:val="00971DA2"/>
    <w:rsid w:val="00973900"/>
    <w:rsid w:val="00974054"/>
    <w:rsid w:val="00985072"/>
    <w:rsid w:val="00991D82"/>
    <w:rsid w:val="009A2505"/>
    <w:rsid w:val="009A3F07"/>
    <w:rsid w:val="009A3F23"/>
    <w:rsid w:val="009B25E9"/>
    <w:rsid w:val="009B2DAB"/>
    <w:rsid w:val="009E0523"/>
    <w:rsid w:val="009F0AB7"/>
    <w:rsid w:val="009F1E1E"/>
    <w:rsid w:val="009F347C"/>
    <w:rsid w:val="009F5340"/>
    <w:rsid w:val="00A03757"/>
    <w:rsid w:val="00A10995"/>
    <w:rsid w:val="00A11637"/>
    <w:rsid w:val="00A243EF"/>
    <w:rsid w:val="00A2499F"/>
    <w:rsid w:val="00A34A05"/>
    <w:rsid w:val="00A4038B"/>
    <w:rsid w:val="00A432E7"/>
    <w:rsid w:val="00A46C7A"/>
    <w:rsid w:val="00A50310"/>
    <w:rsid w:val="00A5220F"/>
    <w:rsid w:val="00A53770"/>
    <w:rsid w:val="00A615FF"/>
    <w:rsid w:val="00A636BF"/>
    <w:rsid w:val="00A637CA"/>
    <w:rsid w:val="00A6455C"/>
    <w:rsid w:val="00A64A2A"/>
    <w:rsid w:val="00A724FF"/>
    <w:rsid w:val="00A76D26"/>
    <w:rsid w:val="00A82A20"/>
    <w:rsid w:val="00A8751B"/>
    <w:rsid w:val="00A937CD"/>
    <w:rsid w:val="00A94F07"/>
    <w:rsid w:val="00AA2390"/>
    <w:rsid w:val="00AB6E5C"/>
    <w:rsid w:val="00AC1370"/>
    <w:rsid w:val="00AC5DE4"/>
    <w:rsid w:val="00AD0AE9"/>
    <w:rsid w:val="00AD1021"/>
    <w:rsid w:val="00AE76B0"/>
    <w:rsid w:val="00AF75B0"/>
    <w:rsid w:val="00B00865"/>
    <w:rsid w:val="00B018DA"/>
    <w:rsid w:val="00B01C64"/>
    <w:rsid w:val="00B07801"/>
    <w:rsid w:val="00B10D68"/>
    <w:rsid w:val="00B10FC4"/>
    <w:rsid w:val="00B1436B"/>
    <w:rsid w:val="00B34E80"/>
    <w:rsid w:val="00B46765"/>
    <w:rsid w:val="00B47DE2"/>
    <w:rsid w:val="00B568A6"/>
    <w:rsid w:val="00B646C0"/>
    <w:rsid w:val="00B65406"/>
    <w:rsid w:val="00B72AD5"/>
    <w:rsid w:val="00B7399B"/>
    <w:rsid w:val="00B76D62"/>
    <w:rsid w:val="00B83180"/>
    <w:rsid w:val="00B91E80"/>
    <w:rsid w:val="00B92BF3"/>
    <w:rsid w:val="00B97D80"/>
    <w:rsid w:val="00BA2BAE"/>
    <w:rsid w:val="00BA6D88"/>
    <w:rsid w:val="00BB2040"/>
    <w:rsid w:val="00BB4EF7"/>
    <w:rsid w:val="00BC1088"/>
    <w:rsid w:val="00BD2B93"/>
    <w:rsid w:val="00BD348F"/>
    <w:rsid w:val="00BD4CB2"/>
    <w:rsid w:val="00BE32AD"/>
    <w:rsid w:val="00BF43B1"/>
    <w:rsid w:val="00C062F3"/>
    <w:rsid w:val="00C10013"/>
    <w:rsid w:val="00C1169C"/>
    <w:rsid w:val="00C15585"/>
    <w:rsid w:val="00C1617E"/>
    <w:rsid w:val="00C21268"/>
    <w:rsid w:val="00C22ACD"/>
    <w:rsid w:val="00C307BB"/>
    <w:rsid w:val="00C40EB7"/>
    <w:rsid w:val="00C44293"/>
    <w:rsid w:val="00C5146D"/>
    <w:rsid w:val="00C53800"/>
    <w:rsid w:val="00C53A5F"/>
    <w:rsid w:val="00C60226"/>
    <w:rsid w:val="00C61B45"/>
    <w:rsid w:val="00C62698"/>
    <w:rsid w:val="00C77362"/>
    <w:rsid w:val="00C80C03"/>
    <w:rsid w:val="00C91BC0"/>
    <w:rsid w:val="00C93390"/>
    <w:rsid w:val="00CA2AFC"/>
    <w:rsid w:val="00CB4196"/>
    <w:rsid w:val="00CC2E7D"/>
    <w:rsid w:val="00CC4070"/>
    <w:rsid w:val="00CD39F7"/>
    <w:rsid w:val="00CE0945"/>
    <w:rsid w:val="00CE46B4"/>
    <w:rsid w:val="00CE4D33"/>
    <w:rsid w:val="00CF63A8"/>
    <w:rsid w:val="00D0035D"/>
    <w:rsid w:val="00D00F70"/>
    <w:rsid w:val="00D10DC6"/>
    <w:rsid w:val="00D11527"/>
    <w:rsid w:val="00D16E47"/>
    <w:rsid w:val="00D21E47"/>
    <w:rsid w:val="00D268B9"/>
    <w:rsid w:val="00D41138"/>
    <w:rsid w:val="00D439F7"/>
    <w:rsid w:val="00D478A8"/>
    <w:rsid w:val="00D521DF"/>
    <w:rsid w:val="00D65F67"/>
    <w:rsid w:val="00D813C8"/>
    <w:rsid w:val="00DB3E98"/>
    <w:rsid w:val="00DC1CC3"/>
    <w:rsid w:val="00DD3AA7"/>
    <w:rsid w:val="00DE483A"/>
    <w:rsid w:val="00DE6124"/>
    <w:rsid w:val="00DF07A1"/>
    <w:rsid w:val="00DF0F3B"/>
    <w:rsid w:val="00DF3F37"/>
    <w:rsid w:val="00DF578B"/>
    <w:rsid w:val="00E007E9"/>
    <w:rsid w:val="00E068DB"/>
    <w:rsid w:val="00E11966"/>
    <w:rsid w:val="00E31B89"/>
    <w:rsid w:val="00E414A3"/>
    <w:rsid w:val="00E45D6A"/>
    <w:rsid w:val="00E76B32"/>
    <w:rsid w:val="00E80C67"/>
    <w:rsid w:val="00EA225C"/>
    <w:rsid w:val="00EA4EE2"/>
    <w:rsid w:val="00EB688C"/>
    <w:rsid w:val="00EC0AAF"/>
    <w:rsid w:val="00EC7EB3"/>
    <w:rsid w:val="00ED2FF6"/>
    <w:rsid w:val="00EE308B"/>
    <w:rsid w:val="00EE5CEA"/>
    <w:rsid w:val="00EE6952"/>
    <w:rsid w:val="00EF146F"/>
    <w:rsid w:val="00EF164D"/>
    <w:rsid w:val="00F042AF"/>
    <w:rsid w:val="00F11240"/>
    <w:rsid w:val="00F23287"/>
    <w:rsid w:val="00F37F3B"/>
    <w:rsid w:val="00F54689"/>
    <w:rsid w:val="00F56F35"/>
    <w:rsid w:val="00F67725"/>
    <w:rsid w:val="00F80C37"/>
    <w:rsid w:val="00F84F6D"/>
    <w:rsid w:val="00F912E3"/>
    <w:rsid w:val="00F979FD"/>
    <w:rsid w:val="00FB6637"/>
    <w:rsid w:val="00FC1248"/>
    <w:rsid w:val="00FD069B"/>
    <w:rsid w:val="00FD3953"/>
    <w:rsid w:val="00FD7891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BD680D-69BA-4B63-ADE5-D3C1E04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93"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877E86"/>
    <w:pPr>
      <w:ind w:left="709" w:firstLine="707"/>
      <w:jc w:val="both"/>
    </w:pPr>
    <w:rPr>
      <w:rFonts w:ascii="CG Times (W1)" w:hAnsi="CG Times (W1)"/>
      <w:b w:val="0"/>
      <w:sz w:val="24"/>
    </w:rPr>
  </w:style>
  <w:style w:type="paragraph" w:styleId="2">
    <w:name w:val="Body Text Indent 2"/>
    <w:basedOn w:val="a"/>
    <w:rsid w:val="00A636BF"/>
    <w:pPr>
      <w:spacing w:after="120" w:line="480" w:lineRule="auto"/>
      <w:ind w:left="283"/>
    </w:pPr>
    <w:rPr>
      <w:b w:val="0"/>
      <w:sz w:val="24"/>
      <w:szCs w:val="24"/>
    </w:rPr>
  </w:style>
  <w:style w:type="paragraph" w:styleId="a4">
    <w:name w:val="Balloon Text"/>
    <w:basedOn w:val="a"/>
    <w:semiHidden/>
    <w:rsid w:val="00973900"/>
    <w:rPr>
      <w:rFonts w:ascii="Tahoma" w:hAnsi="Tahoma" w:cs="Tahoma"/>
      <w:sz w:val="16"/>
      <w:szCs w:val="16"/>
    </w:rPr>
  </w:style>
  <w:style w:type="character" w:styleId="a5">
    <w:name w:val="Hyperlink"/>
    <w:rsid w:val="00467954"/>
    <w:rPr>
      <w:color w:val="0000FF"/>
      <w:u w:val="single"/>
    </w:rPr>
  </w:style>
  <w:style w:type="character" w:styleId="a6">
    <w:name w:val="Strong"/>
    <w:qFormat/>
    <w:rsid w:val="001F784F"/>
    <w:rPr>
      <w:b/>
      <w:bCs/>
    </w:rPr>
  </w:style>
  <w:style w:type="paragraph" w:styleId="a7">
    <w:name w:val="Body Text Indent"/>
    <w:basedOn w:val="a"/>
    <w:link w:val="a8"/>
    <w:rsid w:val="00AC137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AC1370"/>
    <w:rPr>
      <w:b/>
      <w:sz w:val="28"/>
    </w:rPr>
  </w:style>
  <w:style w:type="paragraph" w:styleId="a9">
    <w:name w:val="Normal (Web)"/>
    <w:basedOn w:val="a"/>
    <w:rsid w:val="00AC1370"/>
    <w:pPr>
      <w:spacing w:before="49" w:after="49"/>
      <w:ind w:left="49" w:right="49"/>
    </w:pPr>
    <w:rPr>
      <w:rFonts w:ascii="Arial CYR" w:hAnsi="Arial CYR" w:cs="Arial CYR"/>
      <w:b w:val="0"/>
      <w:color w:val="000000"/>
      <w:sz w:val="19"/>
      <w:szCs w:val="19"/>
    </w:rPr>
  </w:style>
  <w:style w:type="paragraph" w:styleId="aa">
    <w:name w:val="No Spacing"/>
    <w:uiPriority w:val="1"/>
    <w:qFormat/>
    <w:rsid w:val="001855E5"/>
    <w:rPr>
      <w:b/>
      <w:sz w:val="28"/>
    </w:rPr>
  </w:style>
  <w:style w:type="paragraph" w:customStyle="1" w:styleId="ConsPlusNormal">
    <w:name w:val="ConsPlusNormal"/>
    <w:rsid w:val="004C12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9169-A7D9-44E6-9C0C-93CFAA05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24880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2023-01-27T06:01:00Z</cp:lastPrinted>
  <dcterms:created xsi:type="dcterms:W3CDTF">2023-03-21T10:43:00Z</dcterms:created>
  <dcterms:modified xsi:type="dcterms:W3CDTF">2023-03-21T10:43:00Z</dcterms:modified>
</cp:coreProperties>
</file>