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46" w:rsidRPr="00745C0D" w:rsidRDefault="00E86B46" w:rsidP="00E86B46">
      <w:pPr>
        <w:ind w:firstLine="0"/>
        <w:jc w:val="center"/>
        <w:rPr>
          <w:rFonts w:ascii="Liberation Serif" w:hAnsi="Liberation Serif" w:cs="Liberation Serif"/>
        </w:rPr>
      </w:pPr>
      <w:r w:rsidRPr="00745C0D">
        <w:rPr>
          <w:rFonts w:ascii="Liberation Serif" w:hAnsi="Liberation Serif" w:cs="Liberation Serif"/>
          <w:noProof/>
          <w:lang w:eastAsia="ru-RU"/>
        </w:rPr>
        <w:drawing>
          <wp:inline distT="0" distB="0" distL="0" distR="0">
            <wp:extent cx="292100" cy="38100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292100" cy="381000"/>
                    </a:xfrm>
                    <a:prstGeom prst="rect">
                      <a:avLst/>
                    </a:prstGeom>
                    <a:noFill/>
                    <a:ln w="9525">
                      <a:noFill/>
                      <a:miter lim="800000"/>
                      <a:headEnd/>
                      <a:tailEnd/>
                    </a:ln>
                  </pic:spPr>
                </pic:pic>
              </a:graphicData>
            </a:graphic>
          </wp:inline>
        </w:drawing>
      </w:r>
    </w:p>
    <w:p w:rsidR="00E86B46" w:rsidRPr="00745C0D" w:rsidRDefault="00E86B46" w:rsidP="00742DE5">
      <w:pPr>
        <w:spacing w:before="120"/>
        <w:ind w:firstLine="0"/>
        <w:jc w:val="center"/>
        <w:outlineLvl w:val="0"/>
        <w:rPr>
          <w:rFonts w:ascii="Liberation Serif" w:hAnsi="Liberation Serif" w:cs="Liberation Serif"/>
          <w:b/>
        </w:rPr>
      </w:pPr>
      <w:r w:rsidRPr="00745C0D">
        <w:rPr>
          <w:rFonts w:ascii="Liberation Serif" w:hAnsi="Liberation Serif" w:cs="Liberation Serif"/>
          <w:b/>
        </w:rPr>
        <w:t>РОССИЙСКАЯ ФЕДЕРАЦИЯ</w:t>
      </w:r>
    </w:p>
    <w:p w:rsidR="00E86B46" w:rsidRPr="00745C0D" w:rsidRDefault="00E86B46" w:rsidP="00742DE5">
      <w:pPr>
        <w:ind w:firstLine="0"/>
        <w:jc w:val="center"/>
        <w:outlineLvl w:val="0"/>
        <w:rPr>
          <w:rFonts w:ascii="Liberation Serif" w:hAnsi="Liberation Serif" w:cs="Liberation Serif"/>
          <w:b/>
        </w:rPr>
      </w:pPr>
      <w:r w:rsidRPr="00745C0D">
        <w:rPr>
          <w:rFonts w:ascii="Liberation Serif" w:hAnsi="Liberation Serif" w:cs="Liberation Serif"/>
          <w:b/>
        </w:rPr>
        <w:t>ДУМА ГОРОДСКОГО ОКРУГА ВЕРХНЯЯ ТУРА</w:t>
      </w:r>
    </w:p>
    <w:p w:rsidR="00E86B46" w:rsidRPr="00745C0D" w:rsidRDefault="00E86B46" w:rsidP="00742DE5">
      <w:pPr>
        <w:pBdr>
          <w:bottom w:val="single" w:sz="12" w:space="1" w:color="auto"/>
        </w:pBdr>
        <w:ind w:firstLine="0"/>
        <w:jc w:val="center"/>
        <w:outlineLvl w:val="0"/>
        <w:rPr>
          <w:rFonts w:ascii="Liberation Serif" w:hAnsi="Liberation Serif" w:cs="Liberation Serif"/>
          <w:b/>
        </w:rPr>
      </w:pPr>
      <w:r w:rsidRPr="00745C0D">
        <w:rPr>
          <w:rFonts w:ascii="Liberation Serif" w:hAnsi="Liberation Serif" w:cs="Liberation Serif"/>
          <w:b/>
        </w:rPr>
        <w:t>ШЕСТОЙ СОЗЫВ</w:t>
      </w:r>
    </w:p>
    <w:p w:rsidR="00E86B46" w:rsidRPr="00745C0D" w:rsidRDefault="002172D2" w:rsidP="00D07C9A">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ind w:firstLine="0"/>
        <w:jc w:val="center"/>
        <w:rPr>
          <w:rFonts w:ascii="Liberation Serif" w:hAnsi="Liberation Serif" w:cs="Liberation Serif"/>
          <w:b/>
          <w:color w:val="000000"/>
        </w:rPr>
      </w:pPr>
      <w:r>
        <w:rPr>
          <w:rFonts w:ascii="Liberation Serif" w:hAnsi="Liberation Serif" w:cs="Liberation Serif"/>
          <w:b/>
          <w:color w:val="000000"/>
        </w:rPr>
        <w:t xml:space="preserve">Сорок </w:t>
      </w:r>
      <w:r w:rsidR="00B606EF">
        <w:rPr>
          <w:rFonts w:ascii="Liberation Serif" w:hAnsi="Liberation Serif" w:cs="Liberation Serif"/>
          <w:b/>
          <w:color w:val="000000"/>
        </w:rPr>
        <w:t>вос</w:t>
      </w:r>
      <w:r>
        <w:rPr>
          <w:rFonts w:ascii="Liberation Serif" w:hAnsi="Liberation Serif" w:cs="Liberation Serif"/>
          <w:b/>
          <w:color w:val="000000"/>
        </w:rPr>
        <w:t>ьмое заседание</w:t>
      </w:r>
    </w:p>
    <w:p w:rsidR="00E86B46" w:rsidRPr="00745C0D" w:rsidRDefault="00E86B46" w:rsidP="000A04BF">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ind w:firstLine="0"/>
        <w:jc w:val="center"/>
        <w:rPr>
          <w:rFonts w:ascii="Liberation Serif" w:hAnsi="Liberation Serif" w:cs="Liberation Serif"/>
          <w:b/>
          <w:color w:val="000000"/>
          <w:u w:val="single"/>
        </w:rPr>
      </w:pPr>
      <w:r w:rsidRPr="00745C0D">
        <w:rPr>
          <w:rFonts w:ascii="Liberation Serif" w:hAnsi="Liberation Serif" w:cs="Liberation Serif"/>
          <w:b/>
          <w:color w:val="000000"/>
        </w:rPr>
        <w:t>РЕШЕНИЕ №</w:t>
      </w:r>
      <w:r w:rsidRPr="00745C0D">
        <w:rPr>
          <w:rFonts w:ascii="Liberation Serif" w:hAnsi="Liberation Serif" w:cs="Liberation Serif"/>
          <w:b/>
          <w:color w:val="000000"/>
          <w:u w:val="single"/>
        </w:rPr>
        <w:t xml:space="preserve"> </w:t>
      </w:r>
      <w:r w:rsidR="000A04BF">
        <w:rPr>
          <w:rFonts w:ascii="Liberation Serif" w:hAnsi="Liberation Serif" w:cs="Liberation Serif"/>
          <w:b/>
          <w:color w:val="000000"/>
          <w:u w:val="single"/>
        </w:rPr>
        <w:t>25</w:t>
      </w:r>
      <w:r w:rsidRPr="00745C0D">
        <w:rPr>
          <w:rFonts w:ascii="Liberation Serif" w:hAnsi="Liberation Serif" w:cs="Liberation Serif"/>
          <w:b/>
          <w:color w:val="000000"/>
          <w:u w:val="single"/>
        </w:rPr>
        <w:t>__</w:t>
      </w:r>
    </w:p>
    <w:p w:rsidR="00E86B46" w:rsidRPr="00745C0D" w:rsidRDefault="00742DE5" w:rsidP="00742DE5">
      <w:pPr>
        <w:ind w:firstLine="0"/>
        <w:rPr>
          <w:rFonts w:ascii="Liberation Serif" w:hAnsi="Liberation Serif" w:cs="Liberation Serif"/>
        </w:rPr>
      </w:pPr>
      <w:r>
        <w:rPr>
          <w:rFonts w:ascii="Liberation Serif" w:hAnsi="Liberation Serif" w:cs="Liberation Serif"/>
        </w:rPr>
        <w:t>24</w:t>
      </w:r>
      <w:r w:rsidR="00E86B46" w:rsidRPr="00745C0D">
        <w:rPr>
          <w:rFonts w:ascii="Liberation Serif" w:hAnsi="Liberation Serif" w:cs="Liberation Serif"/>
        </w:rPr>
        <w:t xml:space="preserve"> марта 2022 года</w:t>
      </w:r>
    </w:p>
    <w:p w:rsidR="00E86B46" w:rsidRPr="00745C0D" w:rsidRDefault="00E86B46" w:rsidP="00742DE5">
      <w:pPr>
        <w:spacing w:after="360"/>
        <w:ind w:firstLine="0"/>
        <w:rPr>
          <w:rFonts w:ascii="Liberation Serif" w:hAnsi="Liberation Serif" w:cs="Liberation Serif"/>
        </w:rPr>
      </w:pPr>
      <w:r w:rsidRPr="00745C0D">
        <w:rPr>
          <w:rFonts w:ascii="Liberation Serif" w:hAnsi="Liberation Serif" w:cs="Liberation Serif"/>
        </w:rPr>
        <w:t>г. Верхняя Тура</w:t>
      </w:r>
    </w:p>
    <w:p w:rsidR="00E86B46" w:rsidRPr="00745C0D" w:rsidRDefault="00E86B46" w:rsidP="00742DE5">
      <w:pPr>
        <w:ind w:right="3824" w:firstLine="0"/>
        <w:jc w:val="left"/>
        <w:rPr>
          <w:b/>
          <w:i/>
        </w:rPr>
      </w:pPr>
      <w:r w:rsidRPr="00745C0D">
        <w:rPr>
          <w:b/>
          <w:i/>
        </w:rPr>
        <w:t xml:space="preserve">Об утверждении положения </w:t>
      </w:r>
      <w:r w:rsidR="00742DE5">
        <w:rPr>
          <w:b/>
          <w:i/>
        </w:rPr>
        <w:t>«</w:t>
      </w:r>
      <w:r w:rsidRPr="00745C0D">
        <w:rPr>
          <w:b/>
          <w:i/>
        </w:rPr>
        <w:t>О Контрольном органе</w:t>
      </w:r>
      <w:r w:rsidR="00742DE5">
        <w:rPr>
          <w:b/>
          <w:i/>
        </w:rPr>
        <w:t xml:space="preserve"> Городского округа Верхняя Тура»</w:t>
      </w:r>
    </w:p>
    <w:p w:rsidR="00E86B46" w:rsidRPr="00745C0D" w:rsidRDefault="00E86B46" w:rsidP="00E86B46">
      <w:pPr>
        <w:jc w:val="center"/>
        <w:rPr>
          <w:b/>
          <w:i/>
        </w:rPr>
      </w:pPr>
    </w:p>
    <w:p w:rsidR="00FB10AB" w:rsidRPr="000A04BF" w:rsidRDefault="00FB10AB" w:rsidP="00FB10AB">
      <w:pPr>
        <w:autoSpaceDE w:val="0"/>
        <w:autoSpaceDN w:val="0"/>
        <w:adjustRightInd w:val="0"/>
        <w:ind w:firstLine="540"/>
      </w:pPr>
      <w:r w:rsidRPr="000A04BF">
        <w:t xml:space="preserve">В соответствии с Бюджетным Кодексом Российской Федерации,  Федеральным законом от 07.02.2011 </w:t>
      </w:r>
      <w:r w:rsidR="00D07C9A" w:rsidRPr="000A04BF">
        <w:t>№</w:t>
      </w:r>
      <w:r w:rsidRPr="000A04BF">
        <w:t xml:space="preserve"> 6-ФЗ </w:t>
      </w:r>
      <w:r w:rsidR="00D07C9A" w:rsidRPr="000A04BF">
        <w:t>«</w:t>
      </w:r>
      <w:r w:rsidRPr="000A04BF">
        <w:t>Об общих принципах организации и деятельности контрольно-счетных органов субъектов Российской Федерации и муниципальных образований</w:t>
      </w:r>
      <w:r w:rsidR="00D07C9A" w:rsidRPr="000A04BF">
        <w:t>»</w:t>
      </w:r>
      <w:r w:rsidRPr="000A04BF">
        <w:t xml:space="preserve">, Законом Свердловской области от 12.07.2011 </w:t>
      </w:r>
      <w:r w:rsidR="00D07C9A" w:rsidRPr="000A04BF">
        <w:t>№</w:t>
      </w:r>
      <w:r w:rsidRPr="000A04BF">
        <w:t xml:space="preserve"> 62-ОЗ </w:t>
      </w:r>
      <w:r w:rsidR="00D07C9A" w:rsidRPr="000A04BF">
        <w:t>«</w:t>
      </w:r>
      <w:r w:rsidRPr="000A04BF">
        <w:t>О Счетной палате Свердловской области и контрольно-счетных органах муниципальных образований, расположенных на территории Свердловской области</w:t>
      </w:r>
      <w:r w:rsidR="00D07C9A" w:rsidRPr="000A04BF">
        <w:t>»</w:t>
      </w:r>
      <w:r w:rsidRPr="000A04BF">
        <w:t>, руководствуясь Уставом Городского округа Верхняя Тура,</w:t>
      </w:r>
    </w:p>
    <w:p w:rsidR="00FB10AB" w:rsidRPr="000A04BF" w:rsidRDefault="00FB10AB" w:rsidP="000A04BF">
      <w:pPr>
        <w:autoSpaceDE w:val="0"/>
        <w:autoSpaceDN w:val="0"/>
        <w:adjustRightInd w:val="0"/>
        <w:spacing w:before="120" w:after="120"/>
        <w:ind w:firstLine="540"/>
      </w:pPr>
      <w:r w:rsidRPr="000A04BF">
        <w:rPr>
          <w:b/>
        </w:rPr>
        <w:t>ДУМА ГОРОДСКОГО ОКРУГА ВЕРХНЯЯ ТУРА РЕШИЛА</w:t>
      </w:r>
      <w:r w:rsidRPr="000A04BF">
        <w:t xml:space="preserve">:  </w:t>
      </w:r>
    </w:p>
    <w:p w:rsidR="00A04097" w:rsidRPr="000A04BF" w:rsidRDefault="00FB10AB" w:rsidP="00A04097">
      <w:pPr>
        <w:autoSpaceDE w:val="0"/>
        <w:autoSpaceDN w:val="0"/>
        <w:adjustRightInd w:val="0"/>
        <w:ind w:firstLine="540"/>
      </w:pPr>
      <w:r w:rsidRPr="000A04BF">
        <w:t xml:space="preserve"> 1. Решение Думы Городского округа Верхняя Тура от 17.08.2011 </w:t>
      </w:r>
      <w:r w:rsidR="00D07C9A" w:rsidRPr="000A04BF">
        <w:t>№</w:t>
      </w:r>
      <w:r w:rsidRPr="000A04BF">
        <w:t xml:space="preserve"> 56 </w:t>
      </w:r>
      <w:r w:rsidR="00D07C9A" w:rsidRPr="000A04BF">
        <w:t>«</w:t>
      </w:r>
      <w:r w:rsidRPr="000A04BF">
        <w:t xml:space="preserve">Об утверждении положения </w:t>
      </w:r>
      <w:r w:rsidR="00D07C9A" w:rsidRPr="000A04BF">
        <w:t>«</w:t>
      </w:r>
      <w:r w:rsidRPr="000A04BF">
        <w:t>О Контрольном органе Городского округа Верхняя Тура</w:t>
      </w:r>
      <w:r w:rsidR="00D07C9A" w:rsidRPr="000A04BF">
        <w:t>»</w:t>
      </w:r>
      <w:r w:rsidRPr="000A04BF">
        <w:t xml:space="preserve"> считать утратившим силу.</w:t>
      </w:r>
    </w:p>
    <w:p w:rsidR="00A04097" w:rsidRPr="000A04BF" w:rsidRDefault="00FB10AB" w:rsidP="00A04097">
      <w:pPr>
        <w:autoSpaceDE w:val="0"/>
        <w:autoSpaceDN w:val="0"/>
        <w:adjustRightInd w:val="0"/>
        <w:ind w:firstLine="540"/>
      </w:pPr>
      <w:r w:rsidRPr="000A04BF">
        <w:t xml:space="preserve">2. Утвердить Положение </w:t>
      </w:r>
      <w:r w:rsidR="00D07C9A" w:rsidRPr="000A04BF">
        <w:t>«</w:t>
      </w:r>
      <w:r w:rsidRPr="000A04BF">
        <w:t>О Контрольном органе Городского округа Верхняя Тура</w:t>
      </w:r>
      <w:r w:rsidR="00D07C9A" w:rsidRPr="000A04BF">
        <w:t>»</w:t>
      </w:r>
      <w:r w:rsidRPr="000A04BF">
        <w:t xml:space="preserve"> (прилагается).</w:t>
      </w:r>
    </w:p>
    <w:p w:rsidR="00A04097" w:rsidRPr="000A04BF" w:rsidRDefault="00DB63A0" w:rsidP="00DB63A0">
      <w:pPr>
        <w:pStyle w:val="ConsPlusNormal"/>
        <w:tabs>
          <w:tab w:val="left" w:pos="709"/>
        </w:tabs>
        <w:ind w:firstLine="567"/>
        <w:jc w:val="both"/>
        <w:rPr>
          <w:szCs w:val="28"/>
        </w:rPr>
      </w:pPr>
      <w:r w:rsidRPr="000A04BF">
        <w:t xml:space="preserve">3. </w:t>
      </w:r>
      <w:r w:rsidRPr="000A04BF">
        <w:rPr>
          <w:szCs w:val="28"/>
        </w:rPr>
        <w:t xml:space="preserve">Опубликовать настоящее решение в муниципальном вестнике «Администрация Городского округа Верхняя Тура» и разместить на официальном сайте </w:t>
      </w:r>
      <w:r w:rsidR="00AF4694" w:rsidRPr="000A04BF">
        <w:rPr>
          <w:szCs w:val="28"/>
        </w:rPr>
        <w:t>Администрации</w:t>
      </w:r>
      <w:r w:rsidRPr="000A04BF">
        <w:rPr>
          <w:szCs w:val="28"/>
        </w:rPr>
        <w:t xml:space="preserve"> Городского округа Верхняя Тура.</w:t>
      </w:r>
    </w:p>
    <w:p w:rsidR="00A04097" w:rsidRPr="000A04BF" w:rsidRDefault="00FB10AB" w:rsidP="00A04097">
      <w:pPr>
        <w:autoSpaceDE w:val="0"/>
        <w:autoSpaceDN w:val="0"/>
        <w:adjustRightInd w:val="0"/>
        <w:ind w:firstLine="540"/>
      </w:pPr>
      <w:r w:rsidRPr="000A04BF">
        <w:t xml:space="preserve">4. Настоящее </w:t>
      </w:r>
      <w:r w:rsidR="00742DE5" w:rsidRPr="000A04BF">
        <w:t>р</w:t>
      </w:r>
      <w:r w:rsidRPr="000A04BF">
        <w:t>ешение</w:t>
      </w:r>
      <w:r w:rsidR="00E02C65" w:rsidRPr="000A04BF">
        <w:t xml:space="preserve"> вступает в силу </w:t>
      </w:r>
      <w:r w:rsidR="00742DE5" w:rsidRPr="000A04BF">
        <w:t xml:space="preserve">после его официального </w:t>
      </w:r>
      <w:r w:rsidR="006D620F" w:rsidRPr="000A04BF">
        <w:t xml:space="preserve"> опубликования</w:t>
      </w:r>
      <w:r w:rsidRPr="000A04BF">
        <w:t>.</w:t>
      </w:r>
    </w:p>
    <w:p w:rsidR="00FB10AB" w:rsidRPr="00745C0D" w:rsidRDefault="00FB10AB" w:rsidP="00DB63A0">
      <w:pPr>
        <w:tabs>
          <w:tab w:val="left" w:pos="1134"/>
        </w:tabs>
        <w:autoSpaceDE w:val="0"/>
        <w:autoSpaceDN w:val="0"/>
        <w:adjustRightInd w:val="0"/>
        <w:spacing w:after="720"/>
        <w:ind w:firstLine="567"/>
      </w:pPr>
      <w:r w:rsidRPr="000A04BF">
        <w:t xml:space="preserve">5. </w:t>
      </w:r>
      <w:r w:rsidR="00DB63A0" w:rsidRPr="000A04BF">
        <w:rPr>
          <w:szCs w:val="24"/>
        </w:rPr>
        <w:t>Контроль исполнения настоящего решения возложить на постоянную</w:t>
      </w:r>
      <w:r w:rsidR="00DB63A0" w:rsidRPr="00745C0D">
        <w:rPr>
          <w:szCs w:val="24"/>
        </w:rPr>
        <w:t xml:space="preserve"> депутатскую комиссию по экономической политике и муниципальной собственности (председатель Орлов М.О.).</w:t>
      </w:r>
    </w:p>
    <w:tbl>
      <w:tblPr>
        <w:tblW w:w="9856" w:type="dxa"/>
        <w:jc w:val="center"/>
        <w:tblLayout w:type="fixed"/>
        <w:tblLook w:val="0000"/>
      </w:tblPr>
      <w:tblGrid>
        <w:gridCol w:w="5070"/>
        <w:gridCol w:w="4786"/>
      </w:tblGrid>
      <w:tr w:rsidR="00DB63A0" w:rsidRPr="00745C0D" w:rsidTr="00DB63A0">
        <w:trPr>
          <w:trHeight w:val="1"/>
          <w:jc w:val="center"/>
        </w:trPr>
        <w:tc>
          <w:tcPr>
            <w:tcW w:w="5070" w:type="dxa"/>
            <w:shd w:val="clear" w:color="000000" w:fill="FFFFFF"/>
          </w:tcPr>
          <w:p w:rsidR="00DB63A0" w:rsidRPr="00745C0D" w:rsidRDefault="00DB63A0" w:rsidP="00D07C9A">
            <w:pPr>
              <w:autoSpaceDE w:val="0"/>
              <w:autoSpaceDN w:val="0"/>
              <w:adjustRightInd w:val="0"/>
              <w:ind w:firstLine="1"/>
              <w:jc w:val="center"/>
              <w:rPr>
                <w:szCs w:val="24"/>
              </w:rPr>
            </w:pPr>
            <w:r w:rsidRPr="00745C0D">
              <w:rPr>
                <w:szCs w:val="24"/>
              </w:rPr>
              <w:t>Председатель Думы</w:t>
            </w:r>
          </w:p>
          <w:p w:rsidR="00DB63A0" w:rsidRPr="00745C0D" w:rsidRDefault="00DB63A0" w:rsidP="00D07C9A">
            <w:pPr>
              <w:autoSpaceDE w:val="0"/>
              <w:autoSpaceDN w:val="0"/>
              <w:adjustRightInd w:val="0"/>
              <w:ind w:firstLine="1"/>
              <w:jc w:val="center"/>
              <w:rPr>
                <w:szCs w:val="24"/>
              </w:rPr>
            </w:pPr>
            <w:r w:rsidRPr="00745C0D">
              <w:rPr>
                <w:szCs w:val="24"/>
              </w:rPr>
              <w:t>Городского округа Верхняя Тура</w:t>
            </w:r>
          </w:p>
          <w:p w:rsidR="00DB63A0" w:rsidRPr="00745C0D" w:rsidRDefault="00DB63A0" w:rsidP="00D07C9A">
            <w:pPr>
              <w:autoSpaceDE w:val="0"/>
              <w:autoSpaceDN w:val="0"/>
              <w:adjustRightInd w:val="0"/>
              <w:ind w:firstLine="1"/>
              <w:jc w:val="center"/>
              <w:rPr>
                <w:szCs w:val="24"/>
              </w:rPr>
            </w:pPr>
          </w:p>
          <w:p w:rsidR="00DB63A0" w:rsidRPr="00745C0D" w:rsidRDefault="00DB63A0" w:rsidP="00D07C9A">
            <w:pPr>
              <w:autoSpaceDE w:val="0"/>
              <w:autoSpaceDN w:val="0"/>
              <w:adjustRightInd w:val="0"/>
              <w:ind w:firstLine="1"/>
              <w:jc w:val="center"/>
              <w:rPr>
                <w:szCs w:val="24"/>
                <w:lang w:val="en-US"/>
              </w:rPr>
            </w:pPr>
            <w:r w:rsidRPr="00745C0D">
              <w:rPr>
                <w:szCs w:val="24"/>
                <w:lang w:val="en-US"/>
              </w:rPr>
              <w:t xml:space="preserve">______________ </w:t>
            </w:r>
            <w:r w:rsidRPr="00745C0D">
              <w:rPr>
                <w:szCs w:val="24"/>
              </w:rPr>
              <w:t>И</w:t>
            </w:r>
            <w:r w:rsidRPr="00745C0D">
              <w:rPr>
                <w:szCs w:val="24"/>
                <w:lang w:val="en-US"/>
              </w:rPr>
              <w:t>.</w:t>
            </w:r>
            <w:r w:rsidRPr="00745C0D">
              <w:rPr>
                <w:szCs w:val="24"/>
              </w:rPr>
              <w:t>Г</w:t>
            </w:r>
            <w:r w:rsidRPr="00745C0D">
              <w:rPr>
                <w:szCs w:val="24"/>
                <w:lang w:val="en-US"/>
              </w:rPr>
              <w:t xml:space="preserve">. </w:t>
            </w:r>
            <w:r w:rsidRPr="00745C0D">
              <w:rPr>
                <w:szCs w:val="24"/>
              </w:rPr>
              <w:t>Мусагитов</w:t>
            </w:r>
          </w:p>
        </w:tc>
        <w:tc>
          <w:tcPr>
            <w:tcW w:w="4786" w:type="dxa"/>
            <w:shd w:val="clear" w:color="000000" w:fill="FFFFFF"/>
          </w:tcPr>
          <w:p w:rsidR="00DB63A0" w:rsidRPr="00745C0D" w:rsidRDefault="00DB63A0" w:rsidP="00D07C9A">
            <w:pPr>
              <w:autoSpaceDE w:val="0"/>
              <w:autoSpaceDN w:val="0"/>
              <w:adjustRightInd w:val="0"/>
              <w:ind w:firstLine="1"/>
              <w:jc w:val="center"/>
              <w:rPr>
                <w:szCs w:val="24"/>
              </w:rPr>
            </w:pPr>
            <w:r w:rsidRPr="00745C0D">
              <w:rPr>
                <w:szCs w:val="24"/>
              </w:rPr>
              <w:t>Глава Городского округа</w:t>
            </w:r>
          </w:p>
          <w:p w:rsidR="00DB63A0" w:rsidRPr="00745C0D" w:rsidRDefault="00DB63A0" w:rsidP="00D07C9A">
            <w:pPr>
              <w:autoSpaceDE w:val="0"/>
              <w:autoSpaceDN w:val="0"/>
              <w:adjustRightInd w:val="0"/>
              <w:ind w:firstLine="1"/>
              <w:jc w:val="center"/>
              <w:rPr>
                <w:szCs w:val="24"/>
              </w:rPr>
            </w:pPr>
            <w:r w:rsidRPr="00745C0D">
              <w:rPr>
                <w:szCs w:val="24"/>
              </w:rPr>
              <w:t>Верхняя Тура</w:t>
            </w:r>
          </w:p>
          <w:p w:rsidR="00DB63A0" w:rsidRPr="00745C0D" w:rsidRDefault="00DB63A0" w:rsidP="00D07C9A">
            <w:pPr>
              <w:autoSpaceDE w:val="0"/>
              <w:autoSpaceDN w:val="0"/>
              <w:adjustRightInd w:val="0"/>
              <w:ind w:firstLine="1"/>
              <w:jc w:val="center"/>
              <w:rPr>
                <w:szCs w:val="24"/>
              </w:rPr>
            </w:pPr>
          </w:p>
          <w:p w:rsidR="00DB63A0" w:rsidRPr="00745C0D" w:rsidRDefault="00DB63A0" w:rsidP="00D07C9A">
            <w:pPr>
              <w:autoSpaceDE w:val="0"/>
              <w:autoSpaceDN w:val="0"/>
              <w:adjustRightInd w:val="0"/>
              <w:ind w:firstLine="1"/>
              <w:jc w:val="center"/>
              <w:rPr>
                <w:szCs w:val="24"/>
              </w:rPr>
            </w:pPr>
            <w:r w:rsidRPr="00745C0D">
              <w:rPr>
                <w:szCs w:val="24"/>
              </w:rPr>
              <w:t>_____________ И.С. Веснин</w:t>
            </w:r>
          </w:p>
        </w:tc>
      </w:tr>
    </w:tbl>
    <w:p w:rsidR="00DB63A0" w:rsidRPr="000A04BF" w:rsidRDefault="00DB63A0" w:rsidP="000A04BF">
      <w:pPr>
        <w:autoSpaceDE w:val="0"/>
        <w:autoSpaceDN w:val="0"/>
        <w:adjustRightInd w:val="0"/>
        <w:ind w:left="5103"/>
        <w:jc w:val="left"/>
        <w:rPr>
          <w:sz w:val="24"/>
          <w:szCs w:val="24"/>
        </w:rPr>
      </w:pPr>
      <w:r w:rsidRPr="000A04BF">
        <w:rPr>
          <w:sz w:val="24"/>
          <w:szCs w:val="24"/>
        </w:rPr>
        <w:lastRenderedPageBreak/>
        <w:t>УТВЕРЖДЕНО:</w:t>
      </w:r>
    </w:p>
    <w:p w:rsidR="00DB63A0" w:rsidRPr="000A04BF" w:rsidRDefault="00DB63A0" w:rsidP="000A04BF">
      <w:pPr>
        <w:autoSpaceDE w:val="0"/>
        <w:autoSpaceDN w:val="0"/>
        <w:adjustRightInd w:val="0"/>
        <w:ind w:left="5812" w:firstLine="0"/>
        <w:jc w:val="left"/>
        <w:rPr>
          <w:sz w:val="24"/>
          <w:szCs w:val="24"/>
        </w:rPr>
      </w:pPr>
      <w:r w:rsidRPr="000A04BF">
        <w:rPr>
          <w:sz w:val="24"/>
          <w:szCs w:val="24"/>
        </w:rPr>
        <w:t>Решением Думы Городского                округа Верхняя Тура</w:t>
      </w:r>
    </w:p>
    <w:p w:rsidR="00DB63A0" w:rsidRPr="000A04BF" w:rsidRDefault="00D07C9A" w:rsidP="000A04BF">
      <w:pPr>
        <w:autoSpaceDE w:val="0"/>
        <w:autoSpaceDN w:val="0"/>
        <w:adjustRightInd w:val="0"/>
        <w:ind w:left="5103"/>
        <w:jc w:val="left"/>
        <w:rPr>
          <w:sz w:val="24"/>
          <w:szCs w:val="24"/>
        </w:rPr>
      </w:pPr>
      <w:r w:rsidRPr="000A04BF">
        <w:rPr>
          <w:sz w:val="24"/>
          <w:szCs w:val="24"/>
        </w:rPr>
        <w:t>от 24</w:t>
      </w:r>
      <w:r w:rsidR="00DB63A0" w:rsidRPr="000A04BF">
        <w:rPr>
          <w:sz w:val="24"/>
          <w:szCs w:val="24"/>
        </w:rPr>
        <w:t xml:space="preserve"> марта 2022 года № </w:t>
      </w:r>
      <w:r w:rsidR="000A04BF">
        <w:rPr>
          <w:sz w:val="24"/>
          <w:szCs w:val="24"/>
        </w:rPr>
        <w:t>25</w:t>
      </w:r>
    </w:p>
    <w:p w:rsidR="00DB63A0" w:rsidRPr="000A04BF" w:rsidRDefault="00DB63A0" w:rsidP="000A04BF">
      <w:pPr>
        <w:autoSpaceDE w:val="0"/>
        <w:autoSpaceDN w:val="0"/>
        <w:adjustRightInd w:val="0"/>
        <w:ind w:left="6379"/>
        <w:rPr>
          <w:sz w:val="24"/>
          <w:szCs w:val="24"/>
        </w:rPr>
      </w:pPr>
    </w:p>
    <w:p w:rsidR="000A04BF" w:rsidRPr="000A04BF" w:rsidRDefault="000A04BF" w:rsidP="000A04BF">
      <w:pPr>
        <w:pStyle w:val="ConsPlusTitle"/>
        <w:jc w:val="center"/>
        <w:rPr>
          <w:sz w:val="24"/>
          <w:szCs w:val="24"/>
        </w:rPr>
      </w:pPr>
      <w:r w:rsidRPr="000A04BF">
        <w:rPr>
          <w:sz w:val="24"/>
          <w:szCs w:val="24"/>
        </w:rPr>
        <w:t>ПОЛОЖЕНИЕ</w:t>
      </w:r>
    </w:p>
    <w:p w:rsidR="000A04BF" w:rsidRPr="000A04BF" w:rsidRDefault="000A04BF" w:rsidP="000A04BF">
      <w:pPr>
        <w:pStyle w:val="ConsPlusTitle"/>
        <w:jc w:val="center"/>
        <w:rPr>
          <w:sz w:val="24"/>
          <w:szCs w:val="24"/>
        </w:rPr>
      </w:pPr>
      <w:r w:rsidRPr="000A04BF">
        <w:rPr>
          <w:sz w:val="24"/>
          <w:szCs w:val="24"/>
        </w:rPr>
        <w:t xml:space="preserve">О Контрольном органе Городского округа Верхняя Тура </w:t>
      </w:r>
    </w:p>
    <w:p w:rsidR="000A04BF" w:rsidRPr="000A04BF" w:rsidRDefault="000A04BF" w:rsidP="000A04BF">
      <w:pPr>
        <w:pStyle w:val="ConsPlusTitle"/>
        <w:jc w:val="center"/>
        <w:outlineLvl w:val="0"/>
        <w:rPr>
          <w:sz w:val="24"/>
          <w:szCs w:val="24"/>
        </w:rPr>
      </w:pPr>
    </w:p>
    <w:p w:rsidR="000A04BF" w:rsidRPr="000A04BF" w:rsidRDefault="000A04BF" w:rsidP="000A04BF">
      <w:pPr>
        <w:pStyle w:val="ConsPlusTitle"/>
        <w:jc w:val="center"/>
        <w:outlineLvl w:val="0"/>
        <w:rPr>
          <w:sz w:val="24"/>
          <w:szCs w:val="24"/>
        </w:rPr>
      </w:pPr>
      <w:r w:rsidRPr="000A04BF">
        <w:rPr>
          <w:sz w:val="24"/>
          <w:szCs w:val="24"/>
        </w:rPr>
        <w:t>1. Статус Контрольного органа Городского округа Верхняя Тура</w:t>
      </w:r>
    </w:p>
    <w:p w:rsidR="000A04BF" w:rsidRPr="000A04BF" w:rsidRDefault="000A04BF" w:rsidP="000A04BF">
      <w:pPr>
        <w:pStyle w:val="ConsPlusNormal"/>
        <w:ind w:firstLine="567"/>
        <w:jc w:val="both"/>
        <w:rPr>
          <w:sz w:val="24"/>
          <w:szCs w:val="24"/>
        </w:rPr>
      </w:pPr>
      <w:r w:rsidRPr="000A04BF">
        <w:rPr>
          <w:sz w:val="24"/>
          <w:szCs w:val="24"/>
        </w:rPr>
        <w:t>1.1. Контрольный орган Городского округа Верхняя Тура (далее – Контрольный орган), является постоянно действующим органом местного самоуправления, осуществляющим внешний муниципальный финансовый контроль, образуется Думой Городского округа Верхняя Тура (далее – Дума городского округа),  и ей подотчетен.</w:t>
      </w:r>
    </w:p>
    <w:p w:rsidR="000A04BF" w:rsidRPr="000A04BF" w:rsidRDefault="000A04BF" w:rsidP="000A04BF">
      <w:pPr>
        <w:pStyle w:val="ConsPlusNormal"/>
        <w:ind w:firstLine="567"/>
        <w:jc w:val="both"/>
        <w:rPr>
          <w:sz w:val="24"/>
          <w:szCs w:val="24"/>
        </w:rPr>
      </w:pPr>
      <w:r w:rsidRPr="000A04BF">
        <w:rPr>
          <w:sz w:val="24"/>
          <w:szCs w:val="24"/>
        </w:rPr>
        <w:t xml:space="preserve">1.2. Контрольный орган обладает правами юридического лица, имеет гербовую печать и бланки со своим наименованием и с изображением герба Городского округа Верхняя Тура (далее – городской округ). </w:t>
      </w:r>
    </w:p>
    <w:p w:rsidR="000A04BF" w:rsidRPr="000A04BF" w:rsidRDefault="000A04BF" w:rsidP="000A04BF">
      <w:pPr>
        <w:pStyle w:val="ConsPlusNormal"/>
        <w:ind w:firstLine="567"/>
        <w:jc w:val="both"/>
        <w:rPr>
          <w:sz w:val="24"/>
          <w:szCs w:val="24"/>
        </w:rPr>
      </w:pPr>
      <w:r w:rsidRPr="000A04BF">
        <w:rPr>
          <w:sz w:val="24"/>
          <w:szCs w:val="24"/>
        </w:rPr>
        <w:t>1.3. Контрольный орган обладает организационной и функциональной независимостью и осуществляет свою деятельность самостоятельно.</w:t>
      </w:r>
    </w:p>
    <w:p w:rsidR="000A04BF" w:rsidRPr="000A04BF" w:rsidRDefault="000A04BF" w:rsidP="000A04BF">
      <w:pPr>
        <w:pStyle w:val="ConsPlusNormal"/>
        <w:ind w:firstLine="567"/>
        <w:jc w:val="both"/>
        <w:rPr>
          <w:sz w:val="24"/>
          <w:szCs w:val="24"/>
        </w:rPr>
      </w:pPr>
      <w:r w:rsidRPr="000A04BF">
        <w:rPr>
          <w:sz w:val="24"/>
          <w:szCs w:val="24"/>
        </w:rPr>
        <w:t xml:space="preserve">1.4. Юридический адрес Контрольного органа: 624 320, Свердловская область, город Верхняя Тура, ул. Иканана,77. </w:t>
      </w:r>
    </w:p>
    <w:p w:rsidR="000A04BF" w:rsidRPr="000A04BF" w:rsidRDefault="000A04BF" w:rsidP="000A04BF">
      <w:pPr>
        <w:pStyle w:val="ConsPlusNormal"/>
        <w:ind w:firstLine="567"/>
        <w:jc w:val="both"/>
        <w:rPr>
          <w:sz w:val="24"/>
          <w:szCs w:val="24"/>
        </w:rPr>
      </w:pPr>
      <w:r w:rsidRPr="000A04BF">
        <w:rPr>
          <w:sz w:val="24"/>
          <w:szCs w:val="24"/>
        </w:rPr>
        <w:t>1.5. Деятельность Контрольного органа не может быть приостановлена, в том числе в связи с истечением срока или досрочным прекращением полномочий Думы городского округа.</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2. Правовые основы деятельности Контрольного органа</w:t>
      </w:r>
    </w:p>
    <w:p w:rsidR="000A04BF" w:rsidRPr="000A04BF" w:rsidRDefault="000A04BF" w:rsidP="000A04BF">
      <w:pPr>
        <w:autoSpaceDE w:val="0"/>
        <w:autoSpaceDN w:val="0"/>
        <w:adjustRightInd w:val="0"/>
        <w:ind w:firstLine="567"/>
        <w:rPr>
          <w:sz w:val="24"/>
          <w:szCs w:val="24"/>
        </w:rPr>
      </w:pPr>
      <w:r w:rsidRPr="002E08FC">
        <w:rPr>
          <w:sz w:val="24"/>
          <w:szCs w:val="24"/>
        </w:rPr>
        <w:t>Контрольный орган осуществляет свою деятельность на основе Конституции Российской Федерации, в соответствии с Бюджетным кодексом Российской Федерации, Федеральным законом от 6 октября 2003 года № 131 «Об общих принципах организации местного самоуправления в Российской Федерации</w:t>
      </w:r>
      <w:r w:rsidR="002E08FC">
        <w:rPr>
          <w:sz w:val="24"/>
          <w:szCs w:val="24"/>
        </w:rPr>
        <w:t>»</w:t>
      </w:r>
      <w:r w:rsidRPr="002E08FC">
        <w:rPr>
          <w:sz w:val="24"/>
          <w:szCs w:val="24"/>
        </w:rPr>
        <w:t xml:space="preserve">, Федеральным законом от 7 февраля 2011 года N 6-ФЗ "Об общих принципах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hyperlink r:id="rId8" w:history="1">
        <w:r w:rsidRPr="002E08FC">
          <w:rPr>
            <w:sz w:val="24"/>
            <w:szCs w:val="24"/>
          </w:rPr>
          <w:t>Устава</w:t>
        </w:r>
      </w:hyperlink>
      <w:r w:rsidRPr="002E08FC">
        <w:rPr>
          <w:sz w:val="24"/>
          <w:szCs w:val="24"/>
        </w:rPr>
        <w:t xml:space="preserve"> городского округа,  настоящего Положения и иных муниципальных правовых</w:t>
      </w:r>
      <w:r w:rsidRPr="000A04BF">
        <w:rPr>
          <w:sz w:val="24"/>
          <w:szCs w:val="24"/>
        </w:rPr>
        <w:t xml:space="preserve"> актов.</w:t>
      </w:r>
    </w:p>
    <w:p w:rsidR="000A04BF" w:rsidRPr="000A04BF" w:rsidRDefault="000A04BF" w:rsidP="000A04BF">
      <w:pPr>
        <w:pStyle w:val="ConsPlusNormal"/>
        <w:ind w:firstLine="567"/>
        <w:jc w:val="both"/>
        <w:rPr>
          <w:sz w:val="24"/>
          <w:szCs w:val="24"/>
        </w:rPr>
      </w:pPr>
      <w:r w:rsidRPr="00AA5AAA">
        <w:rPr>
          <w:sz w:val="24"/>
          <w:szCs w:val="24"/>
        </w:rPr>
        <w:t>В случаях и порядке, установленных федеральными законами, правовое регулирование организации и деятельности Контрольного органа осуществляется также законами Свердловской области.</w:t>
      </w:r>
    </w:p>
    <w:p w:rsidR="000A04BF" w:rsidRPr="000A04BF" w:rsidRDefault="000A04BF" w:rsidP="000A04BF">
      <w:pPr>
        <w:pStyle w:val="ConsPlusNormal"/>
        <w:ind w:firstLine="567"/>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3. Принципы деятельности Контрольного органа</w:t>
      </w:r>
    </w:p>
    <w:p w:rsidR="000A04BF" w:rsidRPr="000A04BF" w:rsidRDefault="000A04BF" w:rsidP="000A04BF">
      <w:pPr>
        <w:pStyle w:val="ConsPlusNormal"/>
        <w:ind w:firstLine="567"/>
        <w:jc w:val="both"/>
        <w:rPr>
          <w:sz w:val="24"/>
          <w:szCs w:val="24"/>
        </w:rPr>
      </w:pPr>
      <w:r w:rsidRPr="000A04BF">
        <w:rPr>
          <w:sz w:val="24"/>
          <w:szCs w:val="24"/>
        </w:rPr>
        <w:t>Деятельность Контрольного органа основывается на принципах законности, объективности, эффективности, независимости, открытости и гласности.</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4. Состав Контрольного органа</w:t>
      </w:r>
    </w:p>
    <w:p w:rsidR="000A04BF" w:rsidRPr="000A04BF" w:rsidRDefault="000A04BF" w:rsidP="000A04BF">
      <w:pPr>
        <w:pStyle w:val="ConsPlusNormal"/>
        <w:ind w:firstLine="567"/>
        <w:jc w:val="both"/>
        <w:rPr>
          <w:sz w:val="24"/>
          <w:szCs w:val="24"/>
        </w:rPr>
      </w:pPr>
      <w:r w:rsidRPr="000A04BF">
        <w:rPr>
          <w:sz w:val="24"/>
          <w:szCs w:val="24"/>
        </w:rPr>
        <w:t xml:space="preserve">4.1. Контрольный орган образуется в составе председателя и аппарата Контрольного органа, состоящего из инспекторов Контрольного органа. </w:t>
      </w:r>
    </w:p>
    <w:p w:rsidR="000A04BF" w:rsidRPr="000A04BF" w:rsidRDefault="000A04BF" w:rsidP="000A04BF">
      <w:pPr>
        <w:pStyle w:val="ConsPlusNormal"/>
        <w:ind w:firstLine="567"/>
        <w:jc w:val="both"/>
        <w:rPr>
          <w:sz w:val="24"/>
          <w:szCs w:val="24"/>
        </w:rPr>
      </w:pPr>
      <w:r w:rsidRPr="000A04BF">
        <w:rPr>
          <w:sz w:val="24"/>
          <w:szCs w:val="24"/>
        </w:rPr>
        <w:t>4.2. Должность председателя относится к муниципальным должностям.</w:t>
      </w:r>
    </w:p>
    <w:p w:rsidR="000A04BF" w:rsidRPr="000A04BF" w:rsidRDefault="000A04BF" w:rsidP="000A04BF">
      <w:pPr>
        <w:pStyle w:val="ConsPlusNormal"/>
        <w:ind w:firstLine="567"/>
        <w:jc w:val="both"/>
        <w:rPr>
          <w:sz w:val="24"/>
          <w:szCs w:val="24"/>
        </w:rPr>
      </w:pPr>
      <w:r w:rsidRPr="000A04BF">
        <w:rPr>
          <w:sz w:val="24"/>
          <w:szCs w:val="24"/>
        </w:rPr>
        <w:t xml:space="preserve">4.3. Должности инспекторов Контрольного органа относятся к должностям муниципальной службы, учреждаемым для обеспечения полномочий Контрольного органа. </w:t>
      </w:r>
    </w:p>
    <w:p w:rsidR="000A04BF" w:rsidRPr="000A04BF" w:rsidRDefault="000A04BF" w:rsidP="000A04BF">
      <w:pPr>
        <w:autoSpaceDE w:val="0"/>
        <w:autoSpaceDN w:val="0"/>
        <w:adjustRightInd w:val="0"/>
        <w:ind w:firstLine="567"/>
        <w:rPr>
          <w:sz w:val="24"/>
          <w:szCs w:val="24"/>
        </w:rPr>
      </w:pPr>
      <w:r w:rsidRPr="000A04BF">
        <w:rPr>
          <w:sz w:val="24"/>
          <w:szCs w:val="24"/>
        </w:rPr>
        <w:t xml:space="preserve">4.4. Права, обязанности и ответственность работников Контрольного органа определяются Федеральным </w:t>
      </w:r>
      <w:r w:rsidRPr="00AA5AAA">
        <w:rPr>
          <w:sz w:val="24"/>
          <w:szCs w:val="24"/>
        </w:rPr>
        <w:t xml:space="preserve">законом </w:t>
      </w:r>
      <w:r w:rsidRPr="000A04BF">
        <w:rPr>
          <w:sz w:val="24"/>
          <w:szCs w:val="24"/>
        </w:rPr>
        <w:t xml:space="preserve">от 7 февраля 2011 года </w:t>
      </w:r>
      <w:r w:rsidR="00AA5AAA">
        <w:rPr>
          <w:sz w:val="24"/>
          <w:szCs w:val="24"/>
        </w:rPr>
        <w:t>№</w:t>
      </w:r>
      <w:r w:rsidRPr="000A04BF">
        <w:rPr>
          <w:sz w:val="24"/>
          <w:szCs w:val="24"/>
        </w:rPr>
        <w:t xml:space="preserve"> 6-ФЗ </w:t>
      </w:r>
      <w:r w:rsidR="00AA5AAA">
        <w:rPr>
          <w:sz w:val="24"/>
          <w:szCs w:val="24"/>
        </w:rPr>
        <w:t>«</w:t>
      </w:r>
      <w:r w:rsidRPr="000A04BF">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AA5AAA">
        <w:rPr>
          <w:sz w:val="24"/>
          <w:szCs w:val="24"/>
        </w:rPr>
        <w:t>»</w:t>
      </w:r>
      <w:r w:rsidRPr="000A04BF">
        <w:rPr>
          <w:sz w:val="24"/>
          <w:szCs w:val="24"/>
        </w:rPr>
        <w:t xml:space="preserve"> (далее </w:t>
      </w:r>
      <w:r w:rsidR="00AA5AAA">
        <w:rPr>
          <w:sz w:val="24"/>
          <w:szCs w:val="24"/>
        </w:rPr>
        <w:t>–</w:t>
      </w:r>
      <w:r w:rsidRPr="000A04BF">
        <w:rPr>
          <w:sz w:val="24"/>
          <w:szCs w:val="24"/>
        </w:rPr>
        <w:t xml:space="preserve"> Федеральный закон </w:t>
      </w:r>
      <w:r w:rsidR="00AA5AAA">
        <w:rPr>
          <w:sz w:val="24"/>
          <w:szCs w:val="24"/>
        </w:rPr>
        <w:t xml:space="preserve">            </w:t>
      </w:r>
      <w:r w:rsidR="00AA5AAA">
        <w:rPr>
          <w:sz w:val="24"/>
          <w:szCs w:val="24"/>
        </w:rPr>
        <w:lastRenderedPageBreak/>
        <w:t>№</w:t>
      </w:r>
      <w:r w:rsidRPr="000A04BF">
        <w:rPr>
          <w:sz w:val="24"/>
          <w:szCs w:val="24"/>
        </w:rPr>
        <w:t xml:space="preserve"> 6-ФЗ),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A04BF" w:rsidRPr="000A04BF" w:rsidRDefault="000A04BF" w:rsidP="000A04BF">
      <w:pPr>
        <w:pStyle w:val="ConsPlusNormal"/>
        <w:ind w:firstLine="567"/>
        <w:jc w:val="both"/>
        <w:rPr>
          <w:sz w:val="24"/>
          <w:szCs w:val="24"/>
        </w:rPr>
      </w:pPr>
      <w:r w:rsidRPr="000A04BF">
        <w:rPr>
          <w:sz w:val="24"/>
          <w:szCs w:val="24"/>
        </w:rPr>
        <w:t>4.5. Структура и штатная численность Контрольного органа определяется правовым актом Думы городского округа по представлению председателя Контрольного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w:t>
      </w:r>
    </w:p>
    <w:p w:rsidR="000A04BF" w:rsidRPr="000A04BF" w:rsidRDefault="000A04BF" w:rsidP="000A04BF">
      <w:pPr>
        <w:pStyle w:val="ConsPlusNormal"/>
        <w:ind w:firstLine="567"/>
        <w:jc w:val="both"/>
        <w:rPr>
          <w:sz w:val="24"/>
          <w:szCs w:val="24"/>
        </w:rPr>
      </w:pPr>
      <w:r w:rsidRPr="000A04BF">
        <w:rPr>
          <w:sz w:val="24"/>
          <w:szCs w:val="24"/>
        </w:rPr>
        <w:t>4.6. Штатное расписание Контрольного органа утверждается председателем Контрольного органа.</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5. Порядок назначения на должность председателя и</w:t>
      </w:r>
    </w:p>
    <w:p w:rsidR="000A04BF" w:rsidRPr="000A04BF" w:rsidRDefault="000A04BF" w:rsidP="000A04BF">
      <w:pPr>
        <w:pStyle w:val="ConsPlusTitle"/>
        <w:jc w:val="center"/>
        <w:rPr>
          <w:sz w:val="24"/>
          <w:szCs w:val="24"/>
        </w:rPr>
      </w:pPr>
      <w:r w:rsidRPr="000A04BF">
        <w:rPr>
          <w:sz w:val="24"/>
          <w:szCs w:val="24"/>
        </w:rPr>
        <w:t>инспекторов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t>5.1. Председатель Контрольного органа назначается на должность решением Думы городского округа сроком  на пять лет.</w:t>
      </w:r>
    </w:p>
    <w:p w:rsidR="000A04BF" w:rsidRPr="000A04BF" w:rsidRDefault="000A04BF" w:rsidP="000A04BF">
      <w:pPr>
        <w:pStyle w:val="ConsPlusNormal"/>
        <w:ind w:firstLine="567"/>
        <w:jc w:val="both"/>
        <w:rPr>
          <w:sz w:val="24"/>
          <w:szCs w:val="24"/>
        </w:rPr>
      </w:pPr>
      <w:r w:rsidRPr="000A04BF">
        <w:rPr>
          <w:sz w:val="24"/>
          <w:szCs w:val="24"/>
        </w:rPr>
        <w:t>5.2. Предложения о кандидатурах на должность председателя Контрольного органа вносятся в Думу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1) председателем Думы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2) депутатами Думы городского округа – не менее одной трети от установленного числа депутатов Думы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3) главой Городского округа Верхняя Тура;</w:t>
      </w:r>
    </w:p>
    <w:p w:rsidR="000A04BF" w:rsidRPr="000A04BF" w:rsidRDefault="000A04BF" w:rsidP="000A04BF">
      <w:pPr>
        <w:autoSpaceDE w:val="0"/>
        <w:autoSpaceDN w:val="0"/>
        <w:adjustRightInd w:val="0"/>
        <w:ind w:firstLine="567"/>
        <w:rPr>
          <w:i/>
          <w:sz w:val="24"/>
          <w:szCs w:val="24"/>
        </w:rPr>
      </w:pPr>
      <w:r w:rsidRPr="000A04BF">
        <w:rPr>
          <w:sz w:val="24"/>
          <w:szCs w:val="24"/>
        </w:rPr>
        <w:t xml:space="preserve">4) комиссией Думы городского округа. </w:t>
      </w:r>
    </w:p>
    <w:p w:rsidR="000A04BF" w:rsidRPr="000A04BF" w:rsidRDefault="000A04BF" w:rsidP="000A04BF">
      <w:pPr>
        <w:pStyle w:val="ConsPlusNormal"/>
        <w:ind w:firstLine="567"/>
        <w:jc w:val="both"/>
        <w:rPr>
          <w:sz w:val="24"/>
          <w:szCs w:val="24"/>
        </w:rPr>
      </w:pPr>
      <w:r w:rsidRPr="000A04BF">
        <w:rPr>
          <w:sz w:val="24"/>
          <w:szCs w:val="24"/>
        </w:rPr>
        <w:t>5.3. Порядок рассмотрения кандидатур на должность председателя Контрольного органа устанавливается регламентом Думы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5.4. 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квалификационным требованиям, установленным Федеральным законом № 6-ФЗ и Уставом городского округа.</w:t>
      </w:r>
    </w:p>
    <w:p w:rsidR="000A04BF" w:rsidRPr="000A04BF" w:rsidRDefault="000A04BF" w:rsidP="000A04BF">
      <w:pPr>
        <w:autoSpaceDE w:val="0"/>
        <w:autoSpaceDN w:val="0"/>
        <w:adjustRightInd w:val="0"/>
        <w:ind w:firstLine="567"/>
        <w:rPr>
          <w:sz w:val="24"/>
          <w:szCs w:val="24"/>
          <w:highlight w:val="yellow"/>
        </w:rPr>
      </w:pPr>
      <w:r w:rsidRPr="000A04BF">
        <w:rPr>
          <w:sz w:val="24"/>
          <w:szCs w:val="24"/>
        </w:rPr>
        <w:t xml:space="preserve">5.5. Председатель Контрольного органа досрочно освобождается от должности на основании решения Думы в случаях, предусмотренных Федеральным законом № 6-ФЗ  и Трудовым </w:t>
      </w:r>
      <w:hyperlink r:id="rId9" w:history="1">
        <w:r w:rsidRPr="000A04BF">
          <w:rPr>
            <w:sz w:val="24"/>
            <w:szCs w:val="24"/>
          </w:rPr>
          <w:t>кодексом</w:t>
        </w:r>
      </w:hyperlink>
      <w:r w:rsidRPr="000A04BF">
        <w:rPr>
          <w:sz w:val="24"/>
          <w:szCs w:val="24"/>
        </w:rPr>
        <w:t xml:space="preserve"> Российской Федерации.</w:t>
      </w:r>
    </w:p>
    <w:p w:rsidR="000A04BF" w:rsidRPr="000A04BF" w:rsidRDefault="000A04BF" w:rsidP="000A04BF">
      <w:pPr>
        <w:autoSpaceDE w:val="0"/>
        <w:autoSpaceDN w:val="0"/>
        <w:adjustRightInd w:val="0"/>
        <w:ind w:firstLine="567"/>
        <w:rPr>
          <w:sz w:val="24"/>
          <w:szCs w:val="24"/>
        </w:rPr>
      </w:pPr>
      <w:r w:rsidRPr="009417F9">
        <w:rPr>
          <w:sz w:val="24"/>
          <w:szCs w:val="24"/>
        </w:rPr>
        <w:t>5.6. Решение о назначении на должность председателя Контрольного органа и о его досрочном освобождении от должности, принимается большинством голосов от установленной численности депутатов Думы городского округа.</w:t>
      </w:r>
    </w:p>
    <w:p w:rsidR="000A04BF" w:rsidRPr="000A04BF" w:rsidRDefault="000A04BF" w:rsidP="000A04BF">
      <w:pPr>
        <w:pStyle w:val="ConsPlusNormal"/>
        <w:ind w:firstLine="567"/>
        <w:jc w:val="both"/>
        <w:rPr>
          <w:sz w:val="24"/>
          <w:szCs w:val="24"/>
        </w:rPr>
      </w:pPr>
      <w:r w:rsidRPr="000A04BF">
        <w:rPr>
          <w:sz w:val="24"/>
          <w:szCs w:val="24"/>
        </w:rPr>
        <w:t>5.7. Представителем работодателя для председателя Контрольного органа является председатель Думы городского округа, который на основании решения Думы городского округа о назначении председателя Контрольного органа заключает с лицом, назначенным на эту должность, трудовой договор.</w:t>
      </w:r>
    </w:p>
    <w:p w:rsidR="000A04BF" w:rsidRPr="000A04BF" w:rsidRDefault="000A04BF" w:rsidP="000A04BF">
      <w:pPr>
        <w:autoSpaceDE w:val="0"/>
        <w:autoSpaceDN w:val="0"/>
        <w:adjustRightInd w:val="0"/>
        <w:ind w:firstLine="567"/>
        <w:rPr>
          <w:sz w:val="24"/>
          <w:szCs w:val="24"/>
        </w:rPr>
      </w:pPr>
      <w:r w:rsidRPr="000A04BF">
        <w:rPr>
          <w:sz w:val="24"/>
          <w:szCs w:val="24"/>
        </w:rPr>
        <w:t>Председатель Контрольного органа представляет сведения о доходах, расходах и обязательствах имущественного характера в соответствии с указом Губернатора Свердловской области, регламентирующим вопросы организации представления и приема сведений о доходах, расходах, об имуществе и обязательствах имущественного характера.</w:t>
      </w:r>
    </w:p>
    <w:p w:rsidR="000A04BF" w:rsidRPr="000A04BF" w:rsidRDefault="005C2AAB" w:rsidP="000A04BF">
      <w:pPr>
        <w:widowControl w:val="0"/>
        <w:shd w:val="clear" w:color="auto" w:fill="FFFFFF"/>
        <w:tabs>
          <w:tab w:val="left" w:pos="0"/>
        </w:tabs>
        <w:autoSpaceDE w:val="0"/>
        <w:autoSpaceDN w:val="0"/>
        <w:adjustRightInd w:val="0"/>
        <w:ind w:firstLine="567"/>
        <w:rPr>
          <w:rFonts w:eastAsia="Times New Roman"/>
          <w:sz w:val="24"/>
          <w:szCs w:val="24"/>
          <w:lang w:eastAsia="ru-RU"/>
        </w:rPr>
      </w:pPr>
      <w:r w:rsidRPr="005C2AAB">
        <w:rPr>
          <w:sz w:val="24"/>
          <w:szCs w:val="24"/>
        </w:rPr>
        <w:t>5.8. Назначение на должность инспекторов Контрольного органа производится приказом председателя Контрольного органа в соответствии с действующим Положением о Порядке проведения конкурса на замещение вакантных должностей муниципальной службы</w:t>
      </w:r>
      <w:r>
        <w:rPr>
          <w:sz w:val="24"/>
          <w:szCs w:val="24"/>
        </w:rPr>
        <w:t xml:space="preserve"> в Городском округе Верхняя Тура</w:t>
      </w:r>
      <w:r w:rsidR="000A04BF" w:rsidRPr="000A04BF">
        <w:rPr>
          <w:rFonts w:eastAsia="Times New Roman"/>
          <w:spacing w:val="-5"/>
          <w:sz w:val="24"/>
          <w:szCs w:val="24"/>
          <w:lang w:eastAsia="ru-RU"/>
        </w:rPr>
        <w:t xml:space="preserve">. </w:t>
      </w:r>
    </w:p>
    <w:p w:rsidR="000A04BF" w:rsidRPr="000A04BF" w:rsidRDefault="000A04BF" w:rsidP="000A04BF">
      <w:pPr>
        <w:pStyle w:val="ConsPlusNormal"/>
        <w:ind w:firstLine="567"/>
        <w:jc w:val="both"/>
        <w:rPr>
          <w:sz w:val="24"/>
          <w:szCs w:val="24"/>
        </w:rPr>
      </w:pPr>
      <w:r w:rsidRPr="000A04BF">
        <w:rPr>
          <w:sz w:val="24"/>
          <w:szCs w:val="24"/>
        </w:rPr>
        <w:t xml:space="preserve"> 5.9. С инспекторами Контрольного органа заключается трудовой договор на неопределенный срок. </w:t>
      </w:r>
    </w:p>
    <w:p w:rsidR="000A04BF" w:rsidRPr="000A04BF" w:rsidRDefault="000A04BF" w:rsidP="000A04BF">
      <w:pPr>
        <w:autoSpaceDE w:val="0"/>
        <w:autoSpaceDN w:val="0"/>
        <w:adjustRightInd w:val="0"/>
        <w:ind w:firstLine="567"/>
        <w:rPr>
          <w:sz w:val="24"/>
          <w:szCs w:val="24"/>
        </w:rPr>
      </w:pPr>
      <w:r w:rsidRPr="002E3DF3">
        <w:rPr>
          <w:sz w:val="24"/>
          <w:szCs w:val="24"/>
        </w:rPr>
        <w:t xml:space="preserve">5.10. Муниципальные служащие Контрольного органа, замещающие должности муниципальной службы, включенные в перечень, установленный нормативным правовым актом </w:t>
      </w:r>
      <w:r w:rsidR="002E3DF3" w:rsidRPr="002E3DF3">
        <w:rPr>
          <w:sz w:val="24"/>
          <w:szCs w:val="24"/>
        </w:rPr>
        <w:t>Думы городского округа</w:t>
      </w:r>
      <w:r w:rsidRPr="002E3DF3">
        <w:rPr>
          <w:sz w:val="24"/>
          <w:szCs w:val="24"/>
        </w:rPr>
        <w:t xml:space="preserve">,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данных лиц и их супруг </w:t>
      </w:r>
      <w:r w:rsidRPr="002E3DF3">
        <w:rPr>
          <w:sz w:val="24"/>
          <w:szCs w:val="24"/>
        </w:rPr>
        <w:lastRenderedPageBreak/>
        <w:t>(супругов) за три последних года, предшествующих совершению сделки, и об источниках получения средств, за счет которых совершена сделка.</w:t>
      </w:r>
    </w:p>
    <w:p w:rsidR="000A04BF" w:rsidRPr="000A04BF" w:rsidRDefault="000A04BF" w:rsidP="000A04BF">
      <w:pPr>
        <w:autoSpaceDE w:val="0"/>
        <w:autoSpaceDN w:val="0"/>
        <w:adjustRightInd w:val="0"/>
        <w:ind w:firstLine="567"/>
        <w:rPr>
          <w:sz w:val="24"/>
          <w:szCs w:val="24"/>
        </w:rPr>
      </w:pPr>
      <w:r w:rsidRPr="000A04BF">
        <w:rPr>
          <w:sz w:val="24"/>
          <w:szCs w:val="24"/>
        </w:rPr>
        <w:t>5.11. В случае временного отсутствия председателя Контрольного органа и невозможности осуществлять свои полномочия, полномочия временно исполняет  инспектор Контрольного органа, назначенный распоряжением председателя Думы городского округа.</w:t>
      </w:r>
    </w:p>
    <w:p w:rsidR="000A04BF" w:rsidRPr="000A04BF" w:rsidRDefault="000A04BF" w:rsidP="000A04BF">
      <w:pPr>
        <w:autoSpaceDE w:val="0"/>
        <w:autoSpaceDN w:val="0"/>
        <w:adjustRightInd w:val="0"/>
        <w:rPr>
          <w:sz w:val="24"/>
          <w:szCs w:val="24"/>
        </w:rPr>
      </w:pPr>
    </w:p>
    <w:p w:rsidR="000A04BF" w:rsidRPr="000A04BF" w:rsidRDefault="000A04BF" w:rsidP="000A04BF">
      <w:pPr>
        <w:pStyle w:val="ConsPlusTitle"/>
        <w:jc w:val="center"/>
        <w:outlineLvl w:val="0"/>
        <w:rPr>
          <w:sz w:val="24"/>
          <w:szCs w:val="24"/>
        </w:rPr>
      </w:pPr>
      <w:r w:rsidRPr="000A04BF">
        <w:rPr>
          <w:sz w:val="24"/>
          <w:szCs w:val="24"/>
        </w:rPr>
        <w:t>6. Требования к кандидатурам на должность председателя и инспекторов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t>6.1. На должность председателя Контрольного органа назначается гражданин Российской Федерации, соответствующий следующим квалификационным требованиям:</w:t>
      </w:r>
    </w:p>
    <w:p w:rsidR="000A04BF" w:rsidRPr="000A04BF" w:rsidRDefault="000A04BF" w:rsidP="000A04BF">
      <w:pPr>
        <w:autoSpaceDE w:val="0"/>
        <w:autoSpaceDN w:val="0"/>
        <w:adjustRightInd w:val="0"/>
        <w:ind w:firstLine="567"/>
        <w:rPr>
          <w:sz w:val="24"/>
          <w:szCs w:val="24"/>
        </w:rPr>
      </w:pPr>
      <w:r w:rsidRPr="000A04BF">
        <w:rPr>
          <w:sz w:val="24"/>
          <w:szCs w:val="24"/>
        </w:rPr>
        <w:t>1) наличие высшего образования;</w:t>
      </w:r>
    </w:p>
    <w:p w:rsidR="000A04BF" w:rsidRPr="000A04BF" w:rsidRDefault="000A04BF" w:rsidP="000A04BF">
      <w:pPr>
        <w:autoSpaceDE w:val="0"/>
        <w:autoSpaceDN w:val="0"/>
        <w:adjustRightInd w:val="0"/>
        <w:ind w:firstLine="567"/>
        <w:rPr>
          <w:sz w:val="24"/>
          <w:szCs w:val="24"/>
        </w:rPr>
      </w:pPr>
      <w:r w:rsidRPr="000A04BF">
        <w:rPr>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A04BF" w:rsidRPr="000A04BF" w:rsidRDefault="000A04BF" w:rsidP="000A04BF">
      <w:pPr>
        <w:pStyle w:val="ConsPlusNormal"/>
        <w:ind w:firstLine="567"/>
        <w:jc w:val="both"/>
        <w:rPr>
          <w:sz w:val="24"/>
          <w:szCs w:val="24"/>
        </w:rPr>
      </w:pPr>
      <w:r w:rsidRPr="000A04BF">
        <w:rPr>
          <w:sz w:val="24"/>
          <w:szCs w:val="24"/>
        </w:rPr>
        <w:t xml:space="preserve">3) знание </w:t>
      </w:r>
      <w:hyperlink r:id="rId10" w:history="1">
        <w:r w:rsidRPr="000A04BF">
          <w:rPr>
            <w:sz w:val="24"/>
            <w:szCs w:val="24"/>
          </w:rPr>
          <w:t>Конституции</w:t>
        </w:r>
      </w:hyperlink>
      <w:r w:rsidRPr="000A04BF">
        <w:rPr>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rsidR="000A04BF" w:rsidRPr="000A04BF" w:rsidRDefault="000A04BF" w:rsidP="000A04BF">
      <w:pPr>
        <w:autoSpaceDE w:val="0"/>
        <w:autoSpaceDN w:val="0"/>
        <w:adjustRightInd w:val="0"/>
        <w:ind w:firstLine="567"/>
        <w:rPr>
          <w:sz w:val="24"/>
          <w:szCs w:val="24"/>
        </w:rPr>
      </w:pPr>
      <w:r w:rsidRPr="000A04BF">
        <w:rPr>
          <w:sz w:val="24"/>
          <w:szCs w:val="24"/>
        </w:rPr>
        <w:t>6.2. Гражданин Российской Федерации не может быть назначен на должность председателя Контрольного органа в случае:</w:t>
      </w:r>
    </w:p>
    <w:p w:rsidR="000A04BF" w:rsidRPr="000A04BF" w:rsidRDefault="000A04BF" w:rsidP="000A04BF">
      <w:pPr>
        <w:autoSpaceDE w:val="0"/>
        <w:autoSpaceDN w:val="0"/>
        <w:adjustRightInd w:val="0"/>
        <w:ind w:firstLine="567"/>
        <w:rPr>
          <w:sz w:val="24"/>
          <w:szCs w:val="24"/>
        </w:rPr>
      </w:pPr>
      <w:r w:rsidRPr="000A04BF">
        <w:rPr>
          <w:sz w:val="24"/>
          <w:szCs w:val="24"/>
        </w:rPr>
        <w:t>1) наличия у него неснятой или непогашенной судимости;</w:t>
      </w:r>
    </w:p>
    <w:p w:rsidR="000A04BF" w:rsidRPr="000A04BF" w:rsidRDefault="000A04BF" w:rsidP="000A04BF">
      <w:pPr>
        <w:autoSpaceDE w:val="0"/>
        <w:autoSpaceDN w:val="0"/>
        <w:adjustRightInd w:val="0"/>
        <w:ind w:firstLine="567"/>
        <w:rPr>
          <w:sz w:val="24"/>
          <w:szCs w:val="24"/>
        </w:rPr>
      </w:pPr>
      <w:r w:rsidRPr="000A04BF">
        <w:rPr>
          <w:sz w:val="24"/>
          <w:szCs w:val="24"/>
        </w:rPr>
        <w:t>2) признания его недееспособным или ограниченно дееспособным решением суда, вступившим в законную силу;</w:t>
      </w:r>
    </w:p>
    <w:p w:rsidR="000A04BF" w:rsidRPr="000A04BF" w:rsidRDefault="000A04BF" w:rsidP="000A04BF">
      <w:pPr>
        <w:autoSpaceDE w:val="0"/>
        <w:autoSpaceDN w:val="0"/>
        <w:adjustRightInd w:val="0"/>
        <w:ind w:firstLine="567"/>
        <w:rPr>
          <w:sz w:val="24"/>
          <w:szCs w:val="24"/>
        </w:rPr>
      </w:pPr>
      <w:r w:rsidRPr="000A04BF">
        <w:rPr>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A04BF" w:rsidRPr="000A04BF" w:rsidRDefault="000A04BF" w:rsidP="000A04BF">
      <w:pPr>
        <w:autoSpaceDE w:val="0"/>
        <w:autoSpaceDN w:val="0"/>
        <w:adjustRightInd w:val="0"/>
        <w:ind w:firstLine="567"/>
        <w:rPr>
          <w:sz w:val="24"/>
          <w:szCs w:val="24"/>
        </w:rPr>
      </w:pPr>
      <w:r w:rsidRPr="000A04BF">
        <w:rPr>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A04BF" w:rsidRPr="000A04BF" w:rsidRDefault="000A04BF" w:rsidP="000A04BF">
      <w:pPr>
        <w:autoSpaceDE w:val="0"/>
        <w:autoSpaceDN w:val="0"/>
        <w:adjustRightInd w:val="0"/>
        <w:ind w:firstLine="567"/>
        <w:rPr>
          <w:sz w:val="24"/>
          <w:szCs w:val="24"/>
        </w:rPr>
      </w:pPr>
      <w:r w:rsidRPr="000A04BF">
        <w:rPr>
          <w:sz w:val="24"/>
          <w:szCs w:val="24"/>
        </w:rPr>
        <w:t>5) наличия оснований, предусмотренных пунктом 6.3. настоящего положения.</w:t>
      </w:r>
    </w:p>
    <w:p w:rsidR="000A04BF" w:rsidRPr="000A04BF" w:rsidRDefault="000A04BF" w:rsidP="000A04BF">
      <w:pPr>
        <w:autoSpaceDE w:val="0"/>
        <w:autoSpaceDN w:val="0"/>
        <w:adjustRightInd w:val="0"/>
        <w:ind w:firstLine="567"/>
        <w:rPr>
          <w:sz w:val="24"/>
          <w:szCs w:val="24"/>
        </w:rPr>
      </w:pPr>
      <w:bookmarkStart w:id="0" w:name="Par5"/>
      <w:bookmarkEnd w:id="0"/>
      <w:r w:rsidRPr="000A04BF">
        <w:rPr>
          <w:sz w:val="24"/>
          <w:szCs w:val="24"/>
        </w:rPr>
        <w:t>6.3. Граждане, замещающие должности председателя Контрольного органа не могут состоять в близком родстве или свойстве (родители, супруги, дети, братья, сестры, а также братья, сестры, родители, дети супругов и супруги детей) с</w:t>
      </w:r>
      <w:r w:rsidR="002E3DF3">
        <w:rPr>
          <w:sz w:val="24"/>
          <w:szCs w:val="24"/>
        </w:rPr>
        <w:t xml:space="preserve"> </w:t>
      </w:r>
      <w:r w:rsidRPr="000A04BF">
        <w:rPr>
          <w:sz w:val="24"/>
          <w:szCs w:val="24"/>
        </w:rPr>
        <w:t>председателем</w:t>
      </w:r>
      <w:r w:rsidR="002E3DF3">
        <w:rPr>
          <w:sz w:val="24"/>
          <w:szCs w:val="24"/>
        </w:rPr>
        <w:t xml:space="preserve"> </w:t>
      </w:r>
      <w:r w:rsidRPr="000A04BF">
        <w:rPr>
          <w:sz w:val="24"/>
          <w:szCs w:val="24"/>
        </w:rPr>
        <w:t>Думы Городского округа Верхняя Тура, главой Городского округа Верхняя Тура, инспекторами контрольного органа Городского округа Верхняя Тура, руководителями судебных и правоохранительных органов, расположенных на территории Кушвинского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 xml:space="preserve">6.4. Председатель Контрольного органа 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A04BF">
        <w:rPr>
          <w:sz w:val="24"/>
          <w:szCs w:val="24"/>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0A04BF" w:rsidRPr="000A04BF" w:rsidRDefault="000A04BF" w:rsidP="000A04BF">
      <w:pPr>
        <w:autoSpaceDE w:val="0"/>
        <w:autoSpaceDN w:val="0"/>
        <w:adjustRightInd w:val="0"/>
        <w:ind w:firstLine="567"/>
        <w:rPr>
          <w:sz w:val="24"/>
          <w:szCs w:val="24"/>
        </w:rPr>
      </w:pPr>
      <w:r w:rsidRPr="000A04BF">
        <w:rPr>
          <w:sz w:val="24"/>
          <w:szCs w:val="24"/>
        </w:rPr>
        <w:t>6.5. Должность инспектора Контрольного органа относится к ведущей группе должностей муниципальной службы.</w:t>
      </w:r>
    </w:p>
    <w:p w:rsidR="000A04BF" w:rsidRPr="000A04BF" w:rsidRDefault="000A04BF" w:rsidP="000A04BF">
      <w:pPr>
        <w:autoSpaceDE w:val="0"/>
        <w:autoSpaceDN w:val="0"/>
        <w:adjustRightInd w:val="0"/>
        <w:ind w:firstLine="567"/>
        <w:rPr>
          <w:sz w:val="24"/>
          <w:szCs w:val="24"/>
        </w:rPr>
      </w:pPr>
      <w:r w:rsidRPr="000A04BF">
        <w:rPr>
          <w:sz w:val="24"/>
          <w:szCs w:val="24"/>
        </w:rPr>
        <w:t xml:space="preserve">6.6. Для замещения муниципальной должности инспектора Контрольного органа необходимо наличие высшего образования и стажа муниципальной службы и (или) государственной службы не менее двух лет либо стажа работы по специальности не менее четырех лет,  либо стажа муниципальной службы и (или) государственной службы или стажа работы по специальности не менее одного года (для лиц, имеющих дипломы специалиста или магистра с отличием, в течение трех лет со дня выдачи диплома). </w:t>
      </w:r>
    </w:p>
    <w:p w:rsidR="000A04BF" w:rsidRPr="000A04BF" w:rsidRDefault="000A04BF" w:rsidP="000A04BF">
      <w:pPr>
        <w:autoSpaceDE w:val="0"/>
        <w:autoSpaceDN w:val="0"/>
        <w:adjustRightInd w:val="0"/>
        <w:ind w:firstLine="567"/>
        <w:rPr>
          <w:sz w:val="24"/>
          <w:szCs w:val="24"/>
        </w:rPr>
      </w:pPr>
      <w:r w:rsidRPr="000A04BF">
        <w:rPr>
          <w:sz w:val="24"/>
          <w:szCs w:val="24"/>
        </w:rPr>
        <w:t>6.7. Инспектор Контрольного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Городского округа Верхняя Тура, главой Городского округа Верхняя Тура, председателем контрольного органа Городского округа Верхняя Тура, руководителями судебных и</w:t>
      </w:r>
      <w:r w:rsidR="00BE0AF3">
        <w:rPr>
          <w:sz w:val="24"/>
          <w:szCs w:val="24"/>
        </w:rPr>
        <w:t xml:space="preserve"> </w:t>
      </w:r>
      <w:r w:rsidRPr="000A04BF">
        <w:rPr>
          <w:sz w:val="24"/>
          <w:szCs w:val="24"/>
        </w:rPr>
        <w:t xml:space="preserve">правоохранительных органов, расположенных на территории Кушвинского городского округа. </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7. Гарантии статуса должностных лиц Контрольного органа</w:t>
      </w:r>
    </w:p>
    <w:p w:rsidR="000A04BF" w:rsidRPr="000A04BF" w:rsidRDefault="000A04BF" w:rsidP="000A04BF">
      <w:pPr>
        <w:pStyle w:val="ConsPlusNormal"/>
        <w:ind w:firstLine="567"/>
        <w:jc w:val="both"/>
        <w:rPr>
          <w:sz w:val="24"/>
          <w:szCs w:val="24"/>
        </w:rPr>
      </w:pPr>
      <w:r w:rsidRPr="000A04BF">
        <w:rPr>
          <w:sz w:val="24"/>
          <w:szCs w:val="24"/>
        </w:rPr>
        <w:t>7.1. Председатель и инспектор Контрольного органа являются должностными лицами Контрольного органа.</w:t>
      </w:r>
    </w:p>
    <w:p w:rsidR="000A04BF" w:rsidRPr="000A04BF" w:rsidRDefault="000A04BF" w:rsidP="000A04BF">
      <w:pPr>
        <w:pStyle w:val="ConsPlusNormal"/>
        <w:ind w:firstLine="567"/>
        <w:jc w:val="both"/>
        <w:rPr>
          <w:sz w:val="24"/>
          <w:szCs w:val="24"/>
        </w:rPr>
      </w:pPr>
      <w:r w:rsidRPr="000A04BF">
        <w:rPr>
          <w:sz w:val="24"/>
          <w:szCs w:val="24"/>
        </w:rPr>
        <w:t>7.2. Воздействие в какой-либо форме на должностных лиц Контрольного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Свердловской области.</w:t>
      </w:r>
    </w:p>
    <w:p w:rsidR="000A04BF" w:rsidRPr="000A04BF" w:rsidRDefault="000A04BF" w:rsidP="000A04BF">
      <w:pPr>
        <w:pStyle w:val="ConsPlusNormal"/>
        <w:ind w:firstLine="567"/>
        <w:jc w:val="both"/>
        <w:rPr>
          <w:sz w:val="24"/>
          <w:szCs w:val="24"/>
        </w:rPr>
      </w:pPr>
      <w:r w:rsidRPr="000A04BF">
        <w:rPr>
          <w:sz w:val="24"/>
          <w:szCs w:val="24"/>
        </w:rPr>
        <w:t>7.3. Должностные лица Контрольного органа подлежат государственной защите в соответствии с федеральным законодательством.</w:t>
      </w:r>
    </w:p>
    <w:p w:rsidR="000A04BF" w:rsidRPr="000A04BF" w:rsidRDefault="000A04BF" w:rsidP="000A04BF">
      <w:pPr>
        <w:pStyle w:val="ConsPlusNormal"/>
        <w:ind w:firstLine="567"/>
        <w:jc w:val="both"/>
        <w:rPr>
          <w:sz w:val="24"/>
          <w:szCs w:val="24"/>
        </w:rPr>
      </w:pPr>
      <w:r w:rsidRPr="000A04BF">
        <w:rPr>
          <w:sz w:val="24"/>
          <w:szCs w:val="24"/>
        </w:rPr>
        <w:t>7.4. Должностные лица Контрольного органа обладают гарантиями профессиональной независимости.</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8. Полномочия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t>8.1. Контрольный орган осуществляет следующие основные полномочия:</w:t>
      </w:r>
    </w:p>
    <w:p w:rsidR="000A04BF" w:rsidRPr="000A04BF" w:rsidRDefault="000A04BF" w:rsidP="000A04BF">
      <w:pPr>
        <w:autoSpaceDE w:val="0"/>
        <w:autoSpaceDN w:val="0"/>
        <w:adjustRightInd w:val="0"/>
        <w:ind w:firstLine="567"/>
        <w:rPr>
          <w:sz w:val="24"/>
          <w:szCs w:val="24"/>
        </w:rPr>
      </w:pPr>
      <w:r w:rsidRPr="000A04BF">
        <w:rPr>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A04BF" w:rsidRPr="000A04BF" w:rsidRDefault="000A04BF" w:rsidP="000A04BF">
      <w:pPr>
        <w:autoSpaceDE w:val="0"/>
        <w:autoSpaceDN w:val="0"/>
        <w:adjustRightInd w:val="0"/>
        <w:ind w:firstLine="567"/>
        <w:rPr>
          <w:sz w:val="24"/>
          <w:szCs w:val="24"/>
        </w:rPr>
      </w:pPr>
      <w:r w:rsidRPr="000A04BF">
        <w:rPr>
          <w:sz w:val="24"/>
          <w:szCs w:val="24"/>
        </w:rPr>
        <w:t>2) экспертиза проектов местного бюджета, проверка и анализ обоснованности его показателей;</w:t>
      </w:r>
    </w:p>
    <w:p w:rsidR="000A04BF" w:rsidRPr="000A04BF" w:rsidRDefault="000A04BF" w:rsidP="000A04BF">
      <w:pPr>
        <w:autoSpaceDE w:val="0"/>
        <w:autoSpaceDN w:val="0"/>
        <w:adjustRightInd w:val="0"/>
        <w:ind w:firstLine="567"/>
        <w:rPr>
          <w:sz w:val="24"/>
          <w:szCs w:val="24"/>
        </w:rPr>
      </w:pPr>
      <w:r w:rsidRPr="000A04BF">
        <w:rPr>
          <w:sz w:val="24"/>
          <w:szCs w:val="24"/>
        </w:rPr>
        <w:t>3) внешняя проверка годового отчета об исполнении местного бюджета;</w:t>
      </w:r>
    </w:p>
    <w:p w:rsidR="000A04BF" w:rsidRPr="000A04BF" w:rsidRDefault="000A04BF" w:rsidP="000A04BF">
      <w:pPr>
        <w:autoSpaceDE w:val="0"/>
        <w:autoSpaceDN w:val="0"/>
        <w:adjustRightInd w:val="0"/>
        <w:ind w:firstLine="567"/>
        <w:rPr>
          <w:sz w:val="24"/>
          <w:szCs w:val="24"/>
        </w:rPr>
      </w:pPr>
      <w:r w:rsidRPr="000A04BF">
        <w:rPr>
          <w:sz w:val="24"/>
          <w:szCs w:val="24"/>
        </w:rPr>
        <w:t xml:space="preserve">4) проведение аудита в сфере закупок товаров, работ и услуг в соответствии с Федеральным </w:t>
      </w:r>
      <w:hyperlink r:id="rId11" w:history="1">
        <w:r w:rsidRPr="000A04BF">
          <w:rPr>
            <w:sz w:val="24"/>
            <w:szCs w:val="24"/>
          </w:rPr>
          <w:t>законом</w:t>
        </w:r>
      </w:hyperlink>
      <w:r w:rsidRPr="000A04BF">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A04BF" w:rsidRPr="000A04BF" w:rsidRDefault="000A04BF" w:rsidP="000A04BF">
      <w:pPr>
        <w:autoSpaceDE w:val="0"/>
        <w:autoSpaceDN w:val="0"/>
        <w:adjustRightInd w:val="0"/>
        <w:ind w:firstLine="567"/>
        <w:rPr>
          <w:sz w:val="24"/>
          <w:szCs w:val="24"/>
        </w:rPr>
      </w:pPr>
      <w:r w:rsidRPr="000A04BF">
        <w:rPr>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A04BF" w:rsidRPr="000A04BF" w:rsidRDefault="000A04BF" w:rsidP="000A04BF">
      <w:pPr>
        <w:autoSpaceDE w:val="0"/>
        <w:autoSpaceDN w:val="0"/>
        <w:adjustRightInd w:val="0"/>
        <w:ind w:firstLine="567"/>
        <w:rPr>
          <w:sz w:val="24"/>
          <w:szCs w:val="24"/>
        </w:rPr>
      </w:pPr>
      <w:r w:rsidRPr="000A04BF">
        <w:rPr>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w:t>
      </w:r>
      <w:r w:rsidRPr="000A04BF">
        <w:rPr>
          <w:sz w:val="24"/>
          <w:szCs w:val="24"/>
        </w:rPr>
        <w:lastRenderedPageBreak/>
        <w:t>и индивидуальными предпринимателями за счет средств местного бюджета и имущества, находящегося в муниципальной собственности;</w:t>
      </w:r>
    </w:p>
    <w:p w:rsidR="000A04BF" w:rsidRPr="000A04BF" w:rsidRDefault="000A04BF" w:rsidP="000A04BF">
      <w:pPr>
        <w:autoSpaceDE w:val="0"/>
        <w:autoSpaceDN w:val="0"/>
        <w:adjustRightInd w:val="0"/>
        <w:ind w:firstLine="567"/>
        <w:rPr>
          <w:sz w:val="24"/>
          <w:szCs w:val="24"/>
        </w:rPr>
      </w:pPr>
      <w:r w:rsidRPr="000A04BF">
        <w:rPr>
          <w:sz w:val="24"/>
          <w:szCs w:val="24"/>
        </w:rPr>
        <w:t xml:space="preserve">7) экспертиза проектов муниципальных правовых актов в части, касающейся расходных обязательств </w:t>
      </w:r>
      <w:r w:rsidRPr="00BE0AF3">
        <w:rPr>
          <w:sz w:val="24"/>
          <w:szCs w:val="24"/>
        </w:rPr>
        <w:t>городского округа,</w:t>
      </w:r>
      <w:r w:rsidRPr="000A04BF">
        <w:rPr>
          <w:sz w:val="24"/>
          <w:szCs w:val="24"/>
        </w:rPr>
        <w:t xml:space="preserve"> экспертиза проектов муниципальных правовых актов, приводящих к изменению доходов местного бюджета, а</w:t>
      </w:r>
      <w:r w:rsidR="00F40E80">
        <w:rPr>
          <w:sz w:val="24"/>
          <w:szCs w:val="24"/>
        </w:rPr>
        <w:t xml:space="preserve"> </w:t>
      </w:r>
      <w:r w:rsidRPr="000A04BF">
        <w:rPr>
          <w:sz w:val="24"/>
          <w:szCs w:val="24"/>
        </w:rPr>
        <w:t>также муниципальных программ (проектов муниципальных программ);</w:t>
      </w:r>
    </w:p>
    <w:p w:rsidR="000A04BF" w:rsidRPr="000A04BF" w:rsidRDefault="000A04BF" w:rsidP="000A04BF">
      <w:pPr>
        <w:autoSpaceDE w:val="0"/>
        <w:autoSpaceDN w:val="0"/>
        <w:adjustRightInd w:val="0"/>
        <w:ind w:firstLine="567"/>
        <w:rPr>
          <w:sz w:val="24"/>
          <w:szCs w:val="24"/>
        </w:rPr>
      </w:pPr>
      <w:r w:rsidRPr="000A04BF">
        <w:rPr>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A04BF" w:rsidRPr="000A04BF" w:rsidRDefault="000A04BF" w:rsidP="000A04BF">
      <w:pPr>
        <w:autoSpaceDE w:val="0"/>
        <w:autoSpaceDN w:val="0"/>
        <w:adjustRightInd w:val="0"/>
        <w:ind w:firstLine="567"/>
        <w:rPr>
          <w:sz w:val="24"/>
          <w:szCs w:val="24"/>
        </w:rPr>
      </w:pPr>
      <w:r w:rsidRPr="000A04BF">
        <w:rPr>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10) осуществление контроля за состоянием муниципального внутреннего и внешнего долга;</w:t>
      </w:r>
    </w:p>
    <w:p w:rsidR="000A04BF" w:rsidRPr="000A04BF" w:rsidRDefault="000A04BF" w:rsidP="000A04BF">
      <w:pPr>
        <w:autoSpaceDE w:val="0"/>
        <w:autoSpaceDN w:val="0"/>
        <w:adjustRightInd w:val="0"/>
        <w:ind w:firstLine="567"/>
        <w:rPr>
          <w:sz w:val="24"/>
          <w:szCs w:val="24"/>
        </w:rPr>
      </w:pPr>
      <w:r w:rsidRPr="000A04BF">
        <w:rPr>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Городского округа Верхняя Тура, в пределах компетенции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t>12) участие в пределах полномочий в мероприятиях, направленных на противодействие коррупции;</w:t>
      </w:r>
    </w:p>
    <w:p w:rsidR="000A04BF" w:rsidRPr="000A04BF" w:rsidRDefault="000A04BF" w:rsidP="000A04BF">
      <w:pPr>
        <w:autoSpaceDE w:val="0"/>
        <w:autoSpaceDN w:val="0"/>
        <w:adjustRightInd w:val="0"/>
        <w:ind w:firstLine="567"/>
        <w:rPr>
          <w:sz w:val="24"/>
          <w:szCs w:val="24"/>
        </w:rPr>
      </w:pPr>
      <w:r w:rsidRPr="000A04BF">
        <w:rPr>
          <w:sz w:val="24"/>
          <w:szCs w:val="24"/>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0A04BF" w:rsidRPr="000A04BF" w:rsidRDefault="000A04BF" w:rsidP="000A04BF">
      <w:pPr>
        <w:pStyle w:val="ConsPlusNormal"/>
        <w:ind w:firstLine="567"/>
        <w:jc w:val="both"/>
        <w:rPr>
          <w:sz w:val="24"/>
          <w:szCs w:val="24"/>
        </w:rPr>
      </w:pPr>
      <w:r w:rsidRPr="000A04BF">
        <w:rPr>
          <w:sz w:val="24"/>
          <w:szCs w:val="24"/>
        </w:rPr>
        <w:t>8.2. Внешний финансовый контроль осуществляется Контрольным органом:</w:t>
      </w:r>
    </w:p>
    <w:p w:rsidR="000A04BF" w:rsidRPr="000A04BF" w:rsidRDefault="000A04BF" w:rsidP="000A04BF">
      <w:pPr>
        <w:pStyle w:val="ConsPlusNormal"/>
        <w:ind w:firstLine="567"/>
        <w:jc w:val="both"/>
        <w:rPr>
          <w:sz w:val="24"/>
          <w:szCs w:val="24"/>
        </w:rPr>
      </w:pPr>
      <w:r w:rsidRPr="000A04BF">
        <w:rPr>
          <w:sz w:val="24"/>
          <w:szCs w:val="24"/>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 городского округа;</w:t>
      </w:r>
    </w:p>
    <w:p w:rsidR="000A04BF" w:rsidRPr="000A04BF" w:rsidRDefault="000A04BF" w:rsidP="000A04BF">
      <w:pPr>
        <w:autoSpaceDE w:val="0"/>
        <w:autoSpaceDN w:val="0"/>
        <w:adjustRightInd w:val="0"/>
        <w:ind w:firstLine="567"/>
        <w:rPr>
          <w:sz w:val="24"/>
          <w:szCs w:val="24"/>
        </w:rPr>
      </w:pPr>
      <w:r w:rsidRPr="000A04BF">
        <w:rPr>
          <w:sz w:val="24"/>
          <w:szCs w:val="24"/>
        </w:rPr>
        <w:t>2) в отношении иных лиц в случаях, предусмотренных Бюджетным кодексом Российской Федерации и другими федеральными законами.</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9. Формы осуществления Контрольным органом внешнего муниципального финансового контроля</w:t>
      </w:r>
    </w:p>
    <w:p w:rsidR="000A04BF" w:rsidRPr="000A04BF" w:rsidRDefault="000A04BF" w:rsidP="000A04BF">
      <w:pPr>
        <w:pStyle w:val="ConsPlusNormal"/>
        <w:ind w:firstLine="567"/>
        <w:jc w:val="both"/>
        <w:rPr>
          <w:sz w:val="24"/>
          <w:szCs w:val="24"/>
        </w:rPr>
      </w:pPr>
      <w:r w:rsidRPr="000A04BF">
        <w:rPr>
          <w:sz w:val="24"/>
          <w:szCs w:val="24"/>
        </w:rPr>
        <w:t>9.1. Внешний муниципальный финансовый контроль осуществляется Контрольным органом в форме контрольных или экспертно-аналитических мероприятий.</w:t>
      </w:r>
    </w:p>
    <w:p w:rsidR="000A04BF" w:rsidRPr="000A04BF" w:rsidRDefault="000A04BF" w:rsidP="000A04BF">
      <w:pPr>
        <w:pStyle w:val="ConsPlusNormal"/>
        <w:ind w:firstLine="567"/>
        <w:jc w:val="both"/>
        <w:rPr>
          <w:sz w:val="24"/>
          <w:szCs w:val="24"/>
        </w:rPr>
      </w:pPr>
      <w:r w:rsidRPr="000A04BF">
        <w:rPr>
          <w:sz w:val="24"/>
          <w:szCs w:val="24"/>
        </w:rPr>
        <w:t xml:space="preserve">9.2. При проведении контрольного мероприятия Контрольным органом составляется соответствующий акт (акты, если проверяемых объектов несколько), который подписывается должностными лицами Контрольного органа, участвующими в проведении контрольного мероприятия, и доводится до сведения руководителей проверяемых </w:t>
      </w:r>
      <w:r w:rsidRPr="00F40E80">
        <w:rPr>
          <w:sz w:val="24"/>
          <w:szCs w:val="24"/>
        </w:rPr>
        <w:t xml:space="preserve">органов местного самоуправления, муниципальных учреждений, организаций, в отношении которых осуществляется внешний муниципальный финансовый контроль (далее </w:t>
      </w:r>
      <w:r w:rsidR="00F40E80">
        <w:rPr>
          <w:sz w:val="24"/>
          <w:szCs w:val="24"/>
        </w:rPr>
        <w:t>–</w:t>
      </w:r>
      <w:r w:rsidRPr="00F40E80">
        <w:rPr>
          <w:sz w:val="24"/>
          <w:szCs w:val="24"/>
        </w:rPr>
        <w:t xml:space="preserve"> органы и организации).</w:t>
      </w:r>
      <w:r w:rsidRPr="000A04BF">
        <w:rPr>
          <w:sz w:val="24"/>
          <w:szCs w:val="24"/>
        </w:rPr>
        <w:t xml:space="preserve"> На основании акта (актов) Контрольным органом составляется отчет.</w:t>
      </w:r>
    </w:p>
    <w:p w:rsidR="000A04BF" w:rsidRPr="000A04BF" w:rsidRDefault="000A04BF" w:rsidP="000A04BF">
      <w:pPr>
        <w:pStyle w:val="ConsPlusNormal"/>
        <w:ind w:firstLine="567"/>
        <w:jc w:val="both"/>
        <w:rPr>
          <w:sz w:val="24"/>
          <w:szCs w:val="24"/>
        </w:rPr>
      </w:pPr>
      <w:r w:rsidRPr="000A04BF">
        <w:rPr>
          <w:sz w:val="24"/>
          <w:szCs w:val="24"/>
        </w:rPr>
        <w:t>9.3. При проведении экспертно-аналитического мероприятия Контрольный орган составляет заключение.</w:t>
      </w:r>
    </w:p>
    <w:p w:rsidR="000A04BF" w:rsidRPr="000A04BF" w:rsidRDefault="000A04BF" w:rsidP="000A04BF">
      <w:pPr>
        <w:pStyle w:val="ConsPlusNormal"/>
        <w:ind w:firstLine="567"/>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10. Стандарты внешнего муниципального финансового контроля</w:t>
      </w:r>
    </w:p>
    <w:p w:rsidR="000A04BF" w:rsidRPr="000A04BF" w:rsidRDefault="000A04BF" w:rsidP="000A04BF">
      <w:pPr>
        <w:pStyle w:val="ConsPlusNormal"/>
        <w:ind w:firstLine="567"/>
        <w:jc w:val="both"/>
        <w:rPr>
          <w:sz w:val="24"/>
          <w:szCs w:val="24"/>
        </w:rPr>
      </w:pPr>
      <w:r w:rsidRPr="000A04BF">
        <w:rPr>
          <w:sz w:val="24"/>
          <w:szCs w:val="24"/>
        </w:rPr>
        <w:t>10.1. Контрольный орган при осуществлении внешнего муниципального финансового контроля руководствуется стандартами внешнего муниципального финансового контроля.</w:t>
      </w:r>
    </w:p>
    <w:p w:rsidR="000A04BF" w:rsidRPr="000A04BF" w:rsidRDefault="000A04BF" w:rsidP="00F40E80">
      <w:pPr>
        <w:pStyle w:val="ConsPlusNormal"/>
        <w:widowControl/>
        <w:ind w:firstLine="567"/>
        <w:jc w:val="both"/>
        <w:rPr>
          <w:sz w:val="24"/>
          <w:szCs w:val="24"/>
        </w:rPr>
      </w:pPr>
      <w:r w:rsidRPr="000A04BF">
        <w:rPr>
          <w:sz w:val="24"/>
          <w:szCs w:val="24"/>
        </w:rPr>
        <w:lastRenderedPageBreak/>
        <w:t>10.2. Стандарты внешнего муниципального финансового контроля для проведения контрольных и экспертно-аналитических мероприятий разрабатываются и утверждаются Контрольным органом в соответствии с общими требованиями, утвержденными Счетной палатой Российской Федерации.</w:t>
      </w:r>
    </w:p>
    <w:p w:rsidR="000A04BF" w:rsidRPr="000A04BF" w:rsidRDefault="000A04BF" w:rsidP="000A04BF">
      <w:pPr>
        <w:pStyle w:val="ConsPlusNormal"/>
        <w:ind w:firstLine="567"/>
        <w:jc w:val="both"/>
        <w:rPr>
          <w:sz w:val="24"/>
          <w:szCs w:val="24"/>
        </w:rPr>
      </w:pPr>
      <w:r w:rsidRPr="00F40E80">
        <w:rPr>
          <w:sz w:val="24"/>
          <w:szCs w:val="24"/>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A04BF" w:rsidRPr="000A04BF" w:rsidRDefault="000A04BF" w:rsidP="000A04BF">
      <w:pPr>
        <w:pStyle w:val="ConsPlusNormal"/>
        <w:ind w:firstLine="567"/>
        <w:jc w:val="both"/>
        <w:rPr>
          <w:sz w:val="24"/>
          <w:szCs w:val="24"/>
        </w:rPr>
      </w:pPr>
      <w:r w:rsidRPr="000A04BF">
        <w:rPr>
          <w:sz w:val="24"/>
          <w:szCs w:val="24"/>
        </w:rPr>
        <w:t>10.4. Стандарты внешнего муниципального финансового контроля не могут противоречить законодательству Российской Федерации и Свердловской области.</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11. Планирование деятельности Контрольного органа</w:t>
      </w:r>
    </w:p>
    <w:p w:rsidR="000A04BF" w:rsidRPr="000A04BF" w:rsidRDefault="000A04BF" w:rsidP="000A04BF">
      <w:pPr>
        <w:pStyle w:val="ConsPlusNormal"/>
        <w:ind w:firstLine="567"/>
        <w:jc w:val="both"/>
        <w:rPr>
          <w:sz w:val="24"/>
          <w:szCs w:val="24"/>
        </w:rPr>
      </w:pPr>
      <w:r w:rsidRPr="000A04BF">
        <w:rPr>
          <w:sz w:val="24"/>
          <w:szCs w:val="24"/>
        </w:rPr>
        <w:t>11.1. Контрольный орган осуществляет свою деятельность на основе годового плана работы, который разрабатывается и утверждается им самостоятельно.</w:t>
      </w:r>
    </w:p>
    <w:p w:rsidR="000A04BF" w:rsidRPr="000A04BF" w:rsidRDefault="000A04BF" w:rsidP="000A04BF">
      <w:pPr>
        <w:pStyle w:val="ConsPlusNormal"/>
        <w:ind w:firstLine="567"/>
        <w:jc w:val="both"/>
        <w:rPr>
          <w:sz w:val="24"/>
          <w:szCs w:val="24"/>
        </w:rPr>
      </w:pPr>
      <w:r w:rsidRPr="000A04BF">
        <w:rPr>
          <w:sz w:val="24"/>
          <w:szCs w:val="24"/>
        </w:rPr>
        <w:t>11.2. Годовой план работы Контрольного органа утверждается до 30 декабря года, предшествующего планируемому.</w:t>
      </w:r>
    </w:p>
    <w:p w:rsidR="000A04BF" w:rsidRPr="000A04BF" w:rsidRDefault="000A04BF" w:rsidP="000A04BF">
      <w:pPr>
        <w:pStyle w:val="ConsPlusNormal"/>
        <w:ind w:firstLine="567"/>
        <w:jc w:val="both"/>
        <w:rPr>
          <w:sz w:val="24"/>
          <w:szCs w:val="24"/>
        </w:rPr>
      </w:pPr>
      <w:r w:rsidRPr="000A04BF">
        <w:rPr>
          <w:sz w:val="24"/>
          <w:szCs w:val="24"/>
        </w:rPr>
        <w:t>11.3. Годовой план работы Контрольного органа включает контрольные и экспертно-аналитические мероприятия с указание сроков их проведения и ответственных должностных лиц.</w:t>
      </w:r>
    </w:p>
    <w:p w:rsidR="000A04BF" w:rsidRPr="000A04BF" w:rsidRDefault="000A04BF" w:rsidP="000A04BF">
      <w:pPr>
        <w:pStyle w:val="ConsPlusNormal"/>
        <w:ind w:firstLine="567"/>
        <w:jc w:val="both"/>
        <w:rPr>
          <w:sz w:val="24"/>
          <w:szCs w:val="24"/>
        </w:rPr>
      </w:pPr>
      <w:r w:rsidRPr="000A04BF">
        <w:rPr>
          <w:sz w:val="24"/>
          <w:szCs w:val="24"/>
        </w:rPr>
        <w:t>В годовой план работы Контрольного органа могут включаться иные осуществляемые Контрольным органом мероприятия, не указанные в части первой настоящего пункта.</w:t>
      </w:r>
    </w:p>
    <w:p w:rsidR="000A04BF" w:rsidRPr="000A04BF" w:rsidRDefault="000A04BF" w:rsidP="000A04BF">
      <w:pPr>
        <w:pStyle w:val="ConsPlusNormal"/>
        <w:ind w:firstLine="567"/>
        <w:jc w:val="both"/>
        <w:rPr>
          <w:sz w:val="24"/>
          <w:szCs w:val="24"/>
        </w:rPr>
      </w:pPr>
      <w:r w:rsidRPr="000A04BF">
        <w:rPr>
          <w:sz w:val="24"/>
          <w:szCs w:val="24"/>
        </w:rPr>
        <w:t xml:space="preserve">В годовой план работы Контрольного органа могут вноситься изменения. </w:t>
      </w:r>
    </w:p>
    <w:p w:rsidR="000A04BF" w:rsidRPr="000A04BF" w:rsidRDefault="000A04BF" w:rsidP="000A04BF">
      <w:pPr>
        <w:pStyle w:val="ConsPlusNormal"/>
        <w:ind w:firstLine="567"/>
        <w:jc w:val="both"/>
        <w:rPr>
          <w:sz w:val="24"/>
          <w:szCs w:val="24"/>
        </w:rPr>
      </w:pPr>
      <w:r w:rsidRPr="000A04BF">
        <w:rPr>
          <w:sz w:val="24"/>
          <w:szCs w:val="24"/>
        </w:rPr>
        <w:t>11.4. Планирование деятельности Контрольного органа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 направленных в Контрольный орган не позднее 15 декабря года, предшествующего планируемому.</w:t>
      </w:r>
    </w:p>
    <w:p w:rsidR="000A04BF" w:rsidRPr="000A04BF" w:rsidRDefault="000A04BF" w:rsidP="000A04BF">
      <w:pPr>
        <w:pStyle w:val="ConsPlusNormal"/>
        <w:ind w:firstLine="567"/>
        <w:jc w:val="both"/>
        <w:rPr>
          <w:sz w:val="24"/>
          <w:szCs w:val="24"/>
        </w:rPr>
      </w:pPr>
      <w:r w:rsidRPr="000A04BF">
        <w:rPr>
          <w:sz w:val="24"/>
          <w:szCs w:val="24"/>
        </w:rPr>
        <w:t>Решения о включении в годовой план работы поручений Думы городского округа, предложений главы городского округа принимаются председателем Контрольного органа.</w:t>
      </w:r>
    </w:p>
    <w:p w:rsidR="000A04BF" w:rsidRPr="000A04BF" w:rsidRDefault="000A04BF" w:rsidP="000A04BF">
      <w:pPr>
        <w:pStyle w:val="ConsPlusNormal"/>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12. Регламент Контрольного органа</w:t>
      </w:r>
    </w:p>
    <w:p w:rsidR="000A04BF" w:rsidRPr="000A04BF" w:rsidRDefault="000A04BF" w:rsidP="000A04BF">
      <w:pPr>
        <w:pStyle w:val="ConsPlusNormal"/>
        <w:ind w:firstLine="567"/>
        <w:jc w:val="both"/>
        <w:rPr>
          <w:sz w:val="24"/>
          <w:szCs w:val="24"/>
        </w:rPr>
      </w:pPr>
      <w:r w:rsidRPr="000A04BF">
        <w:rPr>
          <w:sz w:val="24"/>
          <w:szCs w:val="24"/>
        </w:rPr>
        <w:t>Содержание направлений деятельности Контрольного органа,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определяются Регламентом Контрольного органа, разрабатываемым и утверждаемым председателем Контрольного органа.</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 xml:space="preserve">13. Обязательность исполнения требований должностных лиц </w:t>
      </w:r>
      <w:r w:rsidRPr="000A04BF">
        <w:rPr>
          <w:sz w:val="24"/>
          <w:szCs w:val="24"/>
        </w:rPr>
        <w:br/>
        <w:t>Контрольного органа</w:t>
      </w:r>
    </w:p>
    <w:p w:rsidR="000A04BF" w:rsidRPr="000A04BF" w:rsidRDefault="000A04BF" w:rsidP="000A04BF">
      <w:pPr>
        <w:pStyle w:val="ConsPlusNormal"/>
        <w:ind w:firstLine="567"/>
        <w:jc w:val="both"/>
        <w:rPr>
          <w:sz w:val="24"/>
          <w:szCs w:val="24"/>
        </w:rPr>
      </w:pPr>
      <w:r w:rsidRPr="000A04BF">
        <w:rPr>
          <w:sz w:val="24"/>
          <w:szCs w:val="24"/>
        </w:rPr>
        <w:t>13.1. Требования и запросы должностных лиц Контрольного органа,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и организациями, в отношении которых осуществляется внешний муниципальный финансовый контроль.</w:t>
      </w:r>
    </w:p>
    <w:p w:rsidR="000A04BF" w:rsidRPr="000A04BF" w:rsidRDefault="000A04BF" w:rsidP="000A04BF">
      <w:pPr>
        <w:pStyle w:val="ConsPlusNormal"/>
        <w:ind w:firstLine="567"/>
        <w:jc w:val="both"/>
        <w:rPr>
          <w:sz w:val="24"/>
          <w:szCs w:val="24"/>
        </w:rPr>
      </w:pPr>
      <w:r w:rsidRPr="000A04BF">
        <w:rPr>
          <w:sz w:val="24"/>
          <w:szCs w:val="24"/>
        </w:rPr>
        <w:t>13.2. Неисполнение законных требований и запросов должностных лиц Контрольного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Свердловской области.</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14. Полномочия председателя Контрольного органа по организации деятельности Контрольного органа</w:t>
      </w:r>
    </w:p>
    <w:p w:rsidR="000A04BF" w:rsidRPr="000A04BF" w:rsidRDefault="000A04BF" w:rsidP="000A04BF">
      <w:pPr>
        <w:pStyle w:val="ConsPlusNormal"/>
        <w:ind w:firstLine="567"/>
        <w:jc w:val="both"/>
        <w:rPr>
          <w:sz w:val="24"/>
          <w:szCs w:val="24"/>
        </w:rPr>
      </w:pPr>
      <w:r w:rsidRPr="000A04BF">
        <w:rPr>
          <w:sz w:val="24"/>
          <w:szCs w:val="24"/>
        </w:rPr>
        <w:t>Председатель Контрольного органа:</w:t>
      </w:r>
    </w:p>
    <w:p w:rsidR="000A04BF" w:rsidRPr="000A04BF" w:rsidRDefault="000A04BF" w:rsidP="000A04BF">
      <w:pPr>
        <w:pStyle w:val="ConsPlusNormal"/>
        <w:ind w:firstLine="567"/>
        <w:jc w:val="both"/>
        <w:rPr>
          <w:sz w:val="24"/>
          <w:szCs w:val="24"/>
        </w:rPr>
      </w:pPr>
      <w:r w:rsidRPr="000A04BF">
        <w:rPr>
          <w:sz w:val="24"/>
          <w:szCs w:val="24"/>
        </w:rPr>
        <w:t>1) осуществляет общее руководство деятельностью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lastRenderedPageBreak/>
        <w:t>2) действует без доверенности и представляет Контрольный орган в отношениях с государственными органами Российской Федерации и Свердловской области, органами местного самоуправления;</w:t>
      </w:r>
    </w:p>
    <w:p w:rsidR="000A04BF" w:rsidRPr="000A04BF" w:rsidRDefault="000A04BF" w:rsidP="000A04BF">
      <w:pPr>
        <w:pStyle w:val="ConsPlusNormal"/>
        <w:ind w:firstLine="567"/>
        <w:jc w:val="both"/>
        <w:rPr>
          <w:sz w:val="24"/>
          <w:szCs w:val="24"/>
        </w:rPr>
      </w:pPr>
      <w:r w:rsidRPr="000A04BF">
        <w:rPr>
          <w:sz w:val="24"/>
          <w:szCs w:val="24"/>
        </w:rPr>
        <w:t>3) утверждает должностные инструкции работников Контрольного органа;</w:t>
      </w:r>
    </w:p>
    <w:p w:rsidR="000A04BF" w:rsidRPr="000A04BF" w:rsidRDefault="000A04BF" w:rsidP="000A04BF">
      <w:pPr>
        <w:pStyle w:val="ConsPlusNormal"/>
        <w:ind w:firstLine="567"/>
        <w:jc w:val="both"/>
        <w:rPr>
          <w:sz w:val="24"/>
          <w:szCs w:val="24"/>
        </w:rPr>
      </w:pPr>
      <w:r w:rsidRPr="000A04BF">
        <w:rPr>
          <w:sz w:val="24"/>
          <w:szCs w:val="24"/>
        </w:rPr>
        <w:t>4) представляет Думе городского округа ежегодный отчет о деятельности Контрольного органа, результатах проведенных контрольных и экспертно – аналитических мероприятий;</w:t>
      </w:r>
    </w:p>
    <w:p w:rsidR="000A04BF" w:rsidRPr="000A04BF" w:rsidRDefault="000A04BF" w:rsidP="000A04BF">
      <w:pPr>
        <w:autoSpaceDE w:val="0"/>
        <w:autoSpaceDN w:val="0"/>
        <w:adjustRightInd w:val="0"/>
        <w:ind w:firstLine="567"/>
        <w:rPr>
          <w:sz w:val="24"/>
          <w:szCs w:val="24"/>
        </w:rPr>
      </w:pPr>
      <w:r w:rsidRPr="000A04BF">
        <w:rPr>
          <w:sz w:val="24"/>
          <w:szCs w:val="24"/>
        </w:rPr>
        <w:t>5) является руководителем контрольных и экспертно-аналитических мероприятий, подписывает отчеты и заключения по итогам контрольных и экспертно-аналитических мероприятий;</w:t>
      </w:r>
    </w:p>
    <w:p w:rsidR="000A04BF" w:rsidRPr="000A04BF" w:rsidRDefault="000A04BF" w:rsidP="000A04BF">
      <w:pPr>
        <w:pStyle w:val="ConsPlusNormal"/>
        <w:ind w:firstLine="567"/>
        <w:jc w:val="both"/>
        <w:rPr>
          <w:sz w:val="24"/>
          <w:szCs w:val="24"/>
        </w:rPr>
      </w:pPr>
      <w:r w:rsidRPr="000A04BF">
        <w:rPr>
          <w:sz w:val="24"/>
          <w:szCs w:val="24"/>
        </w:rPr>
        <w:t>6) осуществляет полномочия представителя нанимателя (работодателя) работников Контрольного органа;</w:t>
      </w:r>
    </w:p>
    <w:p w:rsidR="000A04BF" w:rsidRPr="000A04BF" w:rsidRDefault="000A04BF" w:rsidP="000A04BF">
      <w:pPr>
        <w:pStyle w:val="ConsPlusNormal"/>
        <w:ind w:firstLine="567"/>
        <w:jc w:val="both"/>
        <w:rPr>
          <w:sz w:val="24"/>
          <w:szCs w:val="24"/>
        </w:rPr>
      </w:pPr>
      <w:r w:rsidRPr="000A04BF">
        <w:rPr>
          <w:sz w:val="24"/>
          <w:szCs w:val="24"/>
        </w:rPr>
        <w:t>7) издает правовые акты (приказы, распоряжения) по вопросам организации деятельности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t>8) иные полномочия, установленные федеральными законами, законами Свердловской области, настоящим положением и регламентом Контрольного органа.</w:t>
      </w:r>
    </w:p>
    <w:p w:rsidR="000A04BF" w:rsidRPr="000A04BF" w:rsidRDefault="000A04BF" w:rsidP="000A04BF">
      <w:pPr>
        <w:autoSpaceDE w:val="0"/>
        <w:autoSpaceDN w:val="0"/>
        <w:adjustRightInd w:val="0"/>
        <w:rPr>
          <w:sz w:val="24"/>
          <w:szCs w:val="24"/>
        </w:rPr>
      </w:pPr>
    </w:p>
    <w:p w:rsidR="000A04BF" w:rsidRPr="000A04BF" w:rsidRDefault="000A04BF" w:rsidP="000A04BF">
      <w:pPr>
        <w:pStyle w:val="ConsPlusTitle"/>
        <w:jc w:val="center"/>
        <w:outlineLvl w:val="0"/>
        <w:rPr>
          <w:sz w:val="24"/>
          <w:szCs w:val="24"/>
        </w:rPr>
      </w:pPr>
      <w:r w:rsidRPr="000A04BF">
        <w:rPr>
          <w:sz w:val="24"/>
          <w:szCs w:val="24"/>
        </w:rPr>
        <w:t xml:space="preserve">15. Права, обязанности и ответственность должностных лиц </w:t>
      </w:r>
      <w:r w:rsidRPr="000A04BF">
        <w:rPr>
          <w:sz w:val="24"/>
          <w:szCs w:val="24"/>
        </w:rPr>
        <w:br/>
        <w:t>Контрольного органа</w:t>
      </w:r>
    </w:p>
    <w:p w:rsidR="000A04BF" w:rsidRPr="000A04BF" w:rsidRDefault="000A04BF" w:rsidP="000A04BF">
      <w:pPr>
        <w:pStyle w:val="ConsPlusNormal"/>
        <w:ind w:firstLine="567"/>
        <w:jc w:val="both"/>
        <w:rPr>
          <w:sz w:val="24"/>
          <w:szCs w:val="24"/>
        </w:rPr>
      </w:pPr>
      <w:r w:rsidRPr="000A04BF">
        <w:rPr>
          <w:sz w:val="24"/>
          <w:szCs w:val="24"/>
        </w:rPr>
        <w:t>15.1. Должностные лица Контрольного органа при осуществлении возложенных на них должностных полномочий имеют право:</w:t>
      </w:r>
    </w:p>
    <w:p w:rsidR="000A04BF" w:rsidRPr="000A04BF" w:rsidRDefault="000A04BF" w:rsidP="000A04BF">
      <w:pPr>
        <w:pStyle w:val="ConsPlusNormal"/>
        <w:ind w:firstLine="567"/>
        <w:jc w:val="both"/>
        <w:rPr>
          <w:sz w:val="24"/>
          <w:szCs w:val="24"/>
        </w:rPr>
      </w:pPr>
      <w:r w:rsidRPr="000A04BF">
        <w:rPr>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A04BF" w:rsidRPr="000A04BF" w:rsidRDefault="000A04BF" w:rsidP="000A04BF">
      <w:pPr>
        <w:pStyle w:val="ConsPlusNormal"/>
        <w:ind w:firstLine="567"/>
        <w:jc w:val="both"/>
        <w:rPr>
          <w:sz w:val="24"/>
          <w:szCs w:val="24"/>
        </w:rPr>
      </w:pPr>
      <w:bookmarkStart w:id="1" w:name="P147"/>
      <w:bookmarkEnd w:id="1"/>
      <w:r w:rsidRPr="000A04BF">
        <w:rPr>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A04BF" w:rsidRPr="000A04BF" w:rsidRDefault="000A04BF" w:rsidP="000A04BF">
      <w:pPr>
        <w:pStyle w:val="ConsPlusNormal"/>
        <w:ind w:firstLine="567"/>
        <w:jc w:val="both"/>
        <w:rPr>
          <w:sz w:val="24"/>
          <w:szCs w:val="24"/>
        </w:rPr>
      </w:pPr>
      <w:r w:rsidRPr="000A04BF">
        <w:rPr>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и организаций;</w:t>
      </w:r>
    </w:p>
    <w:p w:rsidR="000A04BF" w:rsidRPr="000A04BF" w:rsidRDefault="000A04BF" w:rsidP="000A04BF">
      <w:pPr>
        <w:pStyle w:val="ConsPlusNormal"/>
        <w:ind w:firstLine="567"/>
        <w:jc w:val="both"/>
        <w:rPr>
          <w:sz w:val="24"/>
          <w:szCs w:val="24"/>
        </w:rPr>
      </w:pPr>
      <w:r w:rsidRPr="000A04BF">
        <w:rPr>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A04BF" w:rsidRPr="000A04BF" w:rsidRDefault="000A04BF" w:rsidP="000A04BF">
      <w:pPr>
        <w:pStyle w:val="ConsPlusNormal"/>
        <w:ind w:firstLine="567"/>
        <w:jc w:val="both"/>
        <w:rPr>
          <w:sz w:val="24"/>
          <w:szCs w:val="24"/>
        </w:rPr>
      </w:pPr>
      <w:r w:rsidRPr="000A04BF">
        <w:rPr>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A04BF" w:rsidRPr="000A04BF" w:rsidRDefault="000A04BF" w:rsidP="000A04BF">
      <w:pPr>
        <w:pStyle w:val="ConsPlusNormal"/>
        <w:ind w:firstLine="567"/>
        <w:jc w:val="both"/>
        <w:rPr>
          <w:sz w:val="24"/>
          <w:szCs w:val="24"/>
        </w:rPr>
      </w:pPr>
      <w:r w:rsidRPr="000A04BF">
        <w:rPr>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A04BF" w:rsidRPr="000A04BF" w:rsidRDefault="000A04BF" w:rsidP="000A04BF">
      <w:pPr>
        <w:pStyle w:val="ConsPlusNormal"/>
        <w:ind w:firstLine="567"/>
        <w:jc w:val="both"/>
        <w:rPr>
          <w:sz w:val="24"/>
          <w:szCs w:val="24"/>
        </w:rPr>
      </w:pPr>
      <w:r w:rsidRPr="000A04BF">
        <w:rPr>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A04BF" w:rsidRPr="000A04BF" w:rsidRDefault="000A04BF" w:rsidP="000A04BF">
      <w:pPr>
        <w:pStyle w:val="ConsPlusNormal"/>
        <w:ind w:firstLine="567"/>
        <w:jc w:val="both"/>
        <w:rPr>
          <w:sz w:val="24"/>
          <w:szCs w:val="24"/>
        </w:rPr>
      </w:pPr>
      <w:r w:rsidRPr="000A04BF">
        <w:rPr>
          <w:sz w:val="24"/>
          <w:szCs w:val="24"/>
        </w:rPr>
        <w:lastRenderedPageBreak/>
        <w:t>8) знакомиться с технической документацией к электронным базам данных;</w:t>
      </w:r>
    </w:p>
    <w:p w:rsidR="000A04BF" w:rsidRPr="000A04BF" w:rsidRDefault="000A04BF" w:rsidP="000A04BF">
      <w:pPr>
        <w:pStyle w:val="ConsPlusNormal"/>
        <w:ind w:firstLine="567"/>
        <w:jc w:val="both"/>
        <w:rPr>
          <w:sz w:val="24"/>
          <w:szCs w:val="24"/>
        </w:rPr>
      </w:pPr>
      <w:r w:rsidRPr="000A04BF">
        <w:rPr>
          <w:sz w:val="24"/>
          <w:szCs w:val="24"/>
        </w:rPr>
        <w:t>9) 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rsidR="000A04BF" w:rsidRPr="000A04BF" w:rsidRDefault="000A04BF" w:rsidP="000A04BF">
      <w:pPr>
        <w:pStyle w:val="ConsPlusNormal"/>
        <w:ind w:firstLine="567"/>
        <w:jc w:val="both"/>
        <w:rPr>
          <w:sz w:val="24"/>
          <w:szCs w:val="24"/>
        </w:rPr>
      </w:pPr>
      <w:r w:rsidRPr="000A04BF">
        <w:rPr>
          <w:sz w:val="24"/>
          <w:szCs w:val="24"/>
        </w:rPr>
        <w:t xml:space="preserve">15.2. Должностные лица Контрольного органа в случае опечатывания касс, кассовых и служебных помещений, складов и архивов, изъятия документов и материалов в случае, предусмотренном </w:t>
      </w:r>
      <w:r w:rsidR="00CD1358">
        <w:rPr>
          <w:sz w:val="24"/>
          <w:szCs w:val="24"/>
        </w:rPr>
        <w:t>под</w:t>
      </w:r>
      <w:hyperlink w:anchor="P147" w:history="1">
        <w:r w:rsidRPr="000A04BF">
          <w:rPr>
            <w:sz w:val="24"/>
            <w:szCs w:val="24"/>
          </w:rPr>
          <w:t xml:space="preserve">пунктом 2 </w:t>
        </w:r>
        <w:r w:rsidR="00CD1358">
          <w:rPr>
            <w:sz w:val="24"/>
            <w:szCs w:val="24"/>
          </w:rPr>
          <w:t>пункта</w:t>
        </w:r>
      </w:hyperlink>
      <w:r w:rsidR="00CD1358">
        <w:rPr>
          <w:sz w:val="24"/>
          <w:szCs w:val="24"/>
        </w:rPr>
        <w:t xml:space="preserve"> 15.1</w:t>
      </w:r>
      <w:r w:rsidRPr="000A04BF">
        <w:rPr>
          <w:sz w:val="24"/>
          <w:szCs w:val="24"/>
        </w:rPr>
        <w:t xml:space="preserve"> настоящей статьи, должны незамедлительно (в течение 24 часов) представить председателю Контрольного органа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0A04BF" w:rsidRPr="000A04BF" w:rsidRDefault="000A04BF" w:rsidP="000A04BF">
      <w:pPr>
        <w:pStyle w:val="ConsPlusNormal"/>
        <w:ind w:firstLine="567"/>
        <w:jc w:val="both"/>
        <w:rPr>
          <w:sz w:val="24"/>
          <w:szCs w:val="24"/>
        </w:rPr>
      </w:pPr>
      <w:r w:rsidRPr="000A04BF">
        <w:rPr>
          <w:sz w:val="24"/>
          <w:szCs w:val="24"/>
        </w:rPr>
        <w:t>15.3. Руководители проверяемых органов и организаций обязаны обеспечивать соответствующих должностных лиц Контрольного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A04BF" w:rsidRPr="000A04BF" w:rsidRDefault="000A04BF" w:rsidP="000A04BF">
      <w:pPr>
        <w:pStyle w:val="ConsPlusNormal"/>
        <w:ind w:firstLine="567"/>
        <w:jc w:val="both"/>
        <w:rPr>
          <w:sz w:val="24"/>
          <w:szCs w:val="24"/>
        </w:rPr>
      </w:pPr>
      <w:r w:rsidRPr="000A04BF">
        <w:rPr>
          <w:sz w:val="24"/>
          <w:szCs w:val="24"/>
        </w:rPr>
        <w:t>15.4. Должностные лица Контрольного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A04BF" w:rsidRPr="000A04BF" w:rsidRDefault="000A04BF" w:rsidP="000A04BF">
      <w:pPr>
        <w:pStyle w:val="ConsPlusNormal"/>
        <w:ind w:firstLine="567"/>
        <w:jc w:val="both"/>
        <w:rPr>
          <w:sz w:val="24"/>
          <w:szCs w:val="24"/>
        </w:rPr>
      </w:pPr>
      <w:r w:rsidRPr="000A04BF">
        <w:rPr>
          <w:sz w:val="24"/>
          <w:szCs w:val="24"/>
        </w:rPr>
        <w:t>15.4. Должностные лица Контрольного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0A04BF" w:rsidRPr="000A04BF" w:rsidRDefault="000A04BF" w:rsidP="000A04BF">
      <w:pPr>
        <w:autoSpaceDE w:val="0"/>
        <w:autoSpaceDN w:val="0"/>
        <w:adjustRightInd w:val="0"/>
        <w:ind w:firstLine="567"/>
        <w:rPr>
          <w:sz w:val="24"/>
          <w:szCs w:val="24"/>
        </w:rPr>
      </w:pPr>
      <w:r w:rsidRPr="00CD1358">
        <w:rPr>
          <w:sz w:val="24"/>
          <w:szCs w:val="24"/>
        </w:rPr>
        <w:t xml:space="preserve">15.5. Должностные лица Контрольного органа обязаны соблюдать ограничения, запреты, исполнять обязанности, которые установлены Федеральным законом от 25 декабря 2008 года </w:t>
      </w:r>
      <w:r w:rsidR="00CD1358" w:rsidRPr="00CD1358">
        <w:rPr>
          <w:sz w:val="24"/>
          <w:szCs w:val="24"/>
        </w:rPr>
        <w:t>№</w:t>
      </w:r>
      <w:r w:rsidRPr="00CD1358">
        <w:rPr>
          <w:sz w:val="24"/>
          <w:szCs w:val="24"/>
        </w:rPr>
        <w:t xml:space="preserve"> 273-ФЗ </w:t>
      </w:r>
      <w:r w:rsidR="00CD1358" w:rsidRPr="00CD1358">
        <w:rPr>
          <w:sz w:val="24"/>
          <w:szCs w:val="24"/>
        </w:rPr>
        <w:t>«</w:t>
      </w:r>
      <w:r w:rsidRPr="00CD1358">
        <w:rPr>
          <w:sz w:val="24"/>
          <w:szCs w:val="24"/>
        </w:rPr>
        <w:t>О противодействии коррупции</w:t>
      </w:r>
      <w:r w:rsidR="00CD1358" w:rsidRPr="00CD1358">
        <w:rPr>
          <w:sz w:val="24"/>
          <w:szCs w:val="24"/>
        </w:rPr>
        <w:t>»</w:t>
      </w:r>
      <w:r w:rsidRPr="00CD1358">
        <w:rPr>
          <w:sz w:val="24"/>
          <w:szCs w:val="24"/>
        </w:rPr>
        <w:t xml:space="preserve">, Федеральным законом от 03 декабря 2012 года </w:t>
      </w:r>
      <w:r w:rsidR="00CD1358" w:rsidRPr="00CD1358">
        <w:rPr>
          <w:sz w:val="24"/>
          <w:szCs w:val="24"/>
        </w:rPr>
        <w:t>№</w:t>
      </w:r>
      <w:r w:rsidRPr="00CD1358">
        <w:rPr>
          <w:sz w:val="24"/>
          <w:szCs w:val="24"/>
        </w:rPr>
        <w:t xml:space="preserve"> 230-ФЗ </w:t>
      </w:r>
      <w:r w:rsidR="00CD1358" w:rsidRPr="00CD1358">
        <w:rPr>
          <w:sz w:val="24"/>
          <w:szCs w:val="24"/>
        </w:rPr>
        <w:t>«</w:t>
      </w:r>
      <w:r w:rsidRPr="00CD1358">
        <w:rPr>
          <w:sz w:val="24"/>
          <w:szCs w:val="24"/>
        </w:rPr>
        <w:t>О контроле за соответствием расходов лиц, замещающих государственные должности, и иных лиц их доходам</w:t>
      </w:r>
      <w:r w:rsidR="00CD1358">
        <w:rPr>
          <w:sz w:val="24"/>
          <w:szCs w:val="24"/>
        </w:rPr>
        <w:t>»</w:t>
      </w:r>
      <w:r w:rsidRPr="00CD1358">
        <w:rPr>
          <w:sz w:val="24"/>
          <w:szCs w:val="24"/>
        </w:rPr>
        <w:t>.</w:t>
      </w:r>
    </w:p>
    <w:p w:rsidR="000A04BF" w:rsidRPr="000A04BF" w:rsidRDefault="000A04BF" w:rsidP="000A04BF">
      <w:pPr>
        <w:pStyle w:val="ConsPlusNormal"/>
        <w:ind w:firstLine="567"/>
        <w:jc w:val="both"/>
        <w:rPr>
          <w:sz w:val="24"/>
          <w:szCs w:val="24"/>
        </w:rPr>
      </w:pPr>
      <w:r w:rsidRPr="000A04BF">
        <w:rPr>
          <w:sz w:val="24"/>
          <w:szCs w:val="24"/>
        </w:rPr>
        <w:t>15.6. Должностные лица Контрольного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A04BF" w:rsidRPr="000A04BF" w:rsidRDefault="000A04BF" w:rsidP="000A04BF">
      <w:pPr>
        <w:pStyle w:val="ConsPlusNormal"/>
        <w:ind w:firstLine="567"/>
        <w:jc w:val="both"/>
        <w:rPr>
          <w:sz w:val="24"/>
          <w:szCs w:val="24"/>
        </w:rPr>
      </w:pPr>
      <w:r w:rsidRPr="000A04BF">
        <w:rPr>
          <w:sz w:val="24"/>
          <w:szCs w:val="24"/>
        </w:rPr>
        <w:t>15.7. Председатель Контрольного органа вправе участвовать в заседаниях Думы городского округа, ее комиссий и рабочих групп, присутствовать на совещаниях в администрации городского округа, координационных и совещательных органов при главе городского округа.</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16. Предоставление информации по запросам Контрольного органа</w:t>
      </w:r>
    </w:p>
    <w:p w:rsidR="000A04BF" w:rsidRPr="000A04BF" w:rsidRDefault="000A04BF" w:rsidP="000A04BF">
      <w:pPr>
        <w:autoSpaceDE w:val="0"/>
        <w:autoSpaceDN w:val="0"/>
        <w:adjustRightInd w:val="0"/>
        <w:ind w:firstLine="567"/>
        <w:rPr>
          <w:sz w:val="24"/>
          <w:szCs w:val="24"/>
        </w:rPr>
      </w:pPr>
      <w:r w:rsidRPr="000A04BF">
        <w:rPr>
          <w:sz w:val="24"/>
          <w:szCs w:val="24"/>
        </w:rPr>
        <w:t>16.1. Органы и организации, в отношении которых Контрольный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0A04BF" w:rsidRPr="000A04BF" w:rsidRDefault="000A04BF" w:rsidP="000A04BF">
      <w:pPr>
        <w:autoSpaceDE w:val="0"/>
        <w:autoSpaceDN w:val="0"/>
        <w:adjustRightInd w:val="0"/>
        <w:ind w:firstLine="567"/>
        <w:rPr>
          <w:color w:val="FF0000"/>
          <w:sz w:val="24"/>
          <w:szCs w:val="24"/>
        </w:rPr>
      </w:pPr>
      <w:r w:rsidRPr="000A04BF">
        <w:rPr>
          <w:sz w:val="24"/>
          <w:szCs w:val="24"/>
        </w:rPr>
        <w:t xml:space="preserve">16.2. 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w:t>
      </w:r>
      <w:r w:rsidRPr="000A04BF">
        <w:rPr>
          <w:sz w:val="24"/>
          <w:szCs w:val="24"/>
        </w:rPr>
        <w:lastRenderedPageBreak/>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A04BF" w:rsidRPr="000A04BF" w:rsidRDefault="000A04BF" w:rsidP="000A04BF">
      <w:pPr>
        <w:pStyle w:val="ConsPlusNormal"/>
        <w:ind w:firstLine="567"/>
        <w:jc w:val="both"/>
        <w:rPr>
          <w:sz w:val="24"/>
          <w:szCs w:val="24"/>
        </w:rPr>
      </w:pPr>
      <w:r w:rsidRPr="000A04BF">
        <w:rPr>
          <w:sz w:val="24"/>
          <w:szCs w:val="24"/>
        </w:rPr>
        <w:t>16.3. Непредставление или несвоевременное представление Контрольному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Свердловской области.</w:t>
      </w:r>
    </w:p>
    <w:p w:rsidR="000A04BF" w:rsidRPr="000A04BF" w:rsidRDefault="000A04BF" w:rsidP="000A04BF">
      <w:pPr>
        <w:pStyle w:val="ConsPlusNormal"/>
        <w:ind w:firstLine="567"/>
        <w:jc w:val="both"/>
        <w:rPr>
          <w:sz w:val="24"/>
          <w:szCs w:val="24"/>
        </w:rPr>
      </w:pPr>
      <w:r w:rsidRPr="000A04BF">
        <w:rPr>
          <w:sz w:val="24"/>
          <w:szCs w:val="24"/>
        </w:rPr>
        <w:t xml:space="preserve">16.4. При осуществлении внешнего муниципального финансового контроля Контрольному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w:t>
      </w:r>
    </w:p>
    <w:p w:rsidR="000A04BF" w:rsidRPr="000A04BF" w:rsidRDefault="000A04BF" w:rsidP="000A04BF">
      <w:pPr>
        <w:pStyle w:val="ConsPlusNormal"/>
        <w:ind w:firstLine="567"/>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17. Представления и предписания Контрольного органа</w:t>
      </w:r>
    </w:p>
    <w:p w:rsidR="000A04BF" w:rsidRPr="000A04BF" w:rsidRDefault="000A04BF" w:rsidP="000A04BF">
      <w:pPr>
        <w:pStyle w:val="ConsPlusNormal"/>
        <w:ind w:firstLine="567"/>
        <w:jc w:val="both"/>
        <w:rPr>
          <w:sz w:val="24"/>
          <w:szCs w:val="24"/>
        </w:rPr>
      </w:pPr>
      <w:r w:rsidRPr="000A04BF">
        <w:rPr>
          <w:sz w:val="24"/>
          <w:szCs w:val="24"/>
        </w:rPr>
        <w:t xml:space="preserve">17.1. Контрольный орган по результатам проведения контрольных мероприятий вправе вносить в органы, организации и их должностным лицам представления для принятия мер по устранению выявленных </w:t>
      </w:r>
      <w:r w:rsidRPr="000A04BF">
        <w:rPr>
          <w:bCs/>
          <w:sz w:val="24"/>
          <w:szCs w:val="24"/>
        </w:rPr>
        <w:t xml:space="preserve">бюджетных и иных </w:t>
      </w:r>
      <w:r w:rsidRPr="000A04BF">
        <w:rPr>
          <w:sz w:val="24"/>
          <w:szCs w:val="24"/>
        </w:rPr>
        <w:t>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A04BF" w:rsidRPr="000A04BF" w:rsidRDefault="000A04BF" w:rsidP="000A04BF">
      <w:pPr>
        <w:pStyle w:val="ConsPlusNormal"/>
        <w:ind w:firstLine="567"/>
        <w:jc w:val="both"/>
        <w:rPr>
          <w:sz w:val="24"/>
          <w:szCs w:val="24"/>
        </w:rPr>
      </w:pPr>
      <w:r w:rsidRPr="000A04BF">
        <w:rPr>
          <w:sz w:val="24"/>
          <w:szCs w:val="24"/>
        </w:rPr>
        <w:t>17.2. Представление Контрольного органа подписывается председателем Контрольного органа.</w:t>
      </w:r>
    </w:p>
    <w:p w:rsidR="000A04BF" w:rsidRPr="000A04BF" w:rsidRDefault="000A04BF" w:rsidP="000A04BF">
      <w:pPr>
        <w:pStyle w:val="ConsPlusNormal"/>
        <w:ind w:firstLine="567"/>
        <w:jc w:val="both"/>
        <w:rPr>
          <w:bCs/>
          <w:sz w:val="24"/>
          <w:szCs w:val="24"/>
        </w:rPr>
      </w:pPr>
      <w:r w:rsidRPr="000A04BF">
        <w:rPr>
          <w:sz w:val="24"/>
          <w:szCs w:val="24"/>
        </w:rPr>
        <w:t xml:space="preserve">17.3. Органы, организации в течение одного месяца со дня получения представления обязаны </w:t>
      </w:r>
      <w:r w:rsidRPr="000A04BF">
        <w:rPr>
          <w:bCs/>
          <w:sz w:val="24"/>
          <w:szCs w:val="24"/>
        </w:rPr>
        <w:t xml:space="preserve">в указанный в представлении срок или, если срок не указан, в течение 30 дней со дня его получения, уведомить в письменной форме Контрольный орган о принятых по результатам выполнения представления решениях и мерах. </w:t>
      </w:r>
    </w:p>
    <w:p w:rsidR="000A04BF" w:rsidRPr="000A04BF" w:rsidRDefault="000A04BF" w:rsidP="000A04BF">
      <w:pPr>
        <w:autoSpaceDE w:val="0"/>
        <w:autoSpaceDN w:val="0"/>
        <w:adjustRightInd w:val="0"/>
        <w:ind w:firstLine="567"/>
        <w:rPr>
          <w:bCs/>
          <w:sz w:val="24"/>
          <w:szCs w:val="24"/>
        </w:rPr>
      </w:pPr>
      <w:r w:rsidRPr="000A04BF">
        <w:rPr>
          <w:bCs/>
          <w:sz w:val="24"/>
          <w:szCs w:val="24"/>
        </w:rPr>
        <w:t>17.4. Срок выполнения представления может быть продлен по решению Контрольного органа, но не более одного раза.</w:t>
      </w:r>
    </w:p>
    <w:p w:rsidR="000A04BF" w:rsidRPr="000A04BF" w:rsidRDefault="000A04BF" w:rsidP="000A04BF">
      <w:pPr>
        <w:autoSpaceDE w:val="0"/>
        <w:autoSpaceDN w:val="0"/>
        <w:adjustRightInd w:val="0"/>
        <w:ind w:firstLine="567"/>
        <w:rPr>
          <w:bCs/>
          <w:sz w:val="24"/>
          <w:szCs w:val="24"/>
        </w:rPr>
      </w:pPr>
      <w:r w:rsidRPr="000A04BF">
        <w:rPr>
          <w:bCs/>
          <w:sz w:val="24"/>
          <w:szCs w:val="24"/>
        </w:rPr>
        <w:t>17.5. В случае выявления нарушений, требующих безотлагательных мер по их пресечению и предупреждению, невыполнения представления Контрольного органа, а также в случае воспрепятствования проведению должностными лицами Контрольного органа контрольных мероприятий, Контрольные органы направляют в органы, организации и их должностным лицам предписание.</w:t>
      </w:r>
    </w:p>
    <w:p w:rsidR="000A04BF" w:rsidRPr="000A04BF" w:rsidRDefault="000A04BF" w:rsidP="000A04BF">
      <w:pPr>
        <w:autoSpaceDE w:val="0"/>
        <w:autoSpaceDN w:val="0"/>
        <w:adjustRightInd w:val="0"/>
        <w:ind w:firstLine="567"/>
        <w:rPr>
          <w:bCs/>
          <w:sz w:val="24"/>
          <w:szCs w:val="24"/>
        </w:rPr>
      </w:pPr>
      <w:r w:rsidRPr="000A04BF">
        <w:rPr>
          <w:bCs/>
          <w:sz w:val="24"/>
          <w:szCs w:val="24"/>
        </w:rPr>
        <w:t>17.6. Предписание Контрольного органа содержит указание на конкретные допущенные нарушения и конкретные основания вынесения предписания. Предписание Контрольного органа подписывается председателем Контрольного органа.</w:t>
      </w:r>
    </w:p>
    <w:p w:rsidR="000A04BF" w:rsidRPr="000A04BF" w:rsidRDefault="000A04BF" w:rsidP="000A04BF">
      <w:pPr>
        <w:autoSpaceDE w:val="0"/>
        <w:autoSpaceDN w:val="0"/>
        <w:adjustRightInd w:val="0"/>
        <w:ind w:firstLine="567"/>
        <w:rPr>
          <w:bCs/>
          <w:sz w:val="24"/>
          <w:szCs w:val="24"/>
        </w:rPr>
      </w:pPr>
      <w:r w:rsidRPr="000A04BF">
        <w:rPr>
          <w:bCs/>
          <w:sz w:val="24"/>
          <w:szCs w:val="24"/>
        </w:rPr>
        <w:t>17.7. Предписание Контрольного органа должно быть исполнено в установленные в нем сроки. Срок выполнения предписания может быть продлен по решению Контрольного органа, но не более одного раза.</w:t>
      </w:r>
    </w:p>
    <w:p w:rsidR="000A04BF" w:rsidRPr="000A04BF" w:rsidRDefault="000A04BF" w:rsidP="000A04BF">
      <w:pPr>
        <w:autoSpaceDE w:val="0"/>
        <w:autoSpaceDN w:val="0"/>
        <w:adjustRightInd w:val="0"/>
        <w:ind w:firstLine="567"/>
        <w:rPr>
          <w:bCs/>
          <w:sz w:val="24"/>
          <w:szCs w:val="24"/>
        </w:rPr>
      </w:pPr>
      <w:r w:rsidRPr="000A04BF">
        <w:rPr>
          <w:bCs/>
          <w:sz w:val="24"/>
          <w:szCs w:val="24"/>
        </w:rPr>
        <w:t>17.8. Невыполнение представления или предписания Контрольного органа влечет за собой ответственность, установленную законодательством Российской Федерации.</w:t>
      </w:r>
    </w:p>
    <w:p w:rsidR="000A04BF" w:rsidRPr="000A04BF" w:rsidRDefault="000A04BF" w:rsidP="000A04BF">
      <w:pPr>
        <w:autoSpaceDE w:val="0"/>
        <w:autoSpaceDN w:val="0"/>
        <w:adjustRightInd w:val="0"/>
        <w:ind w:firstLine="567"/>
        <w:rPr>
          <w:bCs/>
          <w:sz w:val="24"/>
          <w:szCs w:val="24"/>
        </w:rPr>
      </w:pPr>
      <w:r w:rsidRPr="000A04BF">
        <w:rPr>
          <w:bCs/>
          <w:sz w:val="24"/>
          <w:szCs w:val="24"/>
        </w:rPr>
        <w:t>17.9.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органом материалам.</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lastRenderedPageBreak/>
        <w:t>18. Гарантии прав проверяемых органов и организаций</w:t>
      </w:r>
    </w:p>
    <w:p w:rsidR="000A04BF" w:rsidRPr="000A04BF" w:rsidRDefault="000A04BF" w:rsidP="000A04BF">
      <w:pPr>
        <w:pStyle w:val="ConsPlusNormal"/>
        <w:ind w:firstLine="567"/>
        <w:jc w:val="both"/>
        <w:rPr>
          <w:sz w:val="24"/>
          <w:szCs w:val="24"/>
        </w:rPr>
      </w:pPr>
      <w:r w:rsidRPr="000A04BF">
        <w:rPr>
          <w:sz w:val="24"/>
          <w:szCs w:val="24"/>
        </w:rPr>
        <w:t>18.1. Акты, составленные Контрольным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0A04BF" w:rsidRPr="000A04BF" w:rsidRDefault="000A04BF" w:rsidP="000A04BF">
      <w:pPr>
        <w:pStyle w:val="ConsPlusNormal"/>
        <w:ind w:firstLine="567"/>
        <w:jc w:val="both"/>
        <w:rPr>
          <w:sz w:val="24"/>
          <w:szCs w:val="24"/>
        </w:rPr>
      </w:pPr>
      <w:r w:rsidRPr="000A04BF">
        <w:rPr>
          <w:sz w:val="24"/>
          <w:szCs w:val="24"/>
        </w:rPr>
        <w:t xml:space="preserve">18.2. Проверяемые органы и организации и их должностные лица вправе обратиться с жалобой на действия (бездействие) Контрольного органа в Думу городского округа. </w:t>
      </w:r>
    </w:p>
    <w:p w:rsidR="000A04BF" w:rsidRPr="000A04BF" w:rsidRDefault="000A04BF"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t>19. Взаимодействие Контрольного органа с государственными органами и органами местного самоуправления</w:t>
      </w:r>
    </w:p>
    <w:p w:rsidR="000A04BF" w:rsidRPr="000A04BF" w:rsidRDefault="000A04BF" w:rsidP="000A04BF">
      <w:pPr>
        <w:pStyle w:val="ConsPlusNormal"/>
        <w:ind w:firstLine="567"/>
        <w:jc w:val="both"/>
        <w:rPr>
          <w:sz w:val="24"/>
          <w:szCs w:val="24"/>
        </w:rPr>
      </w:pPr>
      <w:r w:rsidRPr="000A04BF">
        <w:rPr>
          <w:sz w:val="24"/>
          <w:szCs w:val="24"/>
        </w:rPr>
        <w:t>19.1. Контрольный орган при осуществлении своей деятельности вправе взаимодействовать со Счетной палатой Свердловской области, с контрольно-счетными органами других субъектов  Российской Федерации, муниципальных образований, расположенных на территории Свердловской области,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Контрольный орган вправе заключать с ними соглашения о сотрудничестве и взаимодействии.</w:t>
      </w:r>
    </w:p>
    <w:p w:rsidR="000A04BF" w:rsidRPr="000A04BF" w:rsidRDefault="000A04BF" w:rsidP="000A04BF">
      <w:pPr>
        <w:pStyle w:val="ConsPlusNormal"/>
        <w:ind w:firstLine="567"/>
        <w:jc w:val="both"/>
        <w:rPr>
          <w:sz w:val="24"/>
          <w:szCs w:val="24"/>
        </w:rPr>
      </w:pPr>
      <w:r w:rsidRPr="000A04BF">
        <w:rPr>
          <w:sz w:val="24"/>
          <w:szCs w:val="24"/>
        </w:rPr>
        <w:t>19.2. Контрольный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A04BF" w:rsidRPr="000A04BF" w:rsidRDefault="000A04BF" w:rsidP="000A04BF">
      <w:pPr>
        <w:pStyle w:val="ConsPlusNormal"/>
        <w:ind w:firstLine="567"/>
        <w:jc w:val="both"/>
        <w:rPr>
          <w:sz w:val="24"/>
          <w:szCs w:val="24"/>
        </w:rPr>
      </w:pPr>
      <w:r w:rsidRPr="000A04BF">
        <w:rPr>
          <w:sz w:val="24"/>
          <w:szCs w:val="24"/>
        </w:rPr>
        <w:t>19.3. В целях координации своей деятельности Контрольный орган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rsidR="000A04BF" w:rsidRPr="000A04BF" w:rsidRDefault="000A04BF" w:rsidP="000A04BF">
      <w:pPr>
        <w:pStyle w:val="ConsPlusNormal"/>
        <w:ind w:firstLine="567"/>
        <w:jc w:val="both"/>
        <w:rPr>
          <w:sz w:val="24"/>
          <w:szCs w:val="24"/>
        </w:rPr>
      </w:pPr>
      <w:r w:rsidRPr="000A04BF">
        <w:rPr>
          <w:sz w:val="24"/>
          <w:szCs w:val="24"/>
        </w:rPr>
        <w:t>19.4. Контрольный орган вправе обращаться в Счетную палату Свердловской области за заключением о соответствии деятельности Контрольного органа законодательству о внешнем муниципальном финансовом контроле и рекомендациями по повышению ее эффективности.</w:t>
      </w:r>
    </w:p>
    <w:p w:rsidR="000A04BF" w:rsidRPr="000A04BF" w:rsidRDefault="000A04BF" w:rsidP="000A04BF">
      <w:pPr>
        <w:pStyle w:val="ConsPlusTitle"/>
        <w:jc w:val="center"/>
        <w:outlineLvl w:val="0"/>
        <w:rPr>
          <w:sz w:val="24"/>
          <w:szCs w:val="24"/>
        </w:rPr>
      </w:pPr>
    </w:p>
    <w:p w:rsidR="000A04BF" w:rsidRPr="000A04BF" w:rsidRDefault="000A04BF" w:rsidP="000A04BF">
      <w:pPr>
        <w:pStyle w:val="ConsPlusTitle"/>
        <w:jc w:val="center"/>
        <w:outlineLvl w:val="0"/>
        <w:rPr>
          <w:sz w:val="24"/>
          <w:szCs w:val="24"/>
        </w:rPr>
      </w:pPr>
      <w:r w:rsidRPr="000A04BF">
        <w:rPr>
          <w:sz w:val="24"/>
          <w:szCs w:val="24"/>
        </w:rPr>
        <w:t>20. Обеспечение доступа к информации о деятельности Контрольного органа</w:t>
      </w:r>
    </w:p>
    <w:p w:rsidR="000A04BF" w:rsidRPr="000A04BF" w:rsidRDefault="000A04BF" w:rsidP="000A04BF">
      <w:pPr>
        <w:pStyle w:val="ConsPlusNormal"/>
        <w:ind w:firstLine="567"/>
        <w:jc w:val="both"/>
        <w:rPr>
          <w:sz w:val="24"/>
          <w:szCs w:val="24"/>
        </w:rPr>
      </w:pPr>
      <w:r w:rsidRPr="000A04BF">
        <w:rPr>
          <w:sz w:val="24"/>
          <w:szCs w:val="24"/>
        </w:rPr>
        <w:t>20.1. Контрольный орган в целях обеспечения доступа к информации о своей деятельности размещает на официальном сайте Контрольного органа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A04BF" w:rsidRPr="000A04BF" w:rsidRDefault="000A04BF" w:rsidP="000A04BF">
      <w:pPr>
        <w:pStyle w:val="ConsPlusNormal"/>
        <w:ind w:firstLine="567"/>
        <w:jc w:val="both"/>
        <w:rPr>
          <w:sz w:val="24"/>
          <w:szCs w:val="24"/>
        </w:rPr>
      </w:pPr>
      <w:r w:rsidRPr="000A04BF">
        <w:rPr>
          <w:sz w:val="24"/>
          <w:szCs w:val="24"/>
        </w:rPr>
        <w:t>20.2. Контрольный орган ежегодно не позднее 30 января года, следующего за отчетным</w:t>
      </w:r>
      <w:r w:rsidR="00CD1358">
        <w:rPr>
          <w:sz w:val="24"/>
          <w:szCs w:val="24"/>
        </w:rPr>
        <w:t>,</w:t>
      </w:r>
      <w:r w:rsidRPr="000A04BF">
        <w:rPr>
          <w:sz w:val="24"/>
          <w:szCs w:val="24"/>
        </w:rPr>
        <w:t xml:space="preserve"> представляет отчет о своей деятельности Думе городского округа. Указанный отчет опубликовывается в </w:t>
      </w:r>
      <w:r w:rsidR="006A3862" w:rsidRPr="006A3862">
        <w:rPr>
          <w:sz w:val="24"/>
          <w:szCs w:val="24"/>
        </w:rPr>
        <w:t xml:space="preserve">муниципальном </w:t>
      </w:r>
      <w:r w:rsidR="006A3862">
        <w:rPr>
          <w:sz w:val="24"/>
          <w:szCs w:val="24"/>
        </w:rPr>
        <w:t>в</w:t>
      </w:r>
      <w:r w:rsidR="006A3862" w:rsidRPr="006A3862">
        <w:rPr>
          <w:sz w:val="24"/>
          <w:szCs w:val="24"/>
        </w:rPr>
        <w:t xml:space="preserve">естнике </w:t>
      </w:r>
      <w:r w:rsidR="006A3862">
        <w:rPr>
          <w:sz w:val="24"/>
          <w:szCs w:val="24"/>
        </w:rPr>
        <w:t>«</w:t>
      </w:r>
      <w:r w:rsidR="006A3862" w:rsidRPr="006A3862">
        <w:rPr>
          <w:sz w:val="24"/>
          <w:szCs w:val="24"/>
        </w:rPr>
        <w:t>Администраци</w:t>
      </w:r>
      <w:r w:rsidR="006A3862">
        <w:rPr>
          <w:sz w:val="24"/>
          <w:szCs w:val="24"/>
        </w:rPr>
        <w:t>я</w:t>
      </w:r>
      <w:r w:rsidR="006A3862" w:rsidRPr="006A3862">
        <w:rPr>
          <w:sz w:val="24"/>
          <w:szCs w:val="24"/>
        </w:rPr>
        <w:t xml:space="preserve"> Городского округа Верхняя Тура</w:t>
      </w:r>
      <w:r w:rsidR="006A3862">
        <w:rPr>
          <w:sz w:val="24"/>
          <w:szCs w:val="24"/>
        </w:rPr>
        <w:t>»</w:t>
      </w:r>
      <w:r w:rsidR="006A3862" w:rsidRPr="006A3862">
        <w:rPr>
          <w:sz w:val="24"/>
          <w:szCs w:val="24"/>
        </w:rPr>
        <w:t xml:space="preserve"> </w:t>
      </w:r>
      <w:r w:rsidRPr="000A04BF">
        <w:rPr>
          <w:sz w:val="24"/>
          <w:szCs w:val="24"/>
        </w:rPr>
        <w:t>и размещается в информационно-телекоммуникационной сети «Интернет» только после его рассмотрения Думой городского округа.</w:t>
      </w:r>
    </w:p>
    <w:p w:rsidR="000A04BF" w:rsidRPr="000A04BF" w:rsidRDefault="000A04BF" w:rsidP="000A04BF">
      <w:pPr>
        <w:pStyle w:val="ConsPlusNormal"/>
        <w:ind w:firstLine="567"/>
        <w:jc w:val="both"/>
        <w:rPr>
          <w:sz w:val="24"/>
          <w:szCs w:val="24"/>
        </w:rPr>
      </w:pPr>
      <w:r w:rsidRPr="000A04BF">
        <w:rPr>
          <w:sz w:val="24"/>
          <w:szCs w:val="24"/>
        </w:rPr>
        <w:t>20.3. Порядок опубликования в средствах массовой информации и размещения в информационно-телекоммуникационной сети «Интернет» информации о деятельности Контрольного органа осуществляется в соответствии с регламентом Контрольного органа.</w:t>
      </w:r>
    </w:p>
    <w:p w:rsidR="000A04BF" w:rsidRDefault="000A04BF" w:rsidP="000A04BF">
      <w:pPr>
        <w:pStyle w:val="ConsPlusNormal"/>
        <w:ind w:firstLine="709"/>
        <w:jc w:val="both"/>
        <w:rPr>
          <w:sz w:val="24"/>
          <w:szCs w:val="24"/>
        </w:rPr>
      </w:pPr>
    </w:p>
    <w:p w:rsidR="006A3862" w:rsidRDefault="006A3862" w:rsidP="000A04BF">
      <w:pPr>
        <w:pStyle w:val="ConsPlusNormal"/>
        <w:ind w:firstLine="709"/>
        <w:jc w:val="both"/>
        <w:rPr>
          <w:sz w:val="24"/>
          <w:szCs w:val="24"/>
        </w:rPr>
      </w:pPr>
    </w:p>
    <w:p w:rsidR="006A3862" w:rsidRDefault="006A3862" w:rsidP="000A04BF">
      <w:pPr>
        <w:pStyle w:val="ConsPlusNormal"/>
        <w:ind w:firstLine="709"/>
        <w:jc w:val="both"/>
        <w:rPr>
          <w:sz w:val="24"/>
          <w:szCs w:val="24"/>
        </w:rPr>
      </w:pPr>
    </w:p>
    <w:p w:rsidR="006A3862" w:rsidRPr="000A04BF" w:rsidRDefault="006A3862" w:rsidP="000A04BF">
      <w:pPr>
        <w:pStyle w:val="ConsPlusNormal"/>
        <w:ind w:firstLine="709"/>
        <w:jc w:val="both"/>
        <w:rPr>
          <w:sz w:val="24"/>
          <w:szCs w:val="24"/>
        </w:rPr>
      </w:pPr>
    </w:p>
    <w:p w:rsidR="000A04BF" w:rsidRPr="000A04BF" w:rsidRDefault="000A04BF" w:rsidP="000A04BF">
      <w:pPr>
        <w:pStyle w:val="ConsPlusTitle"/>
        <w:jc w:val="center"/>
        <w:outlineLvl w:val="0"/>
        <w:rPr>
          <w:sz w:val="24"/>
          <w:szCs w:val="24"/>
        </w:rPr>
      </w:pPr>
      <w:r w:rsidRPr="000A04BF">
        <w:rPr>
          <w:sz w:val="24"/>
          <w:szCs w:val="24"/>
        </w:rPr>
        <w:lastRenderedPageBreak/>
        <w:t>21. Финансовое обеспечение деятельности Контрольного органа</w:t>
      </w:r>
    </w:p>
    <w:p w:rsidR="000A04BF" w:rsidRPr="000A04BF" w:rsidRDefault="000A04BF" w:rsidP="006A3862">
      <w:pPr>
        <w:pStyle w:val="ConsPlusNormal"/>
        <w:widowControl/>
        <w:ind w:firstLine="567"/>
        <w:jc w:val="both"/>
        <w:rPr>
          <w:sz w:val="24"/>
          <w:szCs w:val="24"/>
        </w:rPr>
      </w:pPr>
      <w:r w:rsidRPr="000A04BF">
        <w:rPr>
          <w:sz w:val="24"/>
          <w:szCs w:val="24"/>
        </w:rPr>
        <w:t>21.1. Финансовое обеспечение деятельности Контрольного органа предусматривается в объеме, позволяющем обеспечить осуществление возложенных на него полномочий.</w:t>
      </w:r>
    </w:p>
    <w:p w:rsidR="000A04BF" w:rsidRPr="000A04BF" w:rsidRDefault="000A04BF" w:rsidP="000A04BF">
      <w:pPr>
        <w:pStyle w:val="ConsPlusNormal"/>
        <w:ind w:firstLine="567"/>
        <w:jc w:val="both"/>
        <w:rPr>
          <w:sz w:val="24"/>
          <w:szCs w:val="24"/>
        </w:rPr>
      </w:pPr>
      <w:r w:rsidRPr="000A04BF">
        <w:rPr>
          <w:sz w:val="24"/>
          <w:szCs w:val="24"/>
        </w:rPr>
        <w:t>21.2. Расходы на обеспечение деятельности Контрольного органа предусматриваются в бюджете городского округа Верхняя Тура отдельной строкой в соответствии с классификацией расходов бюджетов Российской Федерации.</w:t>
      </w:r>
    </w:p>
    <w:p w:rsidR="000A04BF" w:rsidRPr="000A04BF" w:rsidRDefault="000A04BF" w:rsidP="000A04BF">
      <w:pPr>
        <w:pStyle w:val="ConsPlusNormal"/>
        <w:ind w:firstLine="567"/>
        <w:jc w:val="both"/>
        <w:rPr>
          <w:sz w:val="24"/>
          <w:szCs w:val="24"/>
        </w:rPr>
      </w:pPr>
      <w:r w:rsidRPr="000A04BF">
        <w:rPr>
          <w:sz w:val="24"/>
          <w:szCs w:val="24"/>
        </w:rPr>
        <w:t>21.3. Контроль за использованием Контрольным органом бюджетных средств и муниципального имущества осуществляется на основании правовых актов Думы городского округа.</w:t>
      </w:r>
    </w:p>
    <w:p w:rsidR="000A04BF" w:rsidRPr="000A04BF" w:rsidRDefault="000A04BF" w:rsidP="000A04BF">
      <w:pPr>
        <w:pStyle w:val="ConsPlusNormal"/>
        <w:ind w:firstLine="567"/>
        <w:jc w:val="both"/>
        <w:rPr>
          <w:sz w:val="24"/>
          <w:szCs w:val="24"/>
        </w:rPr>
      </w:pPr>
    </w:p>
    <w:p w:rsidR="000A04BF" w:rsidRPr="006A3862" w:rsidRDefault="000A04BF" w:rsidP="000A04BF">
      <w:pPr>
        <w:autoSpaceDE w:val="0"/>
        <w:autoSpaceDN w:val="0"/>
        <w:adjustRightInd w:val="0"/>
        <w:ind w:firstLine="540"/>
        <w:jc w:val="center"/>
        <w:outlineLvl w:val="0"/>
        <w:rPr>
          <w:b/>
          <w:bCs/>
          <w:sz w:val="24"/>
          <w:szCs w:val="24"/>
        </w:rPr>
      </w:pPr>
      <w:r w:rsidRPr="006A3862">
        <w:rPr>
          <w:b/>
          <w:bCs/>
          <w:sz w:val="24"/>
          <w:szCs w:val="24"/>
        </w:rPr>
        <w:t>22. Материальное, социальное обеспечение и гарантии</w:t>
      </w:r>
      <w:r w:rsidR="006A3862">
        <w:rPr>
          <w:b/>
          <w:bCs/>
          <w:sz w:val="24"/>
          <w:szCs w:val="24"/>
        </w:rPr>
        <w:t xml:space="preserve"> работников Контрольного органа</w:t>
      </w:r>
    </w:p>
    <w:p w:rsidR="000A04BF" w:rsidRPr="006A3862" w:rsidRDefault="000A04BF" w:rsidP="000A04BF">
      <w:pPr>
        <w:autoSpaceDE w:val="0"/>
        <w:autoSpaceDN w:val="0"/>
        <w:adjustRightInd w:val="0"/>
        <w:ind w:firstLine="567"/>
        <w:rPr>
          <w:sz w:val="24"/>
          <w:szCs w:val="24"/>
        </w:rPr>
      </w:pPr>
      <w:r w:rsidRPr="006A3862">
        <w:rPr>
          <w:sz w:val="24"/>
          <w:szCs w:val="24"/>
        </w:rPr>
        <w:t>22.1. Должностным лицам Контрольного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w:t>
      </w:r>
    </w:p>
    <w:p w:rsidR="000A04BF" w:rsidRPr="006A3862" w:rsidRDefault="000A04BF" w:rsidP="000A04BF">
      <w:pPr>
        <w:autoSpaceDE w:val="0"/>
        <w:autoSpaceDN w:val="0"/>
        <w:adjustRightInd w:val="0"/>
        <w:ind w:firstLine="567"/>
        <w:rPr>
          <w:sz w:val="24"/>
          <w:szCs w:val="24"/>
        </w:rPr>
      </w:pPr>
      <w:r w:rsidRPr="006A3862">
        <w:rPr>
          <w:sz w:val="24"/>
          <w:szCs w:val="24"/>
        </w:rPr>
        <w:t>22.2. Председателю Контрольного органа предоставляются меры по материальному и социальному обеспечению, установленные для лиц, замещающих должность депутата представительного органа Городского округа Верхняя Тура.</w:t>
      </w:r>
    </w:p>
    <w:p w:rsidR="000A04BF" w:rsidRPr="000A04BF" w:rsidRDefault="000A04BF" w:rsidP="000A04BF">
      <w:pPr>
        <w:autoSpaceDE w:val="0"/>
        <w:autoSpaceDN w:val="0"/>
        <w:adjustRightInd w:val="0"/>
        <w:ind w:firstLine="567"/>
        <w:rPr>
          <w:sz w:val="24"/>
          <w:szCs w:val="24"/>
        </w:rPr>
      </w:pPr>
      <w:r w:rsidRPr="006A3862">
        <w:rPr>
          <w:bCs/>
          <w:iCs/>
          <w:sz w:val="24"/>
          <w:szCs w:val="24"/>
        </w:rPr>
        <w:t xml:space="preserve">22.3. </w:t>
      </w:r>
      <w:r w:rsidRPr="006A3862">
        <w:rPr>
          <w:sz w:val="24"/>
          <w:szCs w:val="24"/>
        </w:rPr>
        <w:t>Инспекторам Контрольного органа меры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w:t>
      </w:r>
    </w:p>
    <w:p w:rsidR="000A04BF" w:rsidRPr="000A04BF" w:rsidRDefault="000A04BF" w:rsidP="000A04BF">
      <w:pPr>
        <w:autoSpaceDE w:val="0"/>
        <w:autoSpaceDN w:val="0"/>
        <w:adjustRightInd w:val="0"/>
        <w:ind w:firstLine="567"/>
        <w:rPr>
          <w:sz w:val="24"/>
          <w:szCs w:val="24"/>
        </w:rPr>
      </w:pPr>
    </w:p>
    <w:p w:rsidR="000A04BF" w:rsidRPr="000A04BF" w:rsidRDefault="000A04BF" w:rsidP="000A04BF">
      <w:pPr>
        <w:rPr>
          <w:sz w:val="24"/>
          <w:szCs w:val="24"/>
        </w:rPr>
      </w:pPr>
    </w:p>
    <w:p w:rsidR="000A04BF" w:rsidRDefault="000A04BF" w:rsidP="000A04BF"/>
    <w:p w:rsidR="00301813" w:rsidRDefault="00301813" w:rsidP="000A04BF">
      <w:pPr>
        <w:pStyle w:val="ConsPlusTitle"/>
        <w:ind w:firstLine="709"/>
        <w:jc w:val="center"/>
      </w:pPr>
    </w:p>
    <w:sectPr w:rsidR="00301813" w:rsidSect="000A04BF">
      <w:headerReference w:type="default" r:id="rId12"/>
      <w:pgSz w:w="11905" w:h="16838"/>
      <w:pgMar w:top="851" w:right="851" w:bottom="1134" w:left="1701" w:header="5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72" w:rsidRDefault="003E4672" w:rsidP="0065259C">
      <w:r>
        <w:separator/>
      </w:r>
    </w:p>
  </w:endnote>
  <w:endnote w:type="continuationSeparator" w:id="1">
    <w:p w:rsidR="003E4672" w:rsidRDefault="003E4672" w:rsidP="00652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72" w:rsidRDefault="003E4672" w:rsidP="0065259C">
      <w:r>
        <w:separator/>
      </w:r>
    </w:p>
  </w:footnote>
  <w:footnote w:type="continuationSeparator" w:id="1">
    <w:p w:rsidR="003E4672" w:rsidRDefault="003E4672" w:rsidP="00652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59236"/>
      <w:docPartObj>
        <w:docPartGallery w:val="Page Numbers (Top of Page)"/>
        <w:docPartUnique/>
      </w:docPartObj>
    </w:sdtPr>
    <w:sdtEndPr>
      <w:rPr>
        <w:sz w:val="20"/>
        <w:szCs w:val="20"/>
      </w:rPr>
    </w:sdtEndPr>
    <w:sdtContent>
      <w:p w:rsidR="00D93793" w:rsidRDefault="00D93793">
        <w:pPr>
          <w:pStyle w:val="a6"/>
          <w:jc w:val="center"/>
        </w:pPr>
      </w:p>
      <w:p w:rsidR="00D93793" w:rsidRPr="005A0A36" w:rsidRDefault="00FD450B" w:rsidP="00CD1358">
        <w:pPr>
          <w:pStyle w:val="a6"/>
          <w:ind w:firstLine="0"/>
          <w:jc w:val="center"/>
          <w:rPr>
            <w:sz w:val="20"/>
            <w:szCs w:val="20"/>
          </w:rPr>
        </w:pPr>
        <w:r w:rsidRPr="005A0A36">
          <w:rPr>
            <w:sz w:val="20"/>
            <w:szCs w:val="20"/>
          </w:rPr>
          <w:fldChar w:fldCharType="begin"/>
        </w:r>
        <w:r w:rsidR="00D93793" w:rsidRPr="005A0A36">
          <w:rPr>
            <w:sz w:val="20"/>
            <w:szCs w:val="20"/>
          </w:rPr>
          <w:instrText>PAGE   \* MERGEFORMAT</w:instrText>
        </w:r>
        <w:r w:rsidRPr="005A0A36">
          <w:rPr>
            <w:sz w:val="20"/>
            <w:szCs w:val="20"/>
          </w:rPr>
          <w:fldChar w:fldCharType="separate"/>
        </w:r>
        <w:r w:rsidR="006A3862">
          <w:rPr>
            <w:noProof/>
            <w:sz w:val="20"/>
            <w:szCs w:val="20"/>
          </w:rPr>
          <w:t>12</w:t>
        </w:r>
        <w:r w:rsidRPr="005A0A36">
          <w:rPr>
            <w:sz w:val="20"/>
            <w:szCs w:val="20"/>
          </w:rPr>
          <w:fldChar w:fldCharType="end"/>
        </w:r>
      </w:p>
    </w:sdtContent>
  </w:sdt>
  <w:p w:rsidR="00D93793" w:rsidRDefault="00D937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7F38"/>
    <w:multiLevelType w:val="hybridMultilevel"/>
    <w:tmpl w:val="2CA04B58"/>
    <w:lvl w:ilvl="0" w:tplc="686A12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259C"/>
    <w:rsid w:val="00043D67"/>
    <w:rsid w:val="00063C98"/>
    <w:rsid w:val="00065A7C"/>
    <w:rsid w:val="000A04BF"/>
    <w:rsid w:val="001227BC"/>
    <w:rsid w:val="00133730"/>
    <w:rsid w:val="00166CAE"/>
    <w:rsid w:val="001824B2"/>
    <w:rsid w:val="0018578C"/>
    <w:rsid w:val="0020082D"/>
    <w:rsid w:val="00210375"/>
    <w:rsid w:val="002172D2"/>
    <w:rsid w:val="00272B2B"/>
    <w:rsid w:val="002A0D88"/>
    <w:rsid w:val="002C2820"/>
    <w:rsid w:val="002E08FC"/>
    <w:rsid w:val="002E3DF3"/>
    <w:rsid w:val="00301813"/>
    <w:rsid w:val="00376D09"/>
    <w:rsid w:val="00377D32"/>
    <w:rsid w:val="003B4894"/>
    <w:rsid w:val="003E4672"/>
    <w:rsid w:val="00426BBB"/>
    <w:rsid w:val="00437542"/>
    <w:rsid w:val="004D12A2"/>
    <w:rsid w:val="004D3310"/>
    <w:rsid w:val="00501BC0"/>
    <w:rsid w:val="005077E6"/>
    <w:rsid w:val="005445C4"/>
    <w:rsid w:val="00571F2D"/>
    <w:rsid w:val="00595D79"/>
    <w:rsid w:val="005A0AEE"/>
    <w:rsid w:val="005B1526"/>
    <w:rsid w:val="005B4C9D"/>
    <w:rsid w:val="005C2AAB"/>
    <w:rsid w:val="005C2DFF"/>
    <w:rsid w:val="005D4F77"/>
    <w:rsid w:val="005E3717"/>
    <w:rsid w:val="0065259C"/>
    <w:rsid w:val="00685A6B"/>
    <w:rsid w:val="0069196F"/>
    <w:rsid w:val="00697E96"/>
    <w:rsid w:val="006A3862"/>
    <w:rsid w:val="006C7F57"/>
    <w:rsid w:val="006D620F"/>
    <w:rsid w:val="00700667"/>
    <w:rsid w:val="00742DE5"/>
    <w:rsid w:val="00745C0D"/>
    <w:rsid w:val="00771B61"/>
    <w:rsid w:val="00791323"/>
    <w:rsid w:val="007A493A"/>
    <w:rsid w:val="007B43C9"/>
    <w:rsid w:val="007E01F4"/>
    <w:rsid w:val="00832391"/>
    <w:rsid w:val="00852AC4"/>
    <w:rsid w:val="00866211"/>
    <w:rsid w:val="00885182"/>
    <w:rsid w:val="008F5A71"/>
    <w:rsid w:val="009417F9"/>
    <w:rsid w:val="0095693B"/>
    <w:rsid w:val="009F50B3"/>
    <w:rsid w:val="00A04097"/>
    <w:rsid w:val="00A634D3"/>
    <w:rsid w:val="00AA31B9"/>
    <w:rsid w:val="00AA5AAA"/>
    <w:rsid w:val="00AD7F19"/>
    <w:rsid w:val="00AE7337"/>
    <w:rsid w:val="00AF4694"/>
    <w:rsid w:val="00B606EF"/>
    <w:rsid w:val="00B87FEE"/>
    <w:rsid w:val="00BC0404"/>
    <w:rsid w:val="00BC682F"/>
    <w:rsid w:val="00BC73F3"/>
    <w:rsid w:val="00BD2DC3"/>
    <w:rsid w:val="00BE0AF3"/>
    <w:rsid w:val="00C529AB"/>
    <w:rsid w:val="00C77B92"/>
    <w:rsid w:val="00C910B5"/>
    <w:rsid w:val="00CD1358"/>
    <w:rsid w:val="00CF582D"/>
    <w:rsid w:val="00D07C9A"/>
    <w:rsid w:val="00D258E6"/>
    <w:rsid w:val="00D2631F"/>
    <w:rsid w:val="00D3350C"/>
    <w:rsid w:val="00D33FB2"/>
    <w:rsid w:val="00D47BC7"/>
    <w:rsid w:val="00D50380"/>
    <w:rsid w:val="00D50763"/>
    <w:rsid w:val="00D56F95"/>
    <w:rsid w:val="00D6105C"/>
    <w:rsid w:val="00D6511E"/>
    <w:rsid w:val="00D72E8F"/>
    <w:rsid w:val="00D93793"/>
    <w:rsid w:val="00DB0A6B"/>
    <w:rsid w:val="00DB63A0"/>
    <w:rsid w:val="00DD2F74"/>
    <w:rsid w:val="00DD343C"/>
    <w:rsid w:val="00DD58F2"/>
    <w:rsid w:val="00DF6DBB"/>
    <w:rsid w:val="00E02C65"/>
    <w:rsid w:val="00E17DFE"/>
    <w:rsid w:val="00E8679C"/>
    <w:rsid w:val="00E86B46"/>
    <w:rsid w:val="00E954F0"/>
    <w:rsid w:val="00EB3C19"/>
    <w:rsid w:val="00EB4BAE"/>
    <w:rsid w:val="00EC277C"/>
    <w:rsid w:val="00EF1592"/>
    <w:rsid w:val="00F2075C"/>
    <w:rsid w:val="00F40E80"/>
    <w:rsid w:val="00F658B5"/>
    <w:rsid w:val="00F67419"/>
    <w:rsid w:val="00F723AA"/>
    <w:rsid w:val="00FB10AB"/>
    <w:rsid w:val="00FC0459"/>
    <w:rsid w:val="00FD450B"/>
    <w:rsid w:val="00FE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259C"/>
    <w:rPr>
      <w:sz w:val="20"/>
      <w:szCs w:val="20"/>
    </w:rPr>
  </w:style>
  <w:style w:type="character" w:customStyle="1" w:styleId="a4">
    <w:name w:val="Текст сноски Знак"/>
    <w:basedOn w:val="a0"/>
    <w:link w:val="a3"/>
    <w:uiPriority w:val="99"/>
    <w:semiHidden/>
    <w:rsid w:val="0065259C"/>
    <w:rPr>
      <w:sz w:val="20"/>
      <w:szCs w:val="20"/>
    </w:rPr>
  </w:style>
  <w:style w:type="character" w:styleId="a5">
    <w:name w:val="footnote reference"/>
    <w:basedOn w:val="a0"/>
    <w:uiPriority w:val="99"/>
    <w:semiHidden/>
    <w:unhideWhenUsed/>
    <w:rsid w:val="0065259C"/>
    <w:rPr>
      <w:vertAlign w:val="superscript"/>
    </w:rPr>
  </w:style>
  <w:style w:type="paragraph" w:styleId="a6">
    <w:name w:val="header"/>
    <w:basedOn w:val="a"/>
    <w:link w:val="a7"/>
    <w:uiPriority w:val="99"/>
    <w:unhideWhenUsed/>
    <w:rsid w:val="0065259C"/>
    <w:pPr>
      <w:tabs>
        <w:tab w:val="center" w:pos="4677"/>
        <w:tab w:val="right" w:pos="9355"/>
      </w:tabs>
    </w:pPr>
  </w:style>
  <w:style w:type="character" w:customStyle="1" w:styleId="a7">
    <w:name w:val="Верхний колонтитул Знак"/>
    <w:basedOn w:val="a0"/>
    <w:link w:val="a6"/>
    <w:uiPriority w:val="99"/>
    <w:rsid w:val="0065259C"/>
  </w:style>
  <w:style w:type="paragraph" w:customStyle="1" w:styleId="ConsPlusNormal">
    <w:name w:val="ConsPlusNormal"/>
    <w:rsid w:val="0065259C"/>
    <w:pPr>
      <w:widowControl w:val="0"/>
      <w:autoSpaceDE w:val="0"/>
      <w:autoSpaceDN w:val="0"/>
      <w:ind w:firstLine="0"/>
      <w:jc w:val="left"/>
    </w:pPr>
    <w:rPr>
      <w:rFonts w:eastAsia="Times New Roman"/>
      <w:szCs w:val="20"/>
      <w:lang w:eastAsia="ru-RU"/>
    </w:rPr>
  </w:style>
  <w:style w:type="paragraph" w:customStyle="1" w:styleId="ConsPlusTitle">
    <w:name w:val="ConsPlusTitle"/>
    <w:rsid w:val="0065259C"/>
    <w:pPr>
      <w:widowControl w:val="0"/>
      <w:autoSpaceDE w:val="0"/>
      <w:autoSpaceDN w:val="0"/>
      <w:ind w:firstLine="0"/>
      <w:jc w:val="left"/>
    </w:pPr>
    <w:rPr>
      <w:rFonts w:eastAsia="Times New Roman"/>
      <w:b/>
      <w:szCs w:val="20"/>
      <w:lang w:eastAsia="ru-RU"/>
    </w:rPr>
  </w:style>
  <w:style w:type="paragraph" w:styleId="a8">
    <w:name w:val="Balloon Text"/>
    <w:basedOn w:val="a"/>
    <w:link w:val="a9"/>
    <w:uiPriority w:val="99"/>
    <w:semiHidden/>
    <w:unhideWhenUsed/>
    <w:rsid w:val="00E86B46"/>
    <w:rPr>
      <w:rFonts w:ascii="Tahoma" w:hAnsi="Tahoma" w:cs="Tahoma"/>
      <w:sz w:val="16"/>
      <w:szCs w:val="16"/>
    </w:rPr>
  </w:style>
  <w:style w:type="character" w:customStyle="1" w:styleId="a9">
    <w:name w:val="Текст выноски Знак"/>
    <w:basedOn w:val="a0"/>
    <w:link w:val="a8"/>
    <w:uiPriority w:val="99"/>
    <w:semiHidden/>
    <w:rsid w:val="00E86B46"/>
    <w:rPr>
      <w:rFonts w:ascii="Tahoma" w:hAnsi="Tahoma" w:cs="Tahoma"/>
      <w:sz w:val="16"/>
      <w:szCs w:val="16"/>
    </w:rPr>
  </w:style>
  <w:style w:type="paragraph" w:styleId="aa">
    <w:name w:val="List Paragraph"/>
    <w:basedOn w:val="a"/>
    <w:uiPriority w:val="34"/>
    <w:qFormat/>
    <w:rsid w:val="00FB10AB"/>
    <w:pPr>
      <w:ind w:left="720"/>
      <w:contextualSpacing/>
    </w:pPr>
  </w:style>
  <w:style w:type="character" w:styleId="ab">
    <w:name w:val="annotation reference"/>
    <w:basedOn w:val="a0"/>
    <w:uiPriority w:val="99"/>
    <w:semiHidden/>
    <w:unhideWhenUsed/>
    <w:rsid w:val="005B4C9D"/>
    <w:rPr>
      <w:sz w:val="16"/>
      <w:szCs w:val="16"/>
    </w:rPr>
  </w:style>
  <w:style w:type="paragraph" w:styleId="ac">
    <w:name w:val="annotation text"/>
    <w:basedOn w:val="a"/>
    <w:link w:val="ad"/>
    <w:uiPriority w:val="99"/>
    <w:semiHidden/>
    <w:unhideWhenUsed/>
    <w:rsid w:val="005B4C9D"/>
    <w:rPr>
      <w:sz w:val="20"/>
      <w:szCs w:val="20"/>
    </w:rPr>
  </w:style>
  <w:style w:type="character" w:customStyle="1" w:styleId="ad">
    <w:name w:val="Текст примечания Знак"/>
    <w:basedOn w:val="a0"/>
    <w:link w:val="ac"/>
    <w:uiPriority w:val="99"/>
    <w:semiHidden/>
    <w:rsid w:val="005B4C9D"/>
    <w:rPr>
      <w:sz w:val="20"/>
      <w:szCs w:val="20"/>
    </w:rPr>
  </w:style>
  <w:style w:type="paragraph" w:styleId="ae">
    <w:name w:val="annotation subject"/>
    <w:basedOn w:val="ac"/>
    <w:next w:val="ac"/>
    <w:link w:val="af"/>
    <w:uiPriority w:val="99"/>
    <w:semiHidden/>
    <w:unhideWhenUsed/>
    <w:rsid w:val="005B4C9D"/>
    <w:rPr>
      <w:b/>
      <w:bCs/>
    </w:rPr>
  </w:style>
  <w:style w:type="character" w:customStyle="1" w:styleId="af">
    <w:name w:val="Тема примечания Знак"/>
    <w:basedOn w:val="ad"/>
    <w:link w:val="ae"/>
    <w:uiPriority w:val="99"/>
    <w:semiHidden/>
    <w:rsid w:val="005B4C9D"/>
    <w:rPr>
      <w:b/>
      <w:bCs/>
    </w:rPr>
  </w:style>
  <w:style w:type="paragraph" w:styleId="af0">
    <w:name w:val="No Spacing"/>
    <w:uiPriority w:val="1"/>
    <w:qFormat/>
    <w:rsid w:val="00D07C9A"/>
    <w:pPr>
      <w:ind w:firstLine="0"/>
      <w:jc w:val="left"/>
    </w:pPr>
    <w:rPr>
      <w:rFonts w:asciiTheme="minorHAnsi" w:hAnsiTheme="minorHAnsi" w:cstheme="minorBidi"/>
      <w:sz w:val="22"/>
      <w:szCs w:val="22"/>
    </w:rPr>
  </w:style>
  <w:style w:type="paragraph" w:styleId="af1">
    <w:name w:val="footer"/>
    <w:basedOn w:val="a"/>
    <w:link w:val="af2"/>
    <w:uiPriority w:val="99"/>
    <w:semiHidden/>
    <w:unhideWhenUsed/>
    <w:rsid w:val="00CD1358"/>
    <w:pPr>
      <w:tabs>
        <w:tab w:val="center" w:pos="4677"/>
        <w:tab w:val="right" w:pos="9355"/>
      </w:tabs>
    </w:pPr>
  </w:style>
  <w:style w:type="character" w:customStyle="1" w:styleId="af2">
    <w:name w:val="Нижний колонтитул Знак"/>
    <w:basedOn w:val="a0"/>
    <w:link w:val="af1"/>
    <w:uiPriority w:val="99"/>
    <w:semiHidden/>
    <w:rsid w:val="00CD1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5F79166A057068E1969FC6894FDEDA6D1B41A90D567BB995DC5D68B0302108B2D1B36A3C6B43D05B1D659AE36DB4B301BDAF6396CE38A02719EA9T7Q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39109ED72E29210ABD6A22628DE156095774D2F2658478873C8C9DD8D4B1101E6BD36EE4FA1C77DD2D23F16Ek8PBJ" TargetMode="External"/><Relationship Id="rId5" Type="http://schemas.openxmlformats.org/officeDocument/2006/relationships/footnotes" Target="footnotes.xml"/><Relationship Id="rId10" Type="http://schemas.openxmlformats.org/officeDocument/2006/relationships/hyperlink" Target="consultantplus://offline/ref=DA569B7E18CA034618FBCF597F3DFAB66933BC5623AEA7D515C092AB72C17B1C1FEAF078B49DB32C2349E4m9L5J" TargetMode="External"/><Relationship Id="rId4" Type="http://schemas.openxmlformats.org/officeDocument/2006/relationships/webSettings" Target="webSettings.xml"/><Relationship Id="rId9" Type="http://schemas.openxmlformats.org/officeDocument/2006/relationships/hyperlink" Target="consultantplus://offline/ref=B975F79166A057068E1977F17EF8A3E7A4D2E91290DC64E9C309C381D4530445D96D456FE08AA73C0DAED558A4T3Q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5525</Words>
  <Characters>31495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Плинча Надежда Григорьевна</dc:creator>
  <cp:lastModifiedBy>Admin</cp:lastModifiedBy>
  <cp:revision>13</cp:revision>
  <cp:lastPrinted>2022-03-28T04:16:00Z</cp:lastPrinted>
  <dcterms:created xsi:type="dcterms:W3CDTF">2022-03-15T11:05:00Z</dcterms:created>
  <dcterms:modified xsi:type="dcterms:W3CDTF">2022-03-28T09:26:00Z</dcterms:modified>
</cp:coreProperties>
</file>