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5F" w:rsidRPr="00A31F5F" w:rsidRDefault="00A31F5F" w:rsidP="00A31F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" cy="403860"/>
            <wp:effectExtent l="19050" t="0" r="381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F5F" w:rsidRPr="00A31F5F" w:rsidRDefault="00A31F5F" w:rsidP="00A31F5F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31F5F" w:rsidRPr="00A31F5F" w:rsidRDefault="00A31F5F" w:rsidP="00A31F5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31F5F" w:rsidRPr="00A31F5F" w:rsidRDefault="00A31F5F" w:rsidP="00A31F5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31F5F">
        <w:rPr>
          <w:rFonts w:eastAsia="Times New Roman" w:cs="Times New Roman"/>
          <w:b/>
          <w:sz w:val="28"/>
          <w:szCs w:val="28"/>
          <w:lang w:eastAsia="ru-RU"/>
        </w:rPr>
        <w:t>ШЕСТОЙ СОЗЫВ</w:t>
      </w:r>
    </w:p>
    <w:p w:rsidR="00A31F5F" w:rsidRPr="00A31F5F" w:rsidRDefault="00F37798" w:rsidP="00A31F5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Сорок девятое</w:t>
      </w:r>
      <w:r w:rsidR="00A31F5F" w:rsidRPr="00A31F5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заседание</w:t>
      </w:r>
    </w:p>
    <w:p w:rsidR="00A31F5F" w:rsidRPr="00A31F5F" w:rsidRDefault="00A31F5F" w:rsidP="00A31F5F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36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1F5F">
        <w:rPr>
          <w:rFonts w:eastAsia="Times New Roman" w:cs="Times New Roman"/>
          <w:b/>
          <w:color w:val="000000"/>
          <w:sz w:val="28"/>
          <w:szCs w:val="28"/>
          <w:lang w:eastAsia="ru-RU"/>
        </w:rPr>
        <w:t>РЕШЕНИЕ №</w:t>
      </w:r>
      <w:r w:rsidRPr="00A31F5F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AE0184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36</w:t>
      </w:r>
      <w:r w:rsidR="00F37798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_</w:t>
      </w:r>
    </w:p>
    <w:p w:rsidR="00A31F5F" w:rsidRPr="00A31F5F" w:rsidRDefault="00A31F5F" w:rsidP="00A31F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sz w:val="28"/>
          <w:szCs w:val="28"/>
          <w:lang w:eastAsia="ru-RU"/>
        </w:rPr>
        <w:t xml:space="preserve">21 </w:t>
      </w:r>
      <w:r w:rsidR="00F37798">
        <w:rPr>
          <w:rFonts w:eastAsia="Times New Roman" w:cs="Times New Roman"/>
          <w:sz w:val="28"/>
          <w:szCs w:val="28"/>
          <w:lang w:eastAsia="ru-RU"/>
        </w:rPr>
        <w:t>апреля</w:t>
      </w:r>
      <w:r w:rsidRPr="00A31F5F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="00F37798">
        <w:rPr>
          <w:rFonts w:eastAsia="Times New Roman" w:cs="Times New Roman"/>
          <w:sz w:val="28"/>
          <w:szCs w:val="28"/>
          <w:lang w:eastAsia="ru-RU"/>
        </w:rPr>
        <w:t>2</w:t>
      </w:r>
      <w:r w:rsidRPr="00A31F5F">
        <w:rPr>
          <w:rFonts w:eastAsia="Times New Roman" w:cs="Times New Roman"/>
          <w:sz w:val="28"/>
          <w:szCs w:val="28"/>
          <w:lang w:eastAsia="ru-RU"/>
        </w:rPr>
        <w:t xml:space="preserve"> года</w:t>
      </w:r>
    </w:p>
    <w:p w:rsidR="00A31F5F" w:rsidRPr="00A31F5F" w:rsidRDefault="00A31F5F" w:rsidP="00A31F5F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31F5F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56608F" w:rsidRPr="00334593" w:rsidRDefault="00F37798" w:rsidP="00AE0184">
      <w:pPr>
        <w:pStyle w:val="ConsPlusTitle"/>
        <w:widowControl/>
        <w:ind w:right="3825"/>
        <w:rPr>
          <w:i/>
        </w:rPr>
      </w:pPr>
      <w:r w:rsidRPr="001E19B3">
        <w:rPr>
          <w:i/>
          <w:szCs w:val="28"/>
        </w:rPr>
        <w:t xml:space="preserve">О внесении изменений в </w:t>
      </w:r>
      <w:r w:rsidR="0021629B">
        <w:rPr>
          <w:i/>
          <w:szCs w:val="28"/>
        </w:rPr>
        <w:t>Решение Думы Городского округа Верхняя Тура</w:t>
      </w:r>
      <w:r w:rsidR="0021629B" w:rsidRPr="0021629B">
        <w:t xml:space="preserve"> </w:t>
      </w:r>
      <w:r w:rsidR="0021629B" w:rsidRPr="0021629B">
        <w:rPr>
          <w:i/>
          <w:szCs w:val="28"/>
        </w:rPr>
        <w:t xml:space="preserve">от 11.04.2019 № 25 «Об установлении должностей муниципальной службы в органах местного самоуправления Городского округа Верхняя Тура» </w:t>
      </w:r>
    </w:p>
    <w:p w:rsidR="0056608F" w:rsidRPr="00334593" w:rsidRDefault="0056608F" w:rsidP="005E4A0C">
      <w:pPr>
        <w:spacing w:after="1"/>
      </w:pPr>
    </w:p>
    <w:p w:rsidR="0056608F" w:rsidRPr="00334593" w:rsidRDefault="0056608F" w:rsidP="005E4A0C">
      <w:pPr>
        <w:pStyle w:val="ConsPlusNormal"/>
        <w:widowControl/>
        <w:jc w:val="both"/>
      </w:pPr>
    </w:p>
    <w:p w:rsidR="00163B6E" w:rsidRPr="00334593" w:rsidRDefault="0021629B" w:rsidP="005E4A0C">
      <w:pPr>
        <w:pStyle w:val="ConsPlusNormal"/>
        <w:widowControl/>
        <w:ind w:firstLine="540"/>
        <w:jc w:val="both"/>
      </w:pPr>
      <w:r w:rsidRPr="0021629B">
        <w:rPr>
          <w:szCs w:val="28"/>
        </w:rPr>
        <w:t xml:space="preserve">Руководствуясь Федеральным законом от 06.10.2003 </w:t>
      </w:r>
      <w:r>
        <w:rPr>
          <w:szCs w:val="28"/>
        </w:rPr>
        <w:t>№</w:t>
      </w:r>
      <w:r w:rsidRPr="0021629B">
        <w:rPr>
          <w:szCs w:val="28"/>
        </w:rPr>
        <w:t xml:space="preserve"> 131-ФЗ </w:t>
      </w:r>
      <w:r>
        <w:rPr>
          <w:szCs w:val="28"/>
        </w:rPr>
        <w:t>«</w:t>
      </w:r>
      <w:r w:rsidRPr="0021629B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21629B">
        <w:rPr>
          <w:szCs w:val="28"/>
        </w:rPr>
        <w:t xml:space="preserve">, Федеральным законом от 07.02.2011 </w:t>
      </w:r>
      <w:r>
        <w:rPr>
          <w:szCs w:val="28"/>
        </w:rPr>
        <w:t>№</w:t>
      </w:r>
      <w:r w:rsidRPr="0021629B">
        <w:rPr>
          <w:szCs w:val="28"/>
        </w:rPr>
        <w:t xml:space="preserve"> 6-ФЗ </w:t>
      </w:r>
      <w:r>
        <w:rPr>
          <w:szCs w:val="28"/>
        </w:rPr>
        <w:t>«</w:t>
      </w:r>
      <w:r w:rsidRPr="0021629B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</w:t>
      </w:r>
      <w:r w:rsidRPr="0021629B">
        <w:rPr>
          <w:szCs w:val="28"/>
        </w:rPr>
        <w:t xml:space="preserve">, Законом Свердловской области от 14.06.2005 </w:t>
      </w:r>
      <w:r>
        <w:rPr>
          <w:szCs w:val="28"/>
        </w:rPr>
        <w:t>№</w:t>
      </w:r>
      <w:r w:rsidRPr="0021629B">
        <w:rPr>
          <w:szCs w:val="28"/>
        </w:rPr>
        <w:t xml:space="preserve"> 49-ОЗ </w:t>
      </w:r>
      <w:r>
        <w:rPr>
          <w:szCs w:val="28"/>
        </w:rPr>
        <w:t>«</w:t>
      </w:r>
      <w:r w:rsidRPr="0021629B">
        <w:rPr>
          <w:szCs w:val="28"/>
        </w:rPr>
        <w:t>О реестре муниципальных должностей муниципальной службы, учреждаемых в органах муниципальных образований, расположенных на территории Свердловской области</w:t>
      </w:r>
      <w:r>
        <w:rPr>
          <w:szCs w:val="28"/>
        </w:rPr>
        <w:t>»</w:t>
      </w:r>
      <w:r w:rsidRPr="0021629B">
        <w:rPr>
          <w:szCs w:val="28"/>
        </w:rPr>
        <w:t>, Уставом муниципального образования Городской округ Верхняя Тура, Положением о Контрольном органе Городского округа Верхняя Тура от 24.03.2022 № 25</w:t>
      </w:r>
      <w:r w:rsidR="00DC2481" w:rsidRPr="004B3E4D">
        <w:rPr>
          <w:szCs w:val="28"/>
        </w:rPr>
        <w:t>,</w:t>
      </w:r>
      <w:r w:rsidR="00DC2481" w:rsidRPr="00D85401">
        <w:rPr>
          <w:szCs w:val="28"/>
        </w:rPr>
        <w:t xml:space="preserve"> </w:t>
      </w:r>
      <w:r w:rsidR="00DC2481">
        <w:rPr>
          <w:szCs w:val="28"/>
        </w:rPr>
        <w:t>учитывая</w:t>
      </w:r>
      <w:r w:rsidR="00DC2481" w:rsidRPr="00F10745">
        <w:rPr>
          <w:szCs w:val="28"/>
        </w:rPr>
        <w:t xml:space="preserve"> заключение комиссии по местному самоуправ</w:t>
      </w:r>
      <w:r w:rsidR="00DC2481">
        <w:rPr>
          <w:szCs w:val="28"/>
        </w:rPr>
        <w:t>лению и социальной политике от 1</w:t>
      </w:r>
      <w:r w:rsidR="00C9509D">
        <w:rPr>
          <w:szCs w:val="28"/>
        </w:rPr>
        <w:t>4</w:t>
      </w:r>
      <w:r w:rsidR="00DC2481" w:rsidRPr="00F10745">
        <w:rPr>
          <w:szCs w:val="28"/>
        </w:rPr>
        <w:t>.0</w:t>
      </w:r>
      <w:r w:rsidR="00DC2481">
        <w:rPr>
          <w:szCs w:val="28"/>
        </w:rPr>
        <w:t>4</w:t>
      </w:r>
      <w:r w:rsidR="00DC2481" w:rsidRPr="00F10745">
        <w:rPr>
          <w:szCs w:val="28"/>
        </w:rPr>
        <w:t>.202</w:t>
      </w:r>
      <w:r w:rsidR="00C9509D">
        <w:rPr>
          <w:szCs w:val="28"/>
        </w:rPr>
        <w:t>2</w:t>
      </w:r>
      <w:r w:rsidR="00DC2481">
        <w:rPr>
          <w:szCs w:val="28"/>
        </w:rPr>
        <w:t xml:space="preserve"> года № </w:t>
      </w:r>
      <w:r w:rsidR="00AA1D87">
        <w:rPr>
          <w:szCs w:val="28"/>
        </w:rPr>
        <w:t>14</w:t>
      </w:r>
      <w:r w:rsidR="0056608F" w:rsidRPr="00334593">
        <w:t xml:space="preserve">, </w:t>
      </w:r>
    </w:p>
    <w:p w:rsidR="0056608F" w:rsidRPr="00334593" w:rsidRDefault="00163B6E" w:rsidP="005E4A0C">
      <w:pPr>
        <w:pStyle w:val="ConsPlusNormal"/>
        <w:widowControl/>
        <w:spacing w:before="120" w:after="120"/>
        <w:ind w:firstLine="540"/>
        <w:jc w:val="both"/>
        <w:rPr>
          <w:b/>
        </w:rPr>
      </w:pPr>
      <w:r w:rsidRPr="00334593">
        <w:rPr>
          <w:b/>
        </w:rPr>
        <w:t>ДУМА ГОРОДСКОГО ОКРУГА ВЕРХНЯЯ ТУРА РЕШИЛА:</w:t>
      </w:r>
    </w:p>
    <w:p w:rsidR="0021629B" w:rsidRDefault="0056608F" w:rsidP="0021629B">
      <w:pPr>
        <w:pStyle w:val="ConsPlusNormal"/>
        <w:widowControl/>
        <w:ind w:firstLine="709"/>
        <w:jc w:val="both"/>
      </w:pPr>
      <w:r w:rsidRPr="00334593">
        <w:t xml:space="preserve">1. </w:t>
      </w:r>
      <w:r w:rsidR="009D7C30">
        <w:t>Внести в</w:t>
      </w:r>
      <w:r w:rsidRPr="00334593">
        <w:t xml:space="preserve"> </w:t>
      </w:r>
      <w:r w:rsidR="0021629B" w:rsidRPr="0021629B">
        <w:t>Решени</w:t>
      </w:r>
      <w:r w:rsidR="0021629B">
        <w:t>е</w:t>
      </w:r>
      <w:r w:rsidR="0021629B" w:rsidRPr="0021629B">
        <w:t xml:space="preserve"> Думы Городского округа Верхняя Тура</w:t>
      </w:r>
      <w:r w:rsidR="0021629B">
        <w:t xml:space="preserve"> от 11.04.2019 № 25 «</w:t>
      </w:r>
      <w:r w:rsidR="0021629B" w:rsidRPr="0021629B">
        <w:t>Об установлении должностей муниципальной службы в органах местного самоуправления Городского округа Верхняя Тура</w:t>
      </w:r>
      <w:r w:rsidR="0021629B">
        <w:t>» (с изм.от 23.08.2019 № 67) (далее – Решение) следующее изменение:</w:t>
      </w:r>
    </w:p>
    <w:p w:rsidR="0021629B" w:rsidRDefault="0021629B" w:rsidP="0021629B">
      <w:pPr>
        <w:pStyle w:val="ConsPlusNormal"/>
        <w:widowControl/>
        <w:ind w:firstLine="709"/>
        <w:jc w:val="both"/>
      </w:pPr>
      <w:r>
        <w:t>пункт 3.1. приложения к Решению считать утратившим силу.</w:t>
      </w:r>
    </w:p>
    <w:p w:rsidR="00DC2481" w:rsidRPr="00BC2E59" w:rsidRDefault="00AE0184" w:rsidP="00DC2481">
      <w:pPr>
        <w:pStyle w:val="ConsTitle"/>
        <w:widowControl/>
        <w:tabs>
          <w:tab w:val="num" w:pos="0"/>
          <w:tab w:val="left" w:pos="993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AE0184">
        <w:rPr>
          <w:rFonts w:ascii="Liberation Serif" w:hAnsi="Liberation Serif" w:cs="Liberation Serif"/>
          <w:b w:val="0"/>
          <w:sz w:val="28"/>
          <w:szCs w:val="28"/>
        </w:rPr>
        <w:t xml:space="preserve">2. Настоящее решение вступает в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силу </w:t>
      </w:r>
      <w:r w:rsidRPr="00AE0184">
        <w:rPr>
          <w:rFonts w:ascii="Liberation Serif" w:hAnsi="Liberation Serif" w:cs="Liberation Serif"/>
          <w:b w:val="0"/>
          <w:sz w:val="28"/>
          <w:szCs w:val="28"/>
        </w:rPr>
        <w:t>со дня вступления в силу Решения Думы Городского округа Верхняя Тура о назначении на муниципальную должность председателя Контрольного органа Городского округа Верхняя Тура.</w:t>
      </w:r>
    </w:p>
    <w:p w:rsidR="00DC2481" w:rsidRPr="00BC2E59" w:rsidRDefault="00DC2481" w:rsidP="00DC2481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lastRenderedPageBreak/>
        <w:t xml:space="preserve">3. Опубликовать настоящее решение в </w:t>
      </w:r>
      <w:r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BC2E59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163B6E" w:rsidRPr="00334593" w:rsidRDefault="00DC2481" w:rsidP="00DC2481">
      <w:pPr>
        <w:tabs>
          <w:tab w:val="left" w:pos="993"/>
        </w:tabs>
        <w:spacing w:after="720"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t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163B6E" w:rsidRPr="00334593" w:rsidTr="00815C77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t xml:space="preserve">Председатель Думы </w:t>
            </w: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 Городского округа Верхняя Тура</w:t>
            </w:r>
          </w:p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t xml:space="preserve">Глава Городского округа </w:t>
            </w: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 Верхняя Тура </w:t>
            </w:r>
          </w:p>
          <w:p w:rsidR="00163B6E" w:rsidRPr="00334593" w:rsidRDefault="00163B6E" w:rsidP="005E4A0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Cs w:val="28"/>
              </w:rPr>
            </w:pPr>
            <w:r w:rsidRPr="00334593">
              <w:rPr>
                <w:rFonts w:ascii="Liberation Serif" w:hAnsi="Liberation Serif" w:cs="Liberation Serif"/>
                <w:szCs w:val="28"/>
              </w:rPr>
              <w:br/>
              <w:t xml:space="preserve">____________ И.С. Веснин  </w:t>
            </w:r>
          </w:p>
        </w:tc>
      </w:tr>
    </w:tbl>
    <w:p w:rsidR="009D483B" w:rsidRDefault="009D483B" w:rsidP="00DD41B9">
      <w:pPr>
        <w:pStyle w:val="ConsPlusNormal"/>
        <w:widowControl/>
        <w:outlineLvl w:val="0"/>
      </w:pPr>
    </w:p>
    <w:sectPr w:rsidR="009D483B" w:rsidSect="00D432B1">
      <w:headerReference w:type="default" r:id="rId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6D" w:rsidRDefault="00560B6D" w:rsidP="00DA7E6B">
      <w:pPr>
        <w:spacing w:after="0" w:line="240" w:lineRule="auto"/>
      </w:pPr>
      <w:r>
        <w:separator/>
      </w:r>
    </w:p>
  </w:endnote>
  <w:endnote w:type="continuationSeparator" w:id="1">
    <w:p w:rsidR="00560B6D" w:rsidRDefault="00560B6D" w:rsidP="00DA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6D" w:rsidRDefault="00560B6D" w:rsidP="00DA7E6B">
      <w:pPr>
        <w:spacing w:after="0" w:line="240" w:lineRule="auto"/>
      </w:pPr>
      <w:r>
        <w:separator/>
      </w:r>
    </w:p>
  </w:footnote>
  <w:footnote w:type="continuationSeparator" w:id="1">
    <w:p w:rsidR="00560B6D" w:rsidRDefault="00560B6D" w:rsidP="00DA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1329"/>
      <w:docPartObj>
        <w:docPartGallery w:val="Page Numbers (Top of Page)"/>
        <w:docPartUnique/>
      </w:docPartObj>
    </w:sdtPr>
    <w:sdtContent>
      <w:p w:rsidR="00815C77" w:rsidRDefault="00856160">
        <w:pPr>
          <w:pStyle w:val="a5"/>
          <w:jc w:val="center"/>
        </w:pPr>
        <w:fldSimple w:instr=" PAGE   \* MERGEFORMAT ">
          <w:r w:rsidR="00AE0184">
            <w:rPr>
              <w:noProof/>
            </w:rPr>
            <w:t>2</w:t>
          </w:r>
        </w:fldSimple>
      </w:p>
    </w:sdtContent>
  </w:sdt>
  <w:p w:rsidR="00815C77" w:rsidRDefault="00815C7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08F"/>
    <w:rsid w:val="0000147C"/>
    <w:rsid w:val="000114B5"/>
    <w:rsid w:val="0004126F"/>
    <w:rsid w:val="000762A9"/>
    <w:rsid w:val="0008117E"/>
    <w:rsid w:val="000C29AC"/>
    <w:rsid w:val="000D6154"/>
    <w:rsid w:val="000F74B1"/>
    <w:rsid w:val="00163B6E"/>
    <w:rsid w:val="001D14A4"/>
    <w:rsid w:val="001E62CF"/>
    <w:rsid w:val="00214D75"/>
    <w:rsid w:val="0021629B"/>
    <w:rsid w:val="00217E8D"/>
    <w:rsid w:val="0023366B"/>
    <w:rsid w:val="00242766"/>
    <w:rsid w:val="00246CEF"/>
    <w:rsid w:val="00292083"/>
    <w:rsid w:val="002F69BD"/>
    <w:rsid w:val="003122B4"/>
    <w:rsid w:val="003241AE"/>
    <w:rsid w:val="00334593"/>
    <w:rsid w:val="003620D0"/>
    <w:rsid w:val="00371101"/>
    <w:rsid w:val="003C2931"/>
    <w:rsid w:val="00431544"/>
    <w:rsid w:val="00445A50"/>
    <w:rsid w:val="004B7CCD"/>
    <w:rsid w:val="004E5F3B"/>
    <w:rsid w:val="004F57B3"/>
    <w:rsid w:val="0050284A"/>
    <w:rsid w:val="00505C3A"/>
    <w:rsid w:val="00560B6D"/>
    <w:rsid w:val="00560D33"/>
    <w:rsid w:val="0056608F"/>
    <w:rsid w:val="00596F12"/>
    <w:rsid w:val="005E4A0C"/>
    <w:rsid w:val="00641E00"/>
    <w:rsid w:val="006531C7"/>
    <w:rsid w:val="00681C3B"/>
    <w:rsid w:val="0069012E"/>
    <w:rsid w:val="006C2130"/>
    <w:rsid w:val="006E2263"/>
    <w:rsid w:val="006F4C76"/>
    <w:rsid w:val="00740F98"/>
    <w:rsid w:val="00743AEB"/>
    <w:rsid w:val="00760E02"/>
    <w:rsid w:val="00762623"/>
    <w:rsid w:val="00795A9E"/>
    <w:rsid w:val="007D5EA1"/>
    <w:rsid w:val="007E354A"/>
    <w:rsid w:val="007E4A90"/>
    <w:rsid w:val="00815C77"/>
    <w:rsid w:val="00856160"/>
    <w:rsid w:val="008B1B85"/>
    <w:rsid w:val="008C73B9"/>
    <w:rsid w:val="008D524C"/>
    <w:rsid w:val="008E5618"/>
    <w:rsid w:val="0092585A"/>
    <w:rsid w:val="00945564"/>
    <w:rsid w:val="0096228D"/>
    <w:rsid w:val="009A277C"/>
    <w:rsid w:val="009B12BF"/>
    <w:rsid w:val="009B570B"/>
    <w:rsid w:val="009D0ECE"/>
    <w:rsid w:val="009D483B"/>
    <w:rsid w:val="009D7C30"/>
    <w:rsid w:val="00A31F5F"/>
    <w:rsid w:val="00AA0257"/>
    <w:rsid w:val="00AA0264"/>
    <w:rsid w:val="00AA1D87"/>
    <w:rsid w:val="00AA62CB"/>
    <w:rsid w:val="00AE0184"/>
    <w:rsid w:val="00B138B2"/>
    <w:rsid w:val="00B36D68"/>
    <w:rsid w:val="00B62F6D"/>
    <w:rsid w:val="00B93384"/>
    <w:rsid w:val="00BE4817"/>
    <w:rsid w:val="00C127F6"/>
    <w:rsid w:val="00C16008"/>
    <w:rsid w:val="00C53920"/>
    <w:rsid w:val="00C735B3"/>
    <w:rsid w:val="00C9509D"/>
    <w:rsid w:val="00CD78BC"/>
    <w:rsid w:val="00CE7F52"/>
    <w:rsid w:val="00D0008D"/>
    <w:rsid w:val="00D432B1"/>
    <w:rsid w:val="00D8561A"/>
    <w:rsid w:val="00DA7E6B"/>
    <w:rsid w:val="00DC2481"/>
    <w:rsid w:val="00DD41B9"/>
    <w:rsid w:val="00DD7D93"/>
    <w:rsid w:val="00DF2D27"/>
    <w:rsid w:val="00E02778"/>
    <w:rsid w:val="00E1011D"/>
    <w:rsid w:val="00E12981"/>
    <w:rsid w:val="00E13B8D"/>
    <w:rsid w:val="00E34ED6"/>
    <w:rsid w:val="00E40424"/>
    <w:rsid w:val="00E50EFC"/>
    <w:rsid w:val="00EB3CEB"/>
    <w:rsid w:val="00EC4D8B"/>
    <w:rsid w:val="00EF36F6"/>
    <w:rsid w:val="00F37798"/>
    <w:rsid w:val="00F676C9"/>
    <w:rsid w:val="00F84270"/>
    <w:rsid w:val="00F96700"/>
    <w:rsid w:val="00FD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6E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6608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66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B6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E6B"/>
    <w:rPr>
      <w:rFonts w:cstheme="minorBidi"/>
      <w:sz w:val="24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A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7E6B"/>
    <w:rPr>
      <w:rFonts w:cstheme="minorBidi"/>
      <w:sz w:val="24"/>
      <w:szCs w:val="22"/>
    </w:rPr>
  </w:style>
  <w:style w:type="table" w:styleId="a9">
    <w:name w:val="Table Grid"/>
    <w:basedOn w:val="a1"/>
    <w:uiPriority w:val="59"/>
    <w:rsid w:val="0069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4B100-6E0B-4EE4-ABF1-E858BD80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2022-04-15T05:14:00Z</cp:lastPrinted>
  <dcterms:created xsi:type="dcterms:W3CDTF">2022-04-07T06:54:00Z</dcterms:created>
  <dcterms:modified xsi:type="dcterms:W3CDTF">2022-04-25T05:33:00Z</dcterms:modified>
</cp:coreProperties>
</file>