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16" w:rsidRDefault="00542D16" w:rsidP="00542D1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3850" cy="412750"/>
            <wp:effectExtent l="19050" t="0" r="0" b="0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16" w:rsidRDefault="00542D16" w:rsidP="00542D16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42D16" w:rsidRDefault="00542D16" w:rsidP="00542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ВЕРХНЯЯ ТУРА</w:t>
      </w:r>
    </w:p>
    <w:p w:rsidR="00542D16" w:rsidRDefault="00542D16" w:rsidP="00542D1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 СОЗЫВ</w:t>
      </w:r>
    </w:p>
    <w:p w:rsidR="00542D16" w:rsidRDefault="00542D16" w:rsidP="00542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пятое заседание </w:t>
      </w:r>
    </w:p>
    <w:p w:rsidR="00542D16" w:rsidRDefault="00542D16" w:rsidP="00542D16">
      <w:pPr>
        <w:jc w:val="center"/>
        <w:rPr>
          <w:b/>
          <w:sz w:val="28"/>
          <w:szCs w:val="28"/>
        </w:rPr>
      </w:pPr>
    </w:p>
    <w:p w:rsidR="00542D16" w:rsidRDefault="00542D16" w:rsidP="00542D1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РЕШЕНИЕ №</w:t>
      </w:r>
      <w:r>
        <w:rPr>
          <w:b/>
          <w:color w:val="000000"/>
          <w:sz w:val="28"/>
          <w:szCs w:val="28"/>
          <w:u w:val="single"/>
        </w:rPr>
        <w:t xml:space="preserve">  </w:t>
      </w:r>
      <w:r w:rsidR="003A235D">
        <w:rPr>
          <w:b/>
          <w:color w:val="000000"/>
          <w:sz w:val="28"/>
          <w:szCs w:val="28"/>
          <w:u w:val="single"/>
        </w:rPr>
        <w:t>49</w:t>
      </w:r>
      <w:r>
        <w:rPr>
          <w:b/>
          <w:color w:val="000000"/>
          <w:sz w:val="28"/>
          <w:szCs w:val="28"/>
          <w:u w:val="single"/>
        </w:rPr>
        <w:tab/>
      </w:r>
    </w:p>
    <w:p w:rsidR="00542D16" w:rsidRDefault="00542D16" w:rsidP="00542D16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 августа 2021 года </w:t>
      </w:r>
    </w:p>
    <w:p w:rsidR="00542D16" w:rsidRDefault="00542D16" w:rsidP="00542D16">
      <w:pPr>
        <w:adjustRightInd w:val="0"/>
        <w:spacing w:after="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Верхняя Тура </w:t>
      </w:r>
    </w:p>
    <w:p w:rsidR="00542D16" w:rsidRDefault="00542D16" w:rsidP="00542D16">
      <w:pPr>
        <w:ind w:right="28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ситуации на рынке труда </w:t>
      </w:r>
    </w:p>
    <w:p w:rsidR="00542D16" w:rsidRDefault="00542D16" w:rsidP="00542D16">
      <w:pPr>
        <w:spacing w:after="480"/>
        <w:ind w:right="28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Городском округе Верхняя Тура</w:t>
      </w:r>
    </w:p>
    <w:p w:rsidR="00542D16" w:rsidRDefault="00542D16" w:rsidP="00542D1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планом работы Думы на 2021 год, обсудив информацию директора Государственного казенного учреждения службы занятости населения Свердловской области «Кушвинский центр занятости» Кожевникова В.Н. (вх.от </w:t>
      </w:r>
      <w:r w:rsidR="0044051E">
        <w:rPr>
          <w:sz w:val="28"/>
          <w:szCs w:val="28"/>
        </w:rPr>
        <w:t>13.08</w:t>
      </w:r>
      <w:r w:rsidRPr="00287FFD">
        <w:rPr>
          <w:sz w:val="28"/>
          <w:szCs w:val="28"/>
        </w:rPr>
        <w:t>.202</w:t>
      </w:r>
      <w:r w:rsidR="0044051E">
        <w:rPr>
          <w:sz w:val="28"/>
          <w:szCs w:val="28"/>
        </w:rPr>
        <w:t>1</w:t>
      </w:r>
      <w:r w:rsidRPr="00287FFD">
        <w:rPr>
          <w:sz w:val="28"/>
          <w:szCs w:val="28"/>
        </w:rPr>
        <w:t xml:space="preserve"> № 15</w:t>
      </w:r>
      <w:r w:rsidR="0044051E">
        <w:rPr>
          <w:sz w:val="28"/>
          <w:szCs w:val="28"/>
        </w:rPr>
        <w:t>0</w:t>
      </w:r>
      <w:r>
        <w:rPr>
          <w:sz w:val="28"/>
          <w:szCs w:val="28"/>
        </w:rPr>
        <w:t>) о ситуации на рынке труда в Городском округе Верхняя Тура, учитывая заключение комиссии по местному самоуправ</w:t>
      </w:r>
      <w:r w:rsidR="0044051E">
        <w:rPr>
          <w:sz w:val="28"/>
          <w:szCs w:val="28"/>
        </w:rPr>
        <w:t>лению и социальной политике от 19</w:t>
      </w:r>
      <w:r>
        <w:rPr>
          <w:sz w:val="28"/>
          <w:szCs w:val="28"/>
        </w:rPr>
        <w:t>.0</w:t>
      </w:r>
      <w:r w:rsidR="0044051E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44051E">
        <w:rPr>
          <w:sz w:val="28"/>
          <w:szCs w:val="28"/>
        </w:rPr>
        <w:t>1 года № 24</w:t>
      </w:r>
      <w:r>
        <w:rPr>
          <w:sz w:val="28"/>
          <w:szCs w:val="28"/>
        </w:rPr>
        <w:t>,</w:t>
      </w:r>
    </w:p>
    <w:p w:rsidR="00542D16" w:rsidRDefault="00542D16" w:rsidP="00542D16">
      <w:pPr>
        <w:spacing w:before="120" w:after="12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ДУМА ГОРОДСКОГО ОКРУГА ВЕРХНЯЯ ТУРА РЕШИЛА:</w:t>
      </w:r>
    </w:p>
    <w:p w:rsidR="00542D16" w:rsidRDefault="00542D16" w:rsidP="00542D16">
      <w:pPr>
        <w:tabs>
          <w:tab w:val="left" w:pos="11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о ситуации на рынке труда в Городском округе Верхняя Тура принять к сведению (прилагается).</w:t>
      </w:r>
    </w:p>
    <w:p w:rsidR="00542D16" w:rsidRPr="002E5A1A" w:rsidRDefault="00542D16" w:rsidP="00542D16">
      <w:pPr>
        <w:tabs>
          <w:tab w:val="left" w:pos="11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5A1A">
        <w:rPr>
          <w:sz w:val="28"/>
          <w:szCs w:val="28"/>
        </w:rPr>
        <w:t>Настоящее решение вступает в силу с момента п</w:t>
      </w:r>
      <w:r>
        <w:rPr>
          <w:sz w:val="28"/>
          <w:szCs w:val="28"/>
        </w:rPr>
        <w:t>ринятия</w:t>
      </w:r>
      <w:r w:rsidRPr="002E5A1A">
        <w:rPr>
          <w:sz w:val="28"/>
          <w:szCs w:val="28"/>
        </w:rPr>
        <w:t>.</w:t>
      </w:r>
    </w:p>
    <w:p w:rsidR="00542D16" w:rsidRPr="002E5A1A" w:rsidRDefault="00542D16" w:rsidP="00542D16">
      <w:pPr>
        <w:tabs>
          <w:tab w:val="left" w:pos="993"/>
        </w:tabs>
        <w:ind w:left="698"/>
        <w:jc w:val="both"/>
        <w:rPr>
          <w:sz w:val="28"/>
          <w:szCs w:val="28"/>
        </w:rPr>
      </w:pPr>
    </w:p>
    <w:p w:rsidR="00542D16" w:rsidRDefault="00542D16" w:rsidP="00542D16">
      <w:pPr>
        <w:tabs>
          <w:tab w:val="left" w:pos="993"/>
        </w:tabs>
        <w:ind w:left="698"/>
        <w:jc w:val="both"/>
        <w:rPr>
          <w:sz w:val="28"/>
          <w:szCs w:val="28"/>
        </w:rPr>
      </w:pPr>
    </w:p>
    <w:p w:rsidR="00542D16" w:rsidRPr="002E5A1A" w:rsidRDefault="00542D16" w:rsidP="00542D16">
      <w:pPr>
        <w:tabs>
          <w:tab w:val="left" w:pos="993"/>
        </w:tabs>
        <w:ind w:left="698"/>
        <w:jc w:val="both"/>
        <w:rPr>
          <w:sz w:val="28"/>
          <w:szCs w:val="28"/>
        </w:rPr>
      </w:pPr>
    </w:p>
    <w:p w:rsidR="00542D16" w:rsidRPr="002E5A1A" w:rsidRDefault="00542D16" w:rsidP="00542D16">
      <w:pPr>
        <w:rPr>
          <w:sz w:val="28"/>
          <w:szCs w:val="28"/>
        </w:rPr>
      </w:pPr>
      <w:r w:rsidRPr="002E5A1A">
        <w:rPr>
          <w:sz w:val="28"/>
          <w:szCs w:val="28"/>
        </w:rPr>
        <w:t>Председатель Думы</w:t>
      </w:r>
    </w:p>
    <w:p w:rsidR="00542D16" w:rsidRPr="002E5A1A" w:rsidRDefault="00542D16" w:rsidP="00542D16">
      <w:pPr>
        <w:rPr>
          <w:sz w:val="28"/>
          <w:szCs w:val="28"/>
        </w:rPr>
      </w:pPr>
      <w:r w:rsidRPr="002E5A1A">
        <w:rPr>
          <w:sz w:val="28"/>
          <w:szCs w:val="28"/>
        </w:rPr>
        <w:t>Городского округа Верхняя Тура</w:t>
      </w:r>
      <w:r w:rsidRPr="002E5A1A">
        <w:rPr>
          <w:sz w:val="28"/>
          <w:szCs w:val="28"/>
        </w:rPr>
        <w:tab/>
      </w:r>
      <w:r w:rsidRPr="002E5A1A">
        <w:rPr>
          <w:sz w:val="28"/>
          <w:szCs w:val="28"/>
        </w:rPr>
        <w:tab/>
      </w:r>
      <w:r w:rsidRPr="002E5A1A">
        <w:rPr>
          <w:sz w:val="28"/>
          <w:szCs w:val="28"/>
        </w:rPr>
        <w:tab/>
      </w:r>
      <w:r w:rsidRPr="002E5A1A">
        <w:rPr>
          <w:sz w:val="28"/>
          <w:szCs w:val="28"/>
        </w:rPr>
        <w:tab/>
      </w:r>
      <w:r w:rsidRPr="002E5A1A">
        <w:rPr>
          <w:sz w:val="28"/>
          <w:szCs w:val="28"/>
        </w:rPr>
        <w:tab/>
      </w:r>
      <w:r>
        <w:rPr>
          <w:sz w:val="28"/>
          <w:szCs w:val="28"/>
        </w:rPr>
        <w:t>И.Г. Мусагитов</w:t>
      </w:r>
    </w:p>
    <w:p w:rsidR="00542D16" w:rsidRDefault="00542D16" w:rsidP="00542D16">
      <w:pPr>
        <w:rPr>
          <w:sz w:val="28"/>
          <w:szCs w:val="28"/>
        </w:rPr>
      </w:pPr>
    </w:p>
    <w:p w:rsidR="00542D16" w:rsidRDefault="00542D16" w:rsidP="00542D16">
      <w:pPr>
        <w:rPr>
          <w:sz w:val="28"/>
          <w:szCs w:val="28"/>
        </w:rPr>
      </w:pPr>
    </w:p>
    <w:p w:rsidR="00542D16" w:rsidRDefault="00542D16" w:rsidP="00542D16">
      <w:pPr>
        <w:rPr>
          <w:sz w:val="28"/>
          <w:szCs w:val="28"/>
        </w:rPr>
      </w:pPr>
    </w:p>
    <w:p w:rsidR="00542D16" w:rsidRDefault="00542D16" w:rsidP="00542D16">
      <w:pPr>
        <w:rPr>
          <w:sz w:val="28"/>
          <w:szCs w:val="28"/>
        </w:rPr>
      </w:pPr>
    </w:p>
    <w:p w:rsidR="00542D16" w:rsidRDefault="00542D16" w:rsidP="00542D16">
      <w:pPr>
        <w:rPr>
          <w:sz w:val="28"/>
          <w:szCs w:val="28"/>
        </w:rPr>
      </w:pPr>
    </w:p>
    <w:p w:rsidR="00542D16" w:rsidRDefault="00542D16" w:rsidP="00542D16">
      <w:pPr>
        <w:rPr>
          <w:sz w:val="28"/>
          <w:szCs w:val="28"/>
        </w:rPr>
      </w:pPr>
    </w:p>
    <w:p w:rsidR="00542D16" w:rsidRDefault="00542D16" w:rsidP="00542D16">
      <w:pPr>
        <w:rPr>
          <w:sz w:val="28"/>
          <w:szCs w:val="28"/>
        </w:rPr>
      </w:pPr>
    </w:p>
    <w:p w:rsidR="00542D16" w:rsidRDefault="00542D16" w:rsidP="00542D16">
      <w:pPr>
        <w:rPr>
          <w:sz w:val="28"/>
          <w:szCs w:val="28"/>
        </w:rPr>
      </w:pPr>
    </w:p>
    <w:p w:rsidR="00542D16" w:rsidRDefault="00542D16" w:rsidP="00542D16">
      <w:pPr>
        <w:rPr>
          <w:sz w:val="28"/>
          <w:szCs w:val="28"/>
        </w:rPr>
      </w:pPr>
    </w:p>
    <w:p w:rsidR="00542D16" w:rsidRDefault="00542D16" w:rsidP="00542D16">
      <w:pPr>
        <w:rPr>
          <w:sz w:val="28"/>
          <w:szCs w:val="28"/>
        </w:rPr>
      </w:pPr>
    </w:p>
    <w:p w:rsidR="00542D16" w:rsidRDefault="00542D16" w:rsidP="00542D16">
      <w:pPr>
        <w:rPr>
          <w:sz w:val="28"/>
          <w:szCs w:val="28"/>
        </w:rPr>
      </w:pPr>
    </w:p>
    <w:p w:rsidR="00542D16" w:rsidRDefault="00542D16" w:rsidP="00542D16">
      <w:pPr>
        <w:ind w:left="5387"/>
        <w:rPr>
          <w:sz w:val="24"/>
          <w:szCs w:val="28"/>
        </w:rPr>
      </w:pPr>
    </w:p>
    <w:p w:rsidR="00542D16" w:rsidRPr="003A235D" w:rsidRDefault="00542D16" w:rsidP="003A235D">
      <w:pPr>
        <w:ind w:left="5387"/>
        <w:rPr>
          <w:sz w:val="24"/>
          <w:szCs w:val="28"/>
        </w:rPr>
      </w:pPr>
      <w:r w:rsidRPr="003A235D">
        <w:rPr>
          <w:sz w:val="24"/>
          <w:szCs w:val="28"/>
        </w:rPr>
        <w:lastRenderedPageBreak/>
        <w:t>Приложение</w:t>
      </w:r>
    </w:p>
    <w:p w:rsidR="00542D16" w:rsidRPr="003A235D" w:rsidRDefault="00542D16" w:rsidP="003A235D">
      <w:pPr>
        <w:ind w:left="5387"/>
        <w:rPr>
          <w:sz w:val="24"/>
          <w:szCs w:val="28"/>
        </w:rPr>
      </w:pPr>
      <w:r w:rsidRPr="003A235D">
        <w:rPr>
          <w:sz w:val="24"/>
          <w:szCs w:val="28"/>
        </w:rPr>
        <w:t>к Решению Думы Городского округа Верхняя Тура</w:t>
      </w:r>
    </w:p>
    <w:p w:rsidR="00542D16" w:rsidRPr="003A235D" w:rsidRDefault="00542D16" w:rsidP="003A235D">
      <w:pPr>
        <w:ind w:left="5387"/>
        <w:rPr>
          <w:sz w:val="24"/>
          <w:szCs w:val="24"/>
        </w:rPr>
      </w:pPr>
      <w:r w:rsidRPr="003A235D">
        <w:rPr>
          <w:sz w:val="24"/>
          <w:szCs w:val="24"/>
        </w:rPr>
        <w:t>от 2</w:t>
      </w:r>
      <w:r w:rsidR="0044051E" w:rsidRPr="003A235D">
        <w:rPr>
          <w:sz w:val="24"/>
          <w:szCs w:val="24"/>
        </w:rPr>
        <w:t>6</w:t>
      </w:r>
      <w:r w:rsidRPr="003A235D">
        <w:rPr>
          <w:sz w:val="24"/>
          <w:szCs w:val="24"/>
        </w:rPr>
        <w:t xml:space="preserve"> </w:t>
      </w:r>
      <w:r w:rsidR="0044051E" w:rsidRPr="003A235D">
        <w:rPr>
          <w:sz w:val="24"/>
          <w:szCs w:val="24"/>
        </w:rPr>
        <w:t>августа</w:t>
      </w:r>
      <w:r w:rsidRPr="003A235D">
        <w:rPr>
          <w:sz w:val="24"/>
          <w:szCs w:val="24"/>
        </w:rPr>
        <w:t xml:space="preserve"> 202</w:t>
      </w:r>
      <w:r w:rsidR="0044051E" w:rsidRPr="003A235D">
        <w:rPr>
          <w:sz w:val="24"/>
          <w:szCs w:val="24"/>
        </w:rPr>
        <w:t>1</w:t>
      </w:r>
      <w:r w:rsidRPr="003A235D">
        <w:rPr>
          <w:sz w:val="24"/>
          <w:szCs w:val="24"/>
        </w:rPr>
        <w:t xml:space="preserve"> года №</w:t>
      </w:r>
      <w:r w:rsidR="0044051E" w:rsidRPr="003A235D">
        <w:rPr>
          <w:sz w:val="24"/>
          <w:szCs w:val="24"/>
        </w:rPr>
        <w:t xml:space="preserve"> </w:t>
      </w:r>
      <w:r w:rsidR="003A235D" w:rsidRPr="003A235D">
        <w:rPr>
          <w:sz w:val="24"/>
          <w:szCs w:val="24"/>
        </w:rPr>
        <w:t>49</w:t>
      </w:r>
    </w:p>
    <w:p w:rsidR="00EC38F1" w:rsidRPr="003A235D" w:rsidRDefault="00EC38F1" w:rsidP="003A235D">
      <w:pPr>
        <w:pStyle w:val="a4"/>
        <w:spacing w:before="0"/>
        <w:ind w:left="0" w:right="-12" w:firstLine="709"/>
        <w:jc w:val="right"/>
      </w:pPr>
    </w:p>
    <w:p w:rsidR="00A13687" w:rsidRPr="003A235D" w:rsidRDefault="00211627" w:rsidP="003A235D">
      <w:pPr>
        <w:pStyle w:val="a4"/>
        <w:spacing w:before="0"/>
        <w:ind w:left="0" w:right="-12" w:firstLine="709"/>
      </w:pPr>
      <w:r w:rsidRPr="003A235D">
        <w:t>Ин</w:t>
      </w:r>
      <w:r w:rsidR="00EC38F1" w:rsidRPr="003A235D">
        <w:t>ф</w:t>
      </w:r>
      <w:r w:rsidRPr="003A235D">
        <w:t>ормация о состоянии экономики рынка</w:t>
      </w:r>
      <w:r w:rsidR="00EC38F1" w:rsidRPr="003A235D">
        <w:t xml:space="preserve"> труда </w:t>
      </w:r>
      <w:r w:rsidRPr="003A235D">
        <w:t>в городском округе Верхняя Typa по состоянию на</w:t>
      </w:r>
      <w:r w:rsidR="00EC38F1" w:rsidRPr="003A235D">
        <w:t xml:space="preserve"> </w:t>
      </w:r>
      <w:r w:rsidRPr="003A235D">
        <w:t xml:space="preserve"> 13.08.2021r.</w:t>
      </w:r>
    </w:p>
    <w:p w:rsidR="00A13687" w:rsidRPr="003A235D" w:rsidRDefault="00A13687" w:rsidP="003A235D">
      <w:pPr>
        <w:pStyle w:val="a3"/>
        <w:ind w:right="-12" w:firstLine="709"/>
        <w:jc w:val="both"/>
        <w:rPr>
          <w:b/>
          <w:sz w:val="27"/>
        </w:rPr>
      </w:pPr>
    </w:p>
    <w:p w:rsidR="003A235D" w:rsidRPr="003A235D" w:rsidRDefault="003A235D" w:rsidP="003A235D">
      <w:pPr>
        <w:pStyle w:val="a3"/>
        <w:ind w:right="-12" w:firstLine="709"/>
        <w:jc w:val="both"/>
        <w:rPr>
          <w:b/>
          <w:sz w:val="27"/>
        </w:rPr>
      </w:pPr>
    </w:p>
    <w:p w:rsidR="00EC38F1" w:rsidRPr="003A235D" w:rsidRDefault="00211627" w:rsidP="003A235D">
      <w:pPr>
        <w:pStyle w:val="a3"/>
        <w:tabs>
          <w:tab w:val="left" w:pos="2083"/>
          <w:tab w:val="left" w:pos="4276"/>
          <w:tab w:val="left" w:pos="6054"/>
          <w:tab w:val="left" w:pos="6420"/>
          <w:tab w:val="left" w:pos="6990"/>
          <w:tab w:val="left" w:pos="7451"/>
          <w:tab w:val="left" w:pos="8194"/>
          <w:tab w:val="left" w:pos="9068"/>
        </w:tabs>
        <w:ind w:right="-12" w:firstLine="709"/>
        <w:jc w:val="both"/>
      </w:pPr>
      <w:r w:rsidRPr="003A235D">
        <w:t>Уровень</w:t>
      </w:r>
      <w:r w:rsidR="00EC38F1" w:rsidRPr="003A235D">
        <w:t xml:space="preserve"> </w:t>
      </w:r>
      <w:r w:rsidRPr="003A235D">
        <w:t>регистрируемой</w:t>
      </w:r>
      <w:r w:rsidR="00EC38F1" w:rsidRPr="003A235D">
        <w:t xml:space="preserve"> безработицы - 2,4</w:t>
      </w:r>
      <w:r w:rsidR="00EC38F1" w:rsidRPr="003A235D">
        <w:tab/>
        <w:t>%</w:t>
      </w:r>
      <w:r w:rsidR="00EC38F1" w:rsidRPr="003A235D">
        <w:tab/>
        <w:t>(105</w:t>
      </w:r>
      <w:r w:rsidR="00EC38F1" w:rsidRPr="003A235D">
        <w:tab/>
        <w:t xml:space="preserve">чел.). </w:t>
      </w:r>
    </w:p>
    <w:p w:rsidR="00A13687" w:rsidRPr="003A235D" w:rsidRDefault="00211627" w:rsidP="003A235D">
      <w:pPr>
        <w:pStyle w:val="a3"/>
        <w:tabs>
          <w:tab w:val="left" w:pos="2083"/>
          <w:tab w:val="left" w:pos="4276"/>
          <w:tab w:val="left" w:pos="6054"/>
          <w:tab w:val="left" w:pos="6420"/>
          <w:tab w:val="left" w:pos="6990"/>
          <w:tab w:val="left" w:pos="7451"/>
          <w:tab w:val="left" w:pos="8194"/>
          <w:tab w:val="left" w:pos="9068"/>
        </w:tabs>
        <w:ind w:right="-12" w:firstLine="709"/>
        <w:jc w:val="both"/>
      </w:pPr>
      <w:r w:rsidRPr="003A235D">
        <w:t>Количество</w:t>
      </w:r>
      <w:r w:rsidR="00EC38F1" w:rsidRPr="003A235D">
        <w:t xml:space="preserve"> </w:t>
      </w:r>
      <w:r w:rsidRPr="003A235D">
        <w:t xml:space="preserve"> </w:t>
      </w:r>
      <w:r w:rsidR="00EC38F1" w:rsidRPr="003A235D">
        <w:t xml:space="preserve"> </w:t>
      </w:r>
      <w:r w:rsidRPr="003A235D">
        <w:t>заявленных вакансий — 57.</w:t>
      </w:r>
    </w:p>
    <w:p w:rsidR="00A13687" w:rsidRPr="003A235D" w:rsidRDefault="00211627" w:rsidP="003A235D">
      <w:pPr>
        <w:pStyle w:val="a3"/>
        <w:tabs>
          <w:tab w:val="left" w:pos="2759"/>
          <w:tab w:val="left" w:pos="4876"/>
          <w:tab w:val="left" w:pos="5398"/>
          <w:tab w:val="left" w:pos="6395"/>
          <w:tab w:val="left" w:pos="7306"/>
          <w:tab w:val="left" w:pos="8628"/>
          <w:tab w:val="left" w:pos="9221"/>
        </w:tabs>
        <w:ind w:right="-12" w:firstLine="709"/>
        <w:jc w:val="both"/>
      </w:pPr>
      <w:r w:rsidRPr="003A235D">
        <w:t>Коэффициент</w:t>
      </w:r>
      <w:r w:rsidR="00E73CD5" w:rsidRPr="003A235D">
        <w:t xml:space="preserve"> </w:t>
      </w:r>
      <w:r w:rsidRPr="003A235D">
        <w:t>напряженности</w:t>
      </w:r>
      <w:r w:rsidR="00E73CD5" w:rsidRPr="003A235D">
        <w:t xml:space="preserve"> </w:t>
      </w:r>
      <w:r w:rsidRPr="003A235D">
        <w:t>на</w:t>
      </w:r>
      <w:r w:rsidR="00E73CD5" w:rsidRPr="003A235D">
        <w:t xml:space="preserve"> </w:t>
      </w:r>
      <w:r w:rsidRPr="003A235D">
        <w:t>рынке</w:t>
      </w:r>
      <w:r w:rsidR="00E73CD5" w:rsidRPr="003A235D">
        <w:t xml:space="preserve"> </w:t>
      </w:r>
      <w:r w:rsidRPr="003A235D">
        <w:t>труда</w:t>
      </w:r>
      <w:r w:rsidR="00E73CD5" w:rsidRPr="003A235D">
        <w:t xml:space="preserve"> </w:t>
      </w:r>
      <w:r w:rsidRPr="003A235D">
        <w:t>составил</w:t>
      </w:r>
      <w:r w:rsidR="00E73CD5" w:rsidRPr="003A235D">
        <w:t xml:space="preserve"> </w:t>
      </w:r>
      <w:r w:rsidRPr="003A235D">
        <w:t>1,8</w:t>
      </w:r>
      <w:r w:rsidR="00E73CD5" w:rsidRPr="003A235D">
        <w:t xml:space="preserve"> </w:t>
      </w:r>
      <w:r w:rsidRPr="003A235D">
        <w:t xml:space="preserve">незанятый </w:t>
      </w:r>
      <w:r w:rsidR="00E73CD5" w:rsidRPr="003A235D">
        <w:t xml:space="preserve"> </w:t>
      </w:r>
      <w:r w:rsidRPr="003A235D">
        <w:t>гражданин на одну вакансию.</w:t>
      </w:r>
    </w:p>
    <w:p w:rsidR="00A13687" w:rsidRPr="003A235D" w:rsidRDefault="00211627" w:rsidP="003A235D">
      <w:pPr>
        <w:pStyle w:val="a3"/>
        <w:ind w:right="-12" w:firstLine="709"/>
        <w:jc w:val="both"/>
      </w:pPr>
      <w:r w:rsidRPr="003A235D">
        <w:t>Численность граждан, нашедших подходящую работу при содействии центра занятости с начала 2021</w:t>
      </w:r>
      <w:r w:rsidR="00E73CD5" w:rsidRPr="003A235D">
        <w:t xml:space="preserve"> </w:t>
      </w:r>
      <w:r w:rsidRPr="003A235D">
        <w:t xml:space="preserve">года — </w:t>
      </w:r>
      <w:r w:rsidRPr="003A235D">
        <w:rPr>
          <w:b/>
        </w:rPr>
        <w:t xml:space="preserve">154 </w:t>
      </w:r>
      <w:r w:rsidRPr="003A235D">
        <w:t xml:space="preserve">чел. Безработные: с </w:t>
      </w:r>
      <w:r w:rsidR="00E73CD5" w:rsidRPr="003A235D">
        <w:t>н</w:t>
      </w:r>
      <w:r w:rsidRPr="003A235D">
        <w:t>ачала года — 83 ЧЕЛ. Трудоустроено инвалидов — 1 чел, граждан освобожденных из МЛС — 1 чел.</w:t>
      </w:r>
    </w:p>
    <w:p w:rsidR="00E73CD5" w:rsidRPr="003A235D" w:rsidRDefault="00211627" w:rsidP="003A235D">
      <w:pPr>
        <w:pStyle w:val="a3"/>
        <w:ind w:right="-12" w:firstLine="709"/>
        <w:jc w:val="both"/>
      </w:pPr>
      <w:r w:rsidRPr="003A235D">
        <w:t xml:space="preserve">На профессиональное обучение направлены </w:t>
      </w:r>
      <w:r w:rsidRPr="003A235D">
        <w:rPr>
          <w:b/>
        </w:rPr>
        <w:t>12</w:t>
      </w:r>
      <w:r w:rsidRPr="003A235D">
        <w:t xml:space="preserve"> человек по профессиям: </w:t>
      </w:r>
    </w:p>
    <w:p w:rsidR="00A13687" w:rsidRPr="003A235D" w:rsidRDefault="00211627" w:rsidP="003A235D">
      <w:pPr>
        <w:pStyle w:val="a3"/>
        <w:ind w:right="-12" w:firstLine="709"/>
        <w:jc w:val="both"/>
      </w:pPr>
      <w:r w:rsidRPr="003A235D">
        <w:t>"1С торговля и склад"</w:t>
      </w:r>
    </w:p>
    <w:p w:rsidR="00A13687" w:rsidRPr="003A235D" w:rsidRDefault="00211627" w:rsidP="003A235D">
      <w:pPr>
        <w:pStyle w:val="a3"/>
        <w:ind w:right="-12" w:firstLine="709"/>
        <w:jc w:val="both"/>
      </w:pPr>
      <w:r w:rsidRPr="003A235D">
        <w:t>"Охранник"</w:t>
      </w:r>
    </w:p>
    <w:p w:rsidR="00E73CD5" w:rsidRPr="003A235D" w:rsidRDefault="00211627" w:rsidP="003A235D">
      <w:pPr>
        <w:pStyle w:val="a3"/>
        <w:ind w:right="-12" w:firstLine="709"/>
        <w:jc w:val="both"/>
      </w:pPr>
      <w:r w:rsidRPr="003A235D">
        <w:t xml:space="preserve">"кадровое делопроизводство" </w:t>
      </w:r>
    </w:p>
    <w:p w:rsidR="00E73CD5" w:rsidRPr="003A235D" w:rsidRDefault="00211627" w:rsidP="003A235D">
      <w:pPr>
        <w:pStyle w:val="a3"/>
        <w:ind w:right="-12" w:firstLine="709"/>
        <w:jc w:val="both"/>
      </w:pPr>
      <w:r w:rsidRPr="003A235D">
        <w:t xml:space="preserve">"Электрогазосварщик", </w:t>
      </w:r>
    </w:p>
    <w:p w:rsidR="00A13687" w:rsidRPr="003A235D" w:rsidRDefault="00211627" w:rsidP="003A235D">
      <w:pPr>
        <w:pStyle w:val="a3"/>
        <w:ind w:right="-12" w:firstLine="709"/>
        <w:jc w:val="both"/>
      </w:pPr>
      <w:r w:rsidRPr="003A235D">
        <w:t>1С:Бухгалтерия",</w:t>
      </w:r>
    </w:p>
    <w:p w:rsidR="00A13687" w:rsidRPr="003A235D" w:rsidRDefault="00211627" w:rsidP="003A235D">
      <w:pPr>
        <w:pStyle w:val="a3"/>
        <w:ind w:right="-12" w:firstLine="709"/>
        <w:jc w:val="both"/>
      </w:pPr>
      <w:r w:rsidRPr="003A235D">
        <w:t>"Оператор котельной",</w:t>
      </w:r>
    </w:p>
    <w:p w:rsidR="00E73CD5" w:rsidRPr="003A235D" w:rsidRDefault="00211627" w:rsidP="003A235D">
      <w:pPr>
        <w:pStyle w:val="a3"/>
        <w:ind w:right="-12" w:firstLine="709"/>
        <w:jc w:val="both"/>
      </w:pPr>
      <w:r w:rsidRPr="003A235D">
        <w:t xml:space="preserve">"Младший воспитатель" </w:t>
      </w:r>
    </w:p>
    <w:p w:rsidR="00A13687" w:rsidRPr="003A235D" w:rsidRDefault="00211627" w:rsidP="003A235D">
      <w:pPr>
        <w:pStyle w:val="a3"/>
        <w:ind w:right="-12" w:firstLine="709"/>
        <w:jc w:val="both"/>
      </w:pPr>
      <w:r w:rsidRPr="003A235D">
        <w:t>"Кладовщик"</w:t>
      </w:r>
    </w:p>
    <w:p w:rsidR="00A13687" w:rsidRPr="003A235D" w:rsidRDefault="00A13687" w:rsidP="003A235D">
      <w:pPr>
        <w:pStyle w:val="a3"/>
        <w:ind w:right="-12" w:firstLine="709"/>
        <w:jc w:val="both"/>
        <w:rPr>
          <w:sz w:val="27"/>
        </w:rPr>
      </w:pPr>
    </w:p>
    <w:p w:rsidR="00A13687" w:rsidRPr="003A235D" w:rsidRDefault="00211627" w:rsidP="003A235D">
      <w:pPr>
        <w:pStyle w:val="a3"/>
        <w:ind w:right="-12" w:firstLine="709"/>
        <w:jc w:val="both"/>
      </w:pPr>
      <w:r w:rsidRPr="003A235D">
        <w:t>Была ока</w:t>
      </w:r>
      <w:r w:rsidR="00E73CD5" w:rsidRPr="003A235D">
        <w:t>з</w:t>
      </w:r>
      <w:r w:rsidRPr="003A235D">
        <w:t xml:space="preserve">ана услуга по психологической поддержке и социальной адаптации </w:t>
      </w:r>
      <w:r w:rsidR="00E73CD5" w:rsidRPr="003A235D">
        <w:t xml:space="preserve"> </w:t>
      </w:r>
      <w:r w:rsidR="00E73CD5" w:rsidRPr="003A235D">
        <w:rPr>
          <w:b/>
        </w:rPr>
        <w:t>6</w:t>
      </w:r>
      <w:r w:rsidRPr="003A235D">
        <w:t xml:space="preserve"> безработным гражданам.</w:t>
      </w:r>
    </w:p>
    <w:p w:rsidR="00A13687" w:rsidRPr="003A235D" w:rsidRDefault="00A13687" w:rsidP="003A235D">
      <w:pPr>
        <w:pStyle w:val="a3"/>
        <w:ind w:right="-12" w:firstLine="709"/>
        <w:jc w:val="both"/>
      </w:pPr>
    </w:p>
    <w:p w:rsidR="00A13687" w:rsidRPr="003A235D" w:rsidRDefault="00211627" w:rsidP="003A235D">
      <w:pPr>
        <w:pStyle w:val="a3"/>
        <w:ind w:right="-12" w:firstLine="709"/>
        <w:jc w:val="both"/>
      </w:pPr>
      <w:r w:rsidRPr="003A235D">
        <w:t xml:space="preserve">Воспользовались услугами по профессиональной ориентации </w:t>
      </w:r>
      <w:r w:rsidRPr="003A235D">
        <w:rPr>
          <w:b/>
        </w:rPr>
        <w:t>91</w:t>
      </w:r>
      <w:r w:rsidRPr="003A235D">
        <w:t xml:space="preserve"> гражданин.</w:t>
      </w:r>
    </w:p>
    <w:p w:rsidR="00A13687" w:rsidRPr="003A235D" w:rsidRDefault="00211627" w:rsidP="003A235D">
      <w:pPr>
        <w:pStyle w:val="a3"/>
        <w:ind w:right="-12" w:firstLine="709"/>
        <w:jc w:val="both"/>
      </w:pPr>
      <w:r w:rsidRPr="003A235D">
        <w:t xml:space="preserve">В организации временного трудоустройства несовершеннолетних граждан в возрасте от 14 до 18 лет приняли участие </w:t>
      </w:r>
      <w:r w:rsidRPr="003A235D">
        <w:rPr>
          <w:b/>
        </w:rPr>
        <w:t>70</w:t>
      </w:r>
      <w:r w:rsidRPr="003A235D">
        <w:t xml:space="preserve"> подростков.</w:t>
      </w:r>
    </w:p>
    <w:p w:rsidR="00A13687" w:rsidRPr="003A235D" w:rsidRDefault="00A13687" w:rsidP="003A235D">
      <w:pPr>
        <w:pStyle w:val="a3"/>
        <w:ind w:right="-12" w:firstLine="709"/>
        <w:jc w:val="both"/>
        <w:rPr>
          <w:sz w:val="27"/>
        </w:rPr>
      </w:pPr>
    </w:p>
    <w:p w:rsidR="00A13687" w:rsidRPr="003A235D" w:rsidRDefault="00211627" w:rsidP="003A235D">
      <w:pPr>
        <w:pStyle w:val="a3"/>
        <w:ind w:right="-12" w:firstLine="709"/>
        <w:jc w:val="both"/>
      </w:pPr>
      <w:r w:rsidRPr="003A235D">
        <w:t xml:space="preserve">В ГКУ «Кушвинский ЦЗ» с начала 2021 года обратились в службу занятости в целях поиска работы </w:t>
      </w:r>
      <w:r w:rsidRPr="003A235D">
        <w:rPr>
          <w:b/>
        </w:rPr>
        <w:t>2</w:t>
      </w:r>
      <w:r w:rsidRPr="003A235D">
        <w:t xml:space="preserve"> гражданина, уволенных в связи с ликвидацией организации либо сокращением численности или штата 0 чел., трудоустроено 0 человек.</w:t>
      </w:r>
    </w:p>
    <w:sectPr w:rsidR="00A13687" w:rsidRPr="003A235D" w:rsidSect="003A235D">
      <w:headerReference w:type="default" r:id="rId7"/>
      <w:type w:val="continuous"/>
      <w:pgSz w:w="1190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E1" w:rsidRDefault="00B730E1" w:rsidP="003A235D">
      <w:r>
        <w:separator/>
      </w:r>
    </w:p>
  </w:endnote>
  <w:endnote w:type="continuationSeparator" w:id="1">
    <w:p w:rsidR="00B730E1" w:rsidRDefault="00B730E1" w:rsidP="003A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E1" w:rsidRDefault="00B730E1" w:rsidP="003A235D">
      <w:r>
        <w:separator/>
      </w:r>
    </w:p>
  </w:footnote>
  <w:footnote w:type="continuationSeparator" w:id="1">
    <w:p w:rsidR="00B730E1" w:rsidRDefault="00B730E1" w:rsidP="003A2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604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A235D" w:rsidRPr="003A235D" w:rsidRDefault="003A235D">
        <w:pPr>
          <w:pStyle w:val="a8"/>
          <w:jc w:val="center"/>
          <w:rPr>
            <w:sz w:val="28"/>
          </w:rPr>
        </w:pPr>
        <w:r w:rsidRPr="003A235D">
          <w:rPr>
            <w:sz w:val="28"/>
          </w:rPr>
          <w:fldChar w:fldCharType="begin"/>
        </w:r>
        <w:r w:rsidRPr="003A235D">
          <w:rPr>
            <w:sz w:val="28"/>
          </w:rPr>
          <w:instrText xml:space="preserve"> PAGE   \* MERGEFORMAT </w:instrText>
        </w:r>
        <w:r w:rsidRPr="003A235D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3A235D">
          <w:rPr>
            <w:sz w:val="28"/>
          </w:rPr>
          <w:fldChar w:fldCharType="end"/>
        </w:r>
      </w:p>
    </w:sdtContent>
  </w:sdt>
  <w:p w:rsidR="003A235D" w:rsidRDefault="003A235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13687"/>
    <w:rsid w:val="0007682B"/>
    <w:rsid w:val="00211627"/>
    <w:rsid w:val="003A235D"/>
    <w:rsid w:val="0044051E"/>
    <w:rsid w:val="00542D16"/>
    <w:rsid w:val="00A13687"/>
    <w:rsid w:val="00B730E1"/>
    <w:rsid w:val="00E27294"/>
    <w:rsid w:val="00E73CD5"/>
    <w:rsid w:val="00EC38F1"/>
    <w:rsid w:val="00F7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36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6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3687"/>
    <w:rPr>
      <w:sz w:val="28"/>
      <w:szCs w:val="28"/>
    </w:rPr>
  </w:style>
  <w:style w:type="paragraph" w:styleId="a4">
    <w:name w:val="Title"/>
    <w:basedOn w:val="a"/>
    <w:uiPriority w:val="1"/>
    <w:qFormat/>
    <w:rsid w:val="00A13687"/>
    <w:pPr>
      <w:spacing w:before="67"/>
      <w:ind w:left="2013" w:right="2045" w:hanging="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13687"/>
  </w:style>
  <w:style w:type="paragraph" w:customStyle="1" w:styleId="TableParagraph">
    <w:name w:val="Table Paragraph"/>
    <w:basedOn w:val="a"/>
    <w:uiPriority w:val="1"/>
    <w:qFormat/>
    <w:rsid w:val="00A13687"/>
  </w:style>
  <w:style w:type="paragraph" w:styleId="a6">
    <w:name w:val="Balloon Text"/>
    <w:basedOn w:val="a"/>
    <w:link w:val="a7"/>
    <w:uiPriority w:val="99"/>
    <w:semiHidden/>
    <w:unhideWhenUsed/>
    <w:rsid w:val="00542D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D1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A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235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A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235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2021-08-11T20:10:00Z</dcterms:created>
  <dcterms:modified xsi:type="dcterms:W3CDTF">2021-08-25T10:08:00Z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2021-08-16T00:00:00Z</vt:filetime>
  </property>
</Properties>
</file>