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EF" w:rsidRDefault="00D52393" w:rsidP="00CE1AE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170180</wp:posOffset>
            </wp:positionV>
            <wp:extent cx="322580" cy="400685"/>
            <wp:effectExtent l="19050" t="0" r="1270" b="0"/>
            <wp:wrapThrough wrapText="bothSides">
              <wp:wrapPolygon edited="0">
                <wp:start x="-1276" y="0"/>
                <wp:lineTo x="-1276" y="20539"/>
                <wp:lineTo x="21685" y="20539"/>
                <wp:lineTo x="21685" y="0"/>
                <wp:lineTo x="-1276" y="0"/>
              </wp:wrapPolygon>
            </wp:wrapThrough>
            <wp:docPr id="1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CE9" w:rsidRPr="000B0DB7" w:rsidRDefault="00786CE9" w:rsidP="00825D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CE9" w:rsidRPr="000B0DB7" w:rsidRDefault="00786CE9" w:rsidP="00825D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CE9" w:rsidRPr="00323269" w:rsidRDefault="00786CE9" w:rsidP="00825D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6CE9" w:rsidRPr="00323269" w:rsidRDefault="00786CE9" w:rsidP="00825D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269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86CE9" w:rsidRPr="00323269" w:rsidRDefault="00786CE9" w:rsidP="00825D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269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786CE9" w:rsidRPr="00323269" w:rsidRDefault="00786CE9" w:rsidP="00825D7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269">
        <w:rPr>
          <w:rFonts w:ascii="Times New Roman" w:eastAsia="Times New Roman" w:hAnsi="Times New Roman" w:cs="Times New Roman"/>
          <w:b/>
          <w:sz w:val="28"/>
          <w:szCs w:val="28"/>
        </w:rPr>
        <w:t>ШЕСТОЙ СОЗЫВ</w:t>
      </w:r>
    </w:p>
    <w:p w:rsidR="00786CE9" w:rsidRPr="00323269" w:rsidRDefault="00786CE9" w:rsidP="00825D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269">
        <w:rPr>
          <w:rFonts w:ascii="Times New Roman" w:eastAsia="Times New Roman" w:hAnsi="Times New Roman" w:cs="Times New Roman"/>
          <w:b/>
          <w:sz w:val="28"/>
          <w:szCs w:val="28"/>
        </w:rPr>
        <w:t>Тридцат</w:t>
      </w:r>
      <w:r w:rsidR="009B2732" w:rsidRPr="00323269">
        <w:rPr>
          <w:rFonts w:ascii="Times New Roman" w:eastAsia="Times New Roman" w:hAnsi="Times New Roman" w:cs="Times New Roman"/>
          <w:b/>
          <w:sz w:val="28"/>
          <w:szCs w:val="28"/>
        </w:rPr>
        <w:t xml:space="preserve">ь шестое </w:t>
      </w:r>
      <w:r w:rsidRPr="00323269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</w:t>
      </w:r>
    </w:p>
    <w:p w:rsidR="00786CE9" w:rsidRPr="00323269" w:rsidRDefault="00786CE9" w:rsidP="00825D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CE9" w:rsidRPr="00323269" w:rsidRDefault="00786CE9" w:rsidP="007E3F8D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23269">
        <w:rPr>
          <w:rFonts w:ascii="Times New Roman" w:eastAsia="Times New Roman" w:hAnsi="Times New Roman" w:cs="Times New Roman"/>
          <w:b/>
          <w:sz w:val="28"/>
          <w:szCs w:val="28"/>
        </w:rPr>
        <w:t>РЕШЕНИЕ №</w:t>
      </w:r>
      <w:r w:rsidR="009650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61</w:t>
      </w:r>
      <w:r w:rsidR="009650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AF009E" w:rsidRPr="00323269" w:rsidRDefault="008842FD" w:rsidP="00AF00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сентября </w:t>
      </w:r>
      <w:r w:rsidR="00AF009E" w:rsidRPr="0032326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23269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F009E" w:rsidRPr="0032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786CE9" w:rsidRPr="00323269" w:rsidRDefault="00786CE9" w:rsidP="00825D72">
      <w:pPr>
        <w:autoSpaceDE w:val="0"/>
        <w:autoSpaceDN w:val="0"/>
        <w:adjustRightInd w:val="0"/>
        <w:spacing w:after="4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3269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Верхняя Тура </w:t>
      </w:r>
    </w:p>
    <w:p w:rsidR="00730AB5" w:rsidRPr="00323269" w:rsidRDefault="0000031C" w:rsidP="007E3F8D">
      <w:pPr>
        <w:spacing w:after="120"/>
        <w:ind w:right="368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32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0348B6" w:rsidRPr="00323269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8C7658" w:rsidRPr="003232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равила землепользования и застройки </w:t>
      </w:r>
      <w:r w:rsidR="0036012E" w:rsidRPr="003232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Городского округа </w:t>
      </w:r>
      <w:r w:rsidR="008C7658" w:rsidRPr="00323269">
        <w:rPr>
          <w:rFonts w:ascii="Times New Roman" w:eastAsia="Times New Roman" w:hAnsi="Times New Roman" w:cs="Times New Roman"/>
          <w:b/>
          <w:i/>
          <w:sz w:val="28"/>
          <w:szCs w:val="28"/>
        </w:rPr>
        <w:t>Верхняя Тура</w:t>
      </w:r>
      <w:r w:rsidRPr="00323269">
        <w:rPr>
          <w:rFonts w:ascii="Times New Roman" w:eastAsia="Times New Roman" w:hAnsi="Times New Roman" w:cs="Times New Roman"/>
          <w:b/>
          <w:i/>
          <w:sz w:val="28"/>
          <w:szCs w:val="28"/>
        </w:rPr>
        <w:t>, утвержденн</w:t>
      </w:r>
      <w:r w:rsidR="008C7658" w:rsidRPr="00323269">
        <w:rPr>
          <w:rFonts w:ascii="Times New Roman" w:eastAsia="Times New Roman" w:hAnsi="Times New Roman" w:cs="Times New Roman"/>
          <w:b/>
          <w:i/>
          <w:sz w:val="28"/>
          <w:szCs w:val="28"/>
        </w:rPr>
        <w:t>ые</w:t>
      </w:r>
      <w:r w:rsidRPr="003232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Решением Думы Городского округа Верхняя Тура от </w:t>
      </w:r>
      <w:r w:rsidR="008C7658" w:rsidRPr="00323269"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 w:rsidR="000348B6" w:rsidRPr="00323269">
        <w:rPr>
          <w:rFonts w:ascii="Times New Roman" w:eastAsia="Times New Roman" w:hAnsi="Times New Roman" w:cs="Times New Roman"/>
          <w:b/>
          <w:i/>
          <w:sz w:val="28"/>
          <w:szCs w:val="28"/>
        </w:rPr>
        <w:t>.0</w:t>
      </w:r>
      <w:r w:rsidR="008C7658" w:rsidRPr="00323269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0348B6" w:rsidRPr="00323269">
        <w:rPr>
          <w:rFonts w:ascii="Times New Roman" w:eastAsia="Times New Roman" w:hAnsi="Times New Roman" w:cs="Times New Roman"/>
          <w:b/>
          <w:i/>
          <w:sz w:val="28"/>
          <w:szCs w:val="28"/>
        </w:rPr>
        <w:t>.201</w:t>
      </w:r>
      <w:r w:rsidR="008C7658" w:rsidRPr="00323269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6968D7" w:rsidRPr="003232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232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г. № </w:t>
      </w:r>
      <w:r w:rsidR="008C7658" w:rsidRPr="00323269">
        <w:rPr>
          <w:rFonts w:ascii="Times New Roman" w:eastAsia="Times New Roman" w:hAnsi="Times New Roman" w:cs="Times New Roman"/>
          <w:b/>
          <w:i/>
          <w:sz w:val="28"/>
          <w:szCs w:val="28"/>
        </w:rPr>
        <w:t>69</w:t>
      </w:r>
    </w:p>
    <w:p w:rsidR="0000031C" w:rsidRPr="00323269" w:rsidRDefault="0000031C" w:rsidP="00825D72">
      <w:pPr>
        <w:spacing w:after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30C4E" w:rsidRPr="00323269" w:rsidRDefault="00730AB5" w:rsidP="00825D7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7658" w:rsidRPr="00323269">
        <w:rPr>
          <w:rFonts w:ascii="Times New Roman" w:hAnsi="Times New Roman" w:cs="Times New Roman"/>
          <w:sz w:val="28"/>
          <w:szCs w:val="28"/>
        </w:rPr>
        <w:t xml:space="preserve">Федеральным законом от 31 декабря 2014 № 499-ФЗ «О внесении изменений в Земельный кодекс Российской Федерации и отдельные законодательные акты Российской Федерации», с частью 4 статьи 281 Гражданского кодекса Российской Федерации, Федеральным </w:t>
      </w:r>
      <w:hyperlink r:id="rId9" w:history="1">
        <w:r w:rsidR="008C7658" w:rsidRPr="00323269">
          <w:rPr>
            <w:rFonts w:ascii="Times New Roman" w:hAnsi="Times New Roman" w:cs="Times New Roman"/>
            <w:sz w:val="28"/>
            <w:szCs w:val="28"/>
          </w:rPr>
          <w:t>законам</w:t>
        </w:r>
      </w:hyperlink>
      <w:r w:rsidR="008C7658" w:rsidRPr="0032326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842FD" w:rsidRPr="00323269">
        <w:rPr>
          <w:rFonts w:ascii="Times New Roman" w:hAnsi="Times New Roman" w:cs="Times New Roman"/>
          <w:sz w:val="28"/>
          <w:szCs w:val="28"/>
        </w:rPr>
        <w:t>№</w:t>
      </w:r>
      <w:r w:rsidR="008C7658" w:rsidRPr="00323269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рассмотрев протест прокуратуры города Кушвы от 14.04.2021 № 1-251в-2021 на Решение Думы Городского округа Верхняя Тура от 29.08.2019 № 69 «Об утверждении Правил землепользования и застройки Городского округа Верхняя Тура</w:t>
      </w:r>
      <w:r w:rsidR="00AF009E" w:rsidRPr="00323269">
        <w:rPr>
          <w:rFonts w:ascii="Times New Roman" w:hAnsi="Times New Roman" w:cs="Times New Roman"/>
          <w:sz w:val="28"/>
          <w:szCs w:val="28"/>
        </w:rPr>
        <w:t>»</w:t>
      </w:r>
      <w:r w:rsidR="008C7658" w:rsidRPr="00323269">
        <w:rPr>
          <w:rFonts w:ascii="Times New Roman" w:hAnsi="Times New Roman" w:cs="Times New Roman"/>
          <w:sz w:val="28"/>
          <w:szCs w:val="28"/>
        </w:rPr>
        <w:t xml:space="preserve">, </w:t>
      </w:r>
      <w:r w:rsidR="00AF009E" w:rsidRPr="00323269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Верхняя Тура, по результатам, проведенных 02.06.2021 года, публичных слушаний,</w:t>
      </w:r>
    </w:p>
    <w:p w:rsidR="006D0003" w:rsidRPr="00323269" w:rsidRDefault="00530C4E" w:rsidP="006D0003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269">
        <w:rPr>
          <w:rFonts w:ascii="Times New Roman" w:hAnsi="Times New Roman" w:cs="Times New Roman"/>
          <w:b/>
          <w:sz w:val="28"/>
          <w:szCs w:val="28"/>
        </w:rPr>
        <w:t>ДУМА ГОРОДСКОГО ОКРУГА ВЕРХНЯЯ ТУРА РЕШИЛА:</w:t>
      </w:r>
    </w:p>
    <w:p w:rsidR="00980700" w:rsidRPr="00323269" w:rsidRDefault="000348B6" w:rsidP="00BD2ABA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269">
        <w:rPr>
          <w:rFonts w:ascii="Times New Roman" w:hAnsi="Times New Roman" w:cs="Times New Roman"/>
          <w:sz w:val="28"/>
          <w:szCs w:val="28"/>
        </w:rPr>
        <w:t xml:space="preserve">1. </w:t>
      </w:r>
      <w:r w:rsidR="00CD2989" w:rsidRPr="00323269">
        <w:rPr>
          <w:rFonts w:ascii="Times New Roman" w:hAnsi="Times New Roman" w:cs="Times New Roman"/>
          <w:sz w:val="28"/>
          <w:szCs w:val="28"/>
        </w:rPr>
        <w:t>Внести в</w:t>
      </w:r>
      <w:r w:rsidR="00312111" w:rsidRPr="00323269">
        <w:rPr>
          <w:rFonts w:ascii="Times New Roman" w:hAnsi="Times New Roman" w:cs="Times New Roman"/>
          <w:sz w:val="28"/>
          <w:szCs w:val="28"/>
        </w:rPr>
        <w:t xml:space="preserve"> </w:t>
      </w:r>
      <w:r w:rsidR="008C7658" w:rsidRPr="00323269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AF009E" w:rsidRPr="00323269">
        <w:rPr>
          <w:rFonts w:ascii="Times New Roman" w:hAnsi="Times New Roman" w:cs="Times New Roman"/>
          <w:sz w:val="28"/>
          <w:szCs w:val="28"/>
        </w:rPr>
        <w:t>Г</w:t>
      </w:r>
      <w:r w:rsidR="008C7658" w:rsidRPr="00323269">
        <w:rPr>
          <w:rFonts w:ascii="Times New Roman" w:hAnsi="Times New Roman" w:cs="Times New Roman"/>
          <w:sz w:val="28"/>
          <w:szCs w:val="28"/>
        </w:rPr>
        <w:t>ородского округа Верхняя Тура</w:t>
      </w:r>
      <w:r w:rsidRPr="00323269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</w:t>
      </w:r>
      <w:r w:rsidR="008B10AA" w:rsidRPr="00323269">
        <w:rPr>
          <w:rFonts w:ascii="Times New Roman" w:eastAsia="Times New Roman" w:hAnsi="Times New Roman" w:cs="Times New Roman"/>
          <w:sz w:val="28"/>
          <w:szCs w:val="28"/>
        </w:rPr>
        <w:t>равила</w:t>
      </w:r>
      <w:r w:rsidRPr="00323269">
        <w:rPr>
          <w:rFonts w:ascii="Times New Roman" w:eastAsia="Times New Roman" w:hAnsi="Times New Roman" w:cs="Times New Roman"/>
          <w:sz w:val="28"/>
          <w:szCs w:val="28"/>
        </w:rPr>
        <w:t>), утвержденн</w:t>
      </w:r>
      <w:r w:rsidR="008B10AA" w:rsidRPr="0032326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23269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Гор</w:t>
      </w:r>
      <w:r w:rsidR="008B10AA" w:rsidRPr="00323269">
        <w:rPr>
          <w:rFonts w:ascii="Times New Roman" w:eastAsia="Times New Roman" w:hAnsi="Times New Roman" w:cs="Times New Roman"/>
          <w:sz w:val="28"/>
          <w:szCs w:val="28"/>
        </w:rPr>
        <w:t>одского округа Верхняя Тура от 29</w:t>
      </w:r>
      <w:r w:rsidRPr="0032326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B10AA" w:rsidRPr="0032326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2326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B10AA" w:rsidRPr="00323269">
        <w:rPr>
          <w:rFonts w:ascii="Times New Roman" w:eastAsia="Times New Roman" w:hAnsi="Times New Roman" w:cs="Times New Roman"/>
          <w:sz w:val="28"/>
          <w:szCs w:val="28"/>
        </w:rPr>
        <w:t>9</w:t>
      </w:r>
      <w:r w:rsidR="00965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269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8B10AA" w:rsidRPr="00323269">
        <w:rPr>
          <w:rFonts w:ascii="Times New Roman" w:eastAsia="Times New Roman" w:hAnsi="Times New Roman" w:cs="Times New Roman"/>
          <w:sz w:val="28"/>
          <w:szCs w:val="28"/>
        </w:rPr>
        <w:t>69</w:t>
      </w:r>
      <w:r w:rsidR="00786CE9" w:rsidRPr="003232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6CE9" w:rsidRPr="00323269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</w:t>
      </w:r>
      <w:r w:rsidR="00AF009E" w:rsidRPr="00323269">
        <w:rPr>
          <w:rFonts w:ascii="Times New Roman" w:hAnsi="Times New Roman" w:cs="Times New Roman"/>
          <w:sz w:val="28"/>
          <w:szCs w:val="28"/>
        </w:rPr>
        <w:t>:</w:t>
      </w:r>
    </w:p>
    <w:p w:rsidR="007F13AF" w:rsidRPr="00323269" w:rsidRDefault="007F13AF" w:rsidP="00BD2AB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69">
        <w:rPr>
          <w:rFonts w:ascii="Times New Roman" w:hAnsi="Times New Roman" w:cs="Times New Roman"/>
          <w:sz w:val="28"/>
          <w:szCs w:val="28"/>
        </w:rPr>
        <w:t xml:space="preserve">1.1. Подпункт 4 пункта 1 </w:t>
      </w:r>
      <w:r w:rsidR="00964381">
        <w:rPr>
          <w:rFonts w:ascii="Times New Roman" w:hAnsi="Times New Roman" w:cs="Times New Roman"/>
          <w:sz w:val="28"/>
          <w:szCs w:val="28"/>
        </w:rPr>
        <w:t>с</w:t>
      </w:r>
      <w:r w:rsidRPr="00323269">
        <w:rPr>
          <w:rFonts w:ascii="Times New Roman" w:hAnsi="Times New Roman" w:cs="Times New Roman"/>
          <w:sz w:val="28"/>
          <w:szCs w:val="28"/>
        </w:rPr>
        <w:t>татьи 7 Правил изложить в новой редакции:</w:t>
      </w:r>
    </w:p>
    <w:p w:rsidR="007F13AF" w:rsidRPr="00323269" w:rsidRDefault="007F13AF" w:rsidP="00BD2A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69">
        <w:rPr>
          <w:rFonts w:ascii="Times New Roman" w:hAnsi="Times New Roman" w:cs="Times New Roman"/>
          <w:sz w:val="28"/>
          <w:szCs w:val="28"/>
        </w:rPr>
        <w:t>«4) резервирование земель и изъятие земельных участков в границах Городского округа Верхняя Тура для муниципальных нужд, в том числе для размеще</w:t>
      </w:r>
      <w:r w:rsidR="00964381">
        <w:rPr>
          <w:rFonts w:ascii="Times New Roman" w:hAnsi="Times New Roman" w:cs="Times New Roman"/>
          <w:sz w:val="28"/>
          <w:szCs w:val="28"/>
        </w:rPr>
        <w:t>ния объектов местного значения».</w:t>
      </w:r>
    </w:p>
    <w:p w:rsidR="007F13AF" w:rsidRPr="00323269" w:rsidRDefault="007F13AF" w:rsidP="00BD2AB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69">
        <w:rPr>
          <w:rFonts w:ascii="Times New Roman" w:hAnsi="Times New Roman" w:cs="Times New Roman"/>
          <w:sz w:val="28"/>
          <w:szCs w:val="28"/>
        </w:rPr>
        <w:t>1.2. Статью 19 Правил изложить в следующей редакции:</w:t>
      </w:r>
    </w:p>
    <w:p w:rsidR="007F13AF" w:rsidRPr="00323269" w:rsidRDefault="007F13AF" w:rsidP="00BD2AB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3269">
        <w:rPr>
          <w:rFonts w:ascii="Times New Roman" w:hAnsi="Times New Roman" w:cs="Times New Roman"/>
          <w:sz w:val="28"/>
          <w:szCs w:val="28"/>
        </w:rPr>
        <w:t>«</w:t>
      </w:r>
      <w:r w:rsidRPr="00323269">
        <w:rPr>
          <w:rFonts w:ascii="Times New Roman" w:hAnsi="Times New Roman" w:cs="Times New Roman"/>
          <w:bCs/>
          <w:sz w:val="28"/>
          <w:szCs w:val="28"/>
        </w:rPr>
        <w:t>Статья 19. Изъятие земельных участков для муниципальных нужд на территории</w:t>
      </w:r>
      <w:r w:rsidR="00BD2AB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Верхняя Тура</w:t>
      </w:r>
    </w:p>
    <w:p w:rsidR="007F13AF" w:rsidRPr="00323269" w:rsidRDefault="007F13AF" w:rsidP="00BD2AB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3269">
        <w:rPr>
          <w:rFonts w:ascii="Times New Roman" w:hAnsi="Times New Roman" w:cs="Times New Roman"/>
          <w:sz w:val="28"/>
          <w:szCs w:val="28"/>
        </w:rPr>
        <w:lastRenderedPageBreak/>
        <w:t>1. И</w:t>
      </w:r>
      <w:r w:rsidRPr="00323269">
        <w:rPr>
          <w:rFonts w:ascii="Times New Roman" w:hAnsi="Times New Roman" w:cs="Times New Roman"/>
          <w:bCs/>
          <w:sz w:val="28"/>
          <w:szCs w:val="28"/>
        </w:rPr>
        <w:t xml:space="preserve">зъятие земельных участков для муниципальных нужд на территории Городского округа Верхняя Тура осуществляется в </w:t>
      </w:r>
      <w:r w:rsidRPr="00323269">
        <w:rPr>
          <w:rFonts w:ascii="Times New Roman" w:hAnsi="Times New Roman" w:cs="Times New Roman"/>
          <w:sz w:val="28"/>
          <w:szCs w:val="28"/>
        </w:rPr>
        <w:t>порядке, установленном главой VII.I Земельного кодекса Российской Федерации.</w:t>
      </w:r>
    </w:p>
    <w:p w:rsidR="007F13AF" w:rsidRPr="00323269" w:rsidRDefault="007F13AF" w:rsidP="00BD2A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69">
        <w:rPr>
          <w:rFonts w:ascii="Times New Roman" w:hAnsi="Times New Roman" w:cs="Times New Roman"/>
          <w:sz w:val="28"/>
          <w:szCs w:val="28"/>
        </w:rPr>
        <w:t xml:space="preserve">2. Решение об изъятии земельных участков для муниципальных нужд на территории Городского округа Верхняя Тура принимает Администрация Городского округа Верхняя Тура в соответствии с </w:t>
      </w:r>
      <w:r w:rsidRPr="00BD2ABA">
        <w:rPr>
          <w:rFonts w:ascii="Times New Roman" w:hAnsi="Times New Roman" w:cs="Times New Roman"/>
          <w:sz w:val="28"/>
          <w:szCs w:val="28"/>
        </w:rPr>
        <w:t>подпунктом 4 части 1 статьи 7</w:t>
      </w:r>
      <w:r w:rsidRPr="0032326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F13AF" w:rsidRPr="00323269" w:rsidRDefault="007F13AF" w:rsidP="00BD2A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69">
        <w:rPr>
          <w:rFonts w:ascii="Times New Roman" w:hAnsi="Times New Roman" w:cs="Times New Roman"/>
          <w:sz w:val="28"/>
          <w:szCs w:val="28"/>
        </w:rPr>
        <w:t>3.  Порядок определения размера возмещения при изъятии земельного участка для муниципальных нужд, устанавливается гражданским законодательством.</w:t>
      </w:r>
    </w:p>
    <w:p w:rsidR="007F13AF" w:rsidRPr="00323269" w:rsidRDefault="007F13AF" w:rsidP="00BD2A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69">
        <w:rPr>
          <w:rFonts w:ascii="Times New Roman" w:hAnsi="Times New Roman" w:cs="Times New Roman"/>
          <w:sz w:val="28"/>
          <w:szCs w:val="28"/>
        </w:rPr>
        <w:t>4. Изъятие земельных участков для муниципальных нужд осуществляется после:</w:t>
      </w:r>
    </w:p>
    <w:p w:rsidR="007F13AF" w:rsidRPr="00323269" w:rsidRDefault="007F13AF" w:rsidP="00BD2A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69">
        <w:rPr>
          <w:rFonts w:ascii="Times New Roman" w:hAnsi="Times New Roman" w:cs="Times New Roman"/>
          <w:sz w:val="28"/>
          <w:szCs w:val="28"/>
        </w:rPr>
        <w:t>1) предоставления равноценного возмещения правообладателю за земельный участок, изымаемый для муниципальных нужд, а также при наличии согласия лица, у которого изымается земельный участок, этому лицу предоставляется иной земельный участок взамен изымаемого земельного участка, с зачетом стоимости такого земельного участка или прав на него в размер возмещения за изымаемый земельный участок;</w:t>
      </w:r>
    </w:p>
    <w:p w:rsidR="007F13AF" w:rsidRPr="00323269" w:rsidRDefault="007F13AF" w:rsidP="00BD2A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69">
        <w:rPr>
          <w:rFonts w:ascii="Times New Roman" w:hAnsi="Times New Roman" w:cs="Times New Roman"/>
          <w:sz w:val="28"/>
          <w:szCs w:val="28"/>
        </w:rPr>
        <w:t>2) возмещения стоимости жилых, производственных и иных зданий, строений, сооружений, находящихся на изымаемых земельных участках, а также при наличии согласия лица, у которого изымается земельный участок, и (или) расположенных на нем объектов недвижимого имущества предоставление этому лицу иного недвижимого имущества на условиях и в порядке, которые определены земельным законодательством, с зачетом стоимости иного недвижимого имущества или прав на них в размере возмещения за изымаемый земельный участок.</w:t>
      </w:r>
    </w:p>
    <w:p w:rsidR="007F13AF" w:rsidRPr="00323269" w:rsidRDefault="007F13AF" w:rsidP="00BD2A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ABA">
        <w:rPr>
          <w:rFonts w:ascii="Times New Roman" w:hAnsi="Times New Roman" w:cs="Times New Roman"/>
          <w:sz w:val="28"/>
          <w:szCs w:val="28"/>
        </w:rPr>
        <w:t>5. Порядок уведомления лиц о принятом решении по изъятию регламентирован статьей 56.6 Земельного Кодекса Российской Федерации.</w:t>
      </w:r>
    </w:p>
    <w:p w:rsidR="00DE69F0" w:rsidRPr="00323269" w:rsidRDefault="007F13AF" w:rsidP="00BD2A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69">
        <w:rPr>
          <w:rFonts w:ascii="Times New Roman" w:hAnsi="Times New Roman" w:cs="Times New Roman"/>
          <w:sz w:val="28"/>
          <w:szCs w:val="28"/>
        </w:rPr>
        <w:t>6. Расходы, понесенные собственниками земельных участков, землепользователями, землевладельцами, арендаторами земельных участков на осуществление застройки земельных участков зданиями капитального типа и проведение других мероприятий, существенно повышающих стоимость земли, после уведомления о предстоящем изъятии земельных участков, возмещению не подлежат.</w:t>
      </w:r>
      <w:r w:rsidR="002B044F" w:rsidRPr="00323269">
        <w:rPr>
          <w:rFonts w:ascii="Times New Roman" w:hAnsi="Times New Roman" w:cs="Times New Roman"/>
          <w:sz w:val="28"/>
          <w:szCs w:val="28"/>
        </w:rPr>
        <w:t>».</w:t>
      </w:r>
    </w:p>
    <w:p w:rsidR="003250A7" w:rsidRPr="00323269" w:rsidRDefault="007F13AF" w:rsidP="00BD2A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269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2A374A" w:rsidRPr="0032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DE3" w:rsidRPr="003232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250A7" w:rsidRPr="0032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2.1 </w:t>
      </w:r>
      <w:r w:rsidR="00072DE3" w:rsidRPr="0032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столбец 3 </w:t>
      </w:r>
      <w:r w:rsidR="003250A7" w:rsidRPr="00323269">
        <w:rPr>
          <w:rFonts w:ascii="Times New Roman" w:hAnsi="Times New Roman" w:cs="Times New Roman"/>
          <w:color w:val="000000" w:themeColor="text1"/>
          <w:sz w:val="28"/>
          <w:szCs w:val="28"/>
        </w:rPr>
        <w:t>таблицы «Виды разрешенного использования для территориальных зон Городского округа Верхняя Тура» главы 9</w:t>
      </w:r>
      <w:r w:rsidR="00072DE3" w:rsidRPr="0032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</w:t>
      </w:r>
      <w:r w:rsidR="003250A7" w:rsidRPr="0032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«Культурное развитие (3.6)</w:t>
      </w:r>
      <w:r w:rsidR="00072DE3" w:rsidRPr="0032326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250A7" w:rsidRPr="003232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009E" w:rsidRPr="00323269" w:rsidRDefault="007F13AF" w:rsidP="00BD2A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269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356727" w:rsidRPr="0032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AF009E" w:rsidRPr="0032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«Основные виды разрешенного использования» в таблице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для территориальной зоны ОДС-1 – Зона делового, общественного и коммерческого назначения главы 10 </w:t>
      </w:r>
      <w:r w:rsidR="00356727" w:rsidRPr="00323269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строкой следующего содержания</w:t>
      </w:r>
      <w:r w:rsidR="00AF009E" w:rsidRPr="003232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843"/>
        <w:gridCol w:w="6768"/>
      </w:tblGrid>
      <w:tr w:rsidR="00AF009E" w:rsidRPr="00323269" w:rsidTr="003E3C86">
        <w:trPr>
          <w:trHeight w:val="284"/>
          <w:tblHeader/>
          <w:jc w:val="center"/>
        </w:trPr>
        <w:tc>
          <w:tcPr>
            <w:tcW w:w="501" w:type="pct"/>
            <w:tcBorders>
              <w:right w:val="single" w:sz="4" w:space="0" w:color="auto"/>
            </w:tcBorders>
          </w:tcPr>
          <w:p w:rsidR="00AF009E" w:rsidRPr="00323269" w:rsidRDefault="00AF009E" w:rsidP="0098343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23269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Код вида разрешенного использования земельного участка</w:t>
            </w: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F009E" w:rsidRPr="00323269" w:rsidRDefault="00AF009E" w:rsidP="0098343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23269">
              <w:rPr>
                <w:rFonts w:ascii="Times New Roman" w:hAnsi="Times New Roman" w:cs="Times New Roman"/>
                <w:sz w:val="20"/>
                <w:szCs w:val="28"/>
              </w:rPr>
              <w:t>Виды разрешенного использования земельных участков</w:t>
            </w:r>
          </w:p>
        </w:tc>
        <w:tc>
          <w:tcPr>
            <w:tcW w:w="3536" w:type="pct"/>
          </w:tcPr>
          <w:p w:rsidR="00AF009E" w:rsidRPr="00323269" w:rsidRDefault="00AF009E" w:rsidP="0098343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23269">
              <w:rPr>
                <w:rFonts w:ascii="Times New Roman" w:hAnsi="Times New Roman" w:cs="Times New Roman"/>
                <w:sz w:val="20"/>
                <w:szCs w:val="28"/>
              </w:rPr>
              <w:t>Предельные размеры земельных участков и предельные параметры строительства (реконструкции) объектов капитального строительства</w:t>
            </w:r>
          </w:p>
        </w:tc>
      </w:tr>
      <w:tr w:rsidR="00AF009E" w:rsidRPr="00323269" w:rsidTr="0098343D">
        <w:trPr>
          <w:trHeight w:val="28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009E" w:rsidRPr="00323269" w:rsidRDefault="00AF009E" w:rsidP="0098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AF009E" w:rsidRPr="00323269" w:rsidTr="003E3C86">
        <w:trPr>
          <w:trHeight w:val="284"/>
          <w:jc w:val="center"/>
        </w:trPr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009E" w:rsidRPr="00323269" w:rsidRDefault="00AF009E" w:rsidP="0098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009E" w:rsidRPr="00323269" w:rsidRDefault="00AF009E" w:rsidP="0098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Культурное развитие</w:t>
            </w:r>
          </w:p>
        </w:tc>
        <w:tc>
          <w:tcPr>
            <w:tcW w:w="3536" w:type="pct"/>
            <w:tcBorders>
              <w:bottom w:val="single" w:sz="4" w:space="0" w:color="auto"/>
            </w:tcBorders>
          </w:tcPr>
          <w:p w:rsidR="00AF009E" w:rsidRPr="00323269" w:rsidRDefault="00AF009E" w:rsidP="0098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Минимальная, максимальная площадь для вновь образуемых земельных участков – не подлежит установлению; </w:t>
            </w:r>
          </w:p>
          <w:p w:rsidR="00AF009E" w:rsidRPr="00323269" w:rsidRDefault="00AF009E" w:rsidP="0098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 - Минимальный отступ от всех зданий и строений до красных линий улиц и проездов в районе существующей застройки – в соответствии со сложившейся ситуацией, в районе новой застройки – 5 м;</w:t>
            </w:r>
          </w:p>
          <w:p w:rsidR="00AF009E" w:rsidRPr="00323269" w:rsidRDefault="00AF009E" w:rsidP="0098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 - Максимальная этажность для объектов капитального строительства – 3 этажа.</w:t>
            </w:r>
          </w:p>
        </w:tc>
      </w:tr>
    </w:tbl>
    <w:p w:rsidR="006D0003" w:rsidRPr="00323269" w:rsidRDefault="007F13AF" w:rsidP="009643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269">
        <w:rPr>
          <w:rFonts w:ascii="Times New Roman" w:hAnsi="Times New Roman" w:cs="Times New Roman"/>
          <w:bCs/>
          <w:sz w:val="28"/>
          <w:szCs w:val="28"/>
        </w:rPr>
        <w:t>1.</w:t>
      </w:r>
      <w:r w:rsidR="006D0003" w:rsidRPr="00323269">
        <w:rPr>
          <w:rFonts w:ascii="Times New Roman" w:hAnsi="Times New Roman" w:cs="Times New Roman"/>
          <w:bCs/>
          <w:sz w:val="28"/>
          <w:szCs w:val="28"/>
        </w:rPr>
        <w:t>5</w:t>
      </w:r>
      <w:r w:rsidRPr="00323269">
        <w:rPr>
          <w:rFonts w:ascii="Times New Roman" w:hAnsi="Times New Roman" w:cs="Times New Roman"/>
          <w:bCs/>
          <w:sz w:val="28"/>
          <w:szCs w:val="28"/>
        </w:rPr>
        <w:t>.</w:t>
      </w:r>
      <w:r w:rsidR="006D0003" w:rsidRPr="00323269">
        <w:rPr>
          <w:rFonts w:ascii="Times New Roman" w:hAnsi="Times New Roman" w:cs="Times New Roman"/>
          <w:bCs/>
          <w:sz w:val="28"/>
          <w:szCs w:val="28"/>
        </w:rPr>
        <w:t xml:space="preserve"> Пункт 1 раздела 3 «Карта градостроительного зонирования </w:t>
      </w:r>
      <w:r w:rsidR="00D5239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6D0003" w:rsidRPr="00323269">
        <w:rPr>
          <w:rFonts w:ascii="Times New Roman" w:hAnsi="Times New Roman" w:cs="Times New Roman"/>
          <w:bCs/>
          <w:sz w:val="28"/>
          <w:szCs w:val="28"/>
        </w:rPr>
        <w:t>г. Верхняя Тура» изложить</w:t>
      </w:r>
      <w:r w:rsidR="00D52393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(прилагается).</w:t>
      </w:r>
    </w:p>
    <w:p w:rsidR="006D0003" w:rsidRPr="00323269" w:rsidRDefault="007F13AF" w:rsidP="009643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269">
        <w:rPr>
          <w:rFonts w:ascii="Times New Roman" w:hAnsi="Times New Roman" w:cs="Times New Roman"/>
          <w:bCs/>
          <w:sz w:val="28"/>
          <w:szCs w:val="28"/>
        </w:rPr>
        <w:t>1.6.</w:t>
      </w:r>
      <w:r w:rsidR="006D0003" w:rsidRPr="00323269">
        <w:rPr>
          <w:rFonts w:ascii="Times New Roman" w:hAnsi="Times New Roman" w:cs="Times New Roman"/>
          <w:bCs/>
          <w:sz w:val="28"/>
          <w:szCs w:val="28"/>
        </w:rPr>
        <w:t xml:space="preserve"> Пункт 2 раздела 3 «Карта градостроительного зонирования городского округа Верхняя Тура Свердловской области» изложить</w:t>
      </w:r>
      <w:r w:rsidR="00D52393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(прилагается).</w:t>
      </w:r>
    </w:p>
    <w:p w:rsidR="006D0003" w:rsidRPr="00323269" w:rsidRDefault="007F13AF" w:rsidP="009643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269">
        <w:rPr>
          <w:rFonts w:ascii="Times New Roman" w:hAnsi="Times New Roman" w:cs="Times New Roman"/>
          <w:bCs/>
          <w:sz w:val="28"/>
          <w:szCs w:val="28"/>
        </w:rPr>
        <w:t>1.7.</w:t>
      </w:r>
      <w:r w:rsidR="006D0003" w:rsidRPr="00323269">
        <w:rPr>
          <w:rFonts w:ascii="Times New Roman" w:hAnsi="Times New Roman" w:cs="Times New Roman"/>
          <w:bCs/>
          <w:sz w:val="28"/>
          <w:szCs w:val="28"/>
        </w:rPr>
        <w:t xml:space="preserve"> Пункт 3 раздела 3 «Карта зон с особыми условиями использования территории г. Верхняя Тура» изложить</w:t>
      </w:r>
      <w:r w:rsidR="00D52393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(прилагается).</w:t>
      </w:r>
    </w:p>
    <w:p w:rsidR="00AF009E" w:rsidRPr="00323269" w:rsidRDefault="007F13AF" w:rsidP="009643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269">
        <w:rPr>
          <w:rFonts w:ascii="Times New Roman" w:hAnsi="Times New Roman" w:cs="Times New Roman"/>
          <w:bCs/>
          <w:sz w:val="28"/>
          <w:szCs w:val="28"/>
        </w:rPr>
        <w:t>1.8.</w:t>
      </w:r>
      <w:r w:rsidR="006D0003" w:rsidRPr="00323269">
        <w:rPr>
          <w:rFonts w:ascii="Times New Roman" w:hAnsi="Times New Roman" w:cs="Times New Roman"/>
          <w:bCs/>
          <w:sz w:val="28"/>
          <w:szCs w:val="28"/>
        </w:rPr>
        <w:t xml:space="preserve"> Пункт 4 раздела 3 «Карта зон с особыми условиями использования территории городского округа Верхняя Тура Свердловской области» изложить в новой редакции (прилагается).</w:t>
      </w:r>
    </w:p>
    <w:p w:rsidR="00D52393" w:rsidRDefault="000348B6" w:rsidP="0096438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69">
        <w:rPr>
          <w:rFonts w:ascii="Times New Roman" w:hAnsi="Times New Roman" w:cs="Times New Roman"/>
          <w:sz w:val="28"/>
          <w:szCs w:val="28"/>
        </w:rPr>
        <w:t xml:space="preserve">2. </w:t>
      </w:r>
      <w:r w:rsidR="006C5A5A" w:rsidRPr="0032326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муниципальном вестнике «Администрация Городского округа Верхняя Тура» и разместить на официальном </w:t>
      </w:r>
      <w:r w:rsidR="006D0003" w:rsidRPr="00323269">
        <w:rPr>
          <w:rFonts w:ascii="Times New Roman" w:hAnsi="Times New Roman" w:cs="Times New Roman"/>
          <w:sz w:val="28"/>
          <w:szCs w:val="28"/>
        </w:rPr>
        <w:t xml:space="preserve">сайте Городского округа </w:t>
      </w:r>
      <w:bookmarkStart w:id="0" w:name="_GoBack"/>
      <w:bookmarkEnd w:id="0"/>
      <w:r w:rsidR="006D0003" w:rsidRPr="00323269">
        <w:rPr>
          <w:rFonts w:ascii="Times New Roman" w:hAnsi="Times New Roman" w:cs="Times New Roman"/>
          <w:sz w:val="28"/>
          <w:szCs w:val="28"/>
        </w:rPr>
        <w:t xml:space="preserve">Верхняя </w:t>
      </w:r>
      <w:r w:rsidR="006C5A5A" w:rsidRPr="00323269">
        <w:rPr>
          <w:rFonts w:ascii="Times New Roman" w:hAnsi="Times New Roman" w:cs="Times New Roman"/>
          <w:sz w:val="28"/>
          <w:szCs w:val="28"/>
        </w:rPr>
        <w:t>Тура.</w:t>
      </w:r>
    </w:p>
    <w:p w:rsidR="000348B6" w:rsidRPr="00323269" w:rsidRDefault="000348B6" w:rsidP="0096438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69">
        <w:rPr>
          <w:rFonts w:ascii="Times New Roman" w:hAnsi="Times New Roman" w:cs="Times New Roman"/>
          <w:sz w:val="28"/>
          <w:szCs w:val="28"/>
        </w:rPr>
        <w:t xml:space="preserve">3. </w:t>
      </w:r>
      <w:r w:rsidR="00530C4E" w:rsidRPr="0032326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E1332C" w:rsidRPr="00323269">
        <w:rPr>
          <w:rFonts w:ascii="Times New Roman" w:hAnsi="Times New Roman" w:cs="Times New Roman"/>
          <w:sz w:val="28"/>
          <w:szCs w:val="28"/>
        </w:rPr>
        <w:t>после</w:t>
      </w:r>
      <w:r w:rsidR="00530C4E" w:rsidRPr="0032326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30C4E" w:rsidRPr="00323269" w:rsidRDefault="00AF009E" w:rsidP="0096438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69">
        <w:rPr>
          <w:rFonts w:ascii="Times New Roman" w:hAnsi="Times New Roman" w:cs="Times New Roman"/>
          <w:sz w:val="28"/>
          <w:szCs w:val="28"/>
        </w:rPr>
        <w:t xml:space="preserve">4. </w:t>
      </w:r>
      <w:r w:rsidR="003250A7" w:rsidRPr="00323269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BD2ABA">
        <w:rPr>
          <w:rFonts w:ascii="Times New Roman" w:hAnsi="Times New Roman" w:cs="Times New Roman"/>
          <w:sz w:val="28"/>
          <w:szCs w:val="28"/>
        </w:rPr>
        <w:t>я</w:t>
      </w:r>
      <w:r w:rsidR="003250A7" w:rsidRPr="00323269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депутатскую комиссию по городскому хозяйству (председатель Роментов А.А.).</w:t>
      </w:r>
    </w:p>
    <w:p w:rsidR="006D6022" w:rsidRPr="00323269" w:rsidRDefault="006D6022" w:rsidP="00825D7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EC3" w:rsidRPr="00323269" w:rsidRDefault="008F0EC3" w:rsidP="00825D7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530C4E" w:rsidRPr="00323269" w:rsidTr="006D6022">
        <w:tc>
          <w:tcPr>
            <w:tcW w:w="4786" w:type="dxa"/>
          </w:tcPr>
          <w:p w:rsidR="00530C4E" w:rsidRPr="00323269" w:rsidRDefault="00530C4E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530C4E" w:rsidRPr="00323269" w:rsidRDefault="00530C4E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Верхняя Тура</w:t>
            </w:r>
          </w:p>
          <w:p w:rsidR="008F0EC3" w:rsidRPr="00323269" w:rsidRDefault="008F0EC3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4E" w:rsidRPr="00323269" w:rsidRDefault="00530C4E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A778F8" w:rsidRPr="00323269">
              <w:rPr>
                <w:rFonts w:ascii="Times New Roman" w:hAnsi="Times New Roman" w:cs="Times New Roman"/>
                <w:sz w:val="28"/>
                <w:szCs w:val="28"/>
              </w:rPr>
              <w:t>И.Г. Мусагитов</w:t>
            </w:r>
          </w:p>
          <w:p w:rsidR="006E0192" w:rsidRPr="00323269" w:rsidRDefault="006E0192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0C4E" w:rsidRPr="00323269" w:rsidRDefault="00530C4E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530C4E" w:rsidRPr="00323269" w:rsidRDefault="00530C4E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Верхняя Тура</w:t>
            </w:r>
          </w:p>
          <w:p w:rsidR="008F0EC3" w:rsidRPr="00323269" w:rsidRDefault="008F0EC3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4E" w:rsidRPr="00323269" w:rsidRDefault="00530C4E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______________ И.С. Веснин</w:t>
            </w:r>
          </w:p>
        </w:tc>
      </w:tr>
    </w:tbl>
    <w:p w:rsidR="00E1332C" w:rsidRPr="00323269" w:rsidRDefault="00E1332C" w:rsidP="00825D72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262169" w:rsidRPr="00323269" w:rsidRDefault="00262169" w:rsidP="00825D72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62169" w:rsidRPr="00323269" w:rsidSect="009650CF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80B" w:rsidRDefault="0068680B" w:rsidP="00E1332C">
      <w:r>
        <w:separator/>
      </w:r>
    </w:p>
  </w:endnote>
  <w:endnote w:type="continuationSeparator" w:id="1">
    <w:p w:rsidR="0068680B" w:rsidRDefault="0068680B" w:rsidP="00E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80B" w:rsidRDefault="0068680B" w:rsidP="00E1332C">
      <w:r>
        <w:separator/>
      </w:r>
    </w:p>
  </w:footnote>
  <w:footnote w:type="continuationSeparator" w:id="1">
    <w:p w:rsidR="0068680B" w:rsidRDefault="0068680B" w:rsidP="00E1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5996"/>
      <w:docPartObj>
        <w:docPartGallery w:val="Page Numbers (Top of Page)"/>
        <w:docPartUnique/>
      </w:docPartObj>
    </w:sdtPr>
    <w:sdtContent>
      <w:p w:rsidR="00DF0D2E" w:rsidRDefault="00DA68C1">
        <w:pPr>
          <w:pStyle w:val="a5"/>
          <w:jc w:val="center"/>
        </w:pPr>
        <w:r w:rsidRPr="00F04D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0D2E" w:rsidRPr="00F04D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438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F0D2E" w:rsidRDefault="00DF0D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70"/>
    <w:multiLevelType w:val="hybridMultilevel"/>
    <w:tmpl w:val="300A4A7E"/>
    <w:lvl w:ilvl="0" w:tplc="1110E7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83599"/>
    <w:multiLevelType w:val="hybridMultilevel"/>
    <w:tmpl w:val="D394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82DC9"/>
    <w:multiLevelType w:val="hybridMultilevel"/>
    <w:tmpl w:val="881E58B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F54C0"/>
    <w:multiLevelType w:val="hybridMultilevel"/>
    <w:tmpl w:val="012EAAC6"/>
    <w:lvl w:ilvl="0" w:tplc="818E8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5611DA"/>
    <w:multiLevelType w:val="hybridMultilevel"/>
    <w:tmpl w:val="FB5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00289"/>
    <w:multiLevelType w:val="hybridMultilevel"/>
    <w:tmpl w:val="F42CFB70"/>
    <w:lvl w:ilvl="0" w:tplc="6FDCDB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24F1665"/>
    <w:multiLevelType w:val="hybridMultilevel"/>
    <w:tmpl w:val="8E8E628C"/>
    <w:lvl w:ilvl="0" w:tplc="818E8EE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2632D7"/>
    <w:multiLevelType w:val="hybridMultilevel"/>
    <w:tmpl w:val="5190798A"/>
    <w:lvl w:ilvl="0" w:tplc="818E8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AB5"/>
    <w:rsid w:val="0000031C"/>
    <w:rsid w:val="000348B6"/>
    <w:rsid w:val="0004325E"/>
    <w:rsid w:val="00045FE8"/>
    <w:rsid w:val="00054613"/>
    <w:rsid w:val="00054DC9"/>
    <w:rsid w:val="00071D45"/>
    <w:rsid w:val="00072DE3"/>
    <w:rsid w:val="00074917"/>
    <w:rsid w:val="000A29DC"/>
    <w:rsid w:val="000A5ECC"/>
    <w:rsid w:val="000B0DB7"/>
    <w:rsid w:val="00104860"/>
    <w:rsid w:val="00113FF9"/>
    <w:rsid w:val="00132AB1"/>
    <w:rsid w:val="0013637B"/>
    <w:rsid w:val="00136F46"/>
    <w:rsid w:val="00150B3B"/>
    <w:rsid w:val="00156506"/>
    <w:rsid w:val="00157B7C"/>
    <w:rsid w:val="00166577"/>
    <w:rsid w:val="0018715E"/>
    <w:rsid w:val="00194ACC"/>
    <w:rsid w:val="001A1055"/>
    <w:rsid w:val="001C6B20"/>
    <w:rsid w:val="002021FA"/>
    <w:rsid w:val="002027AA"/>
    <w:rsid w:val="0021587B"/>
    <w:rsid w:val="00232896"/>
    <w:rsid w:val="00244ACE"/>
    <w:rsid w:val="00262169"/>
    <w:rsid w:val="00263ED7"/>
    <w:rsid w:val="00286498"/>
    <w:rsid w:val="00292B62"/>
    <w:rsid w:val="002A374A"/>
    <w:rsid w:val="002B044F"/>
    <w:rsid w:val="002D7C9A"/>
    <w:rsid w:val="00306EFD"/>
    <w:rsid w:val="00307C8A"/>
    <w:rsid w:val="00312111"/>
    <w:rsid w:val="00323269"/>
    <w:rsid w:val="003250A7"/>
    <w:rsid w:val="0032681F"/>
    <w:rsid w:val="003302A2"/>
    <w:rsid w:val="0033445D"/>
    <w:rsid w:val="00356727"/>
    <w:rsid w:val="003569B2"/>
    <w:rsid w:val="0036012E"/>
    <w:rsid w:val="003740BD"/>
    <w:rsid w:val="00375A76"/>
    <w:rsid w:val="003837A3"/>
    <w:rsid w:val="0038443B"/>
    <w:rsid w:val="003B71AD"/>
    <w:rsid w:val="003C34D6"/>
    <w:rsid w:val="003C5837"/>
    <w:rsid w:val="003E3C86"/>
    <w:rsid w:val="00407D35"/>
    <w:rsid w:val="00416331"/>
    <w:rsid w:val="00417AB2"/>
    <w:rsid w:val="00436B0D"/>
    <w:rsid w:val="00454611"/>
    <w:rsid w:val="004764E0"/>
    <w:rsid w:val="00487E18"/>
    <w:rsid w:val="004941D4"/>
    <w:rsid w:val="004A36B6"/>
    <w:rsid w:val="004A4BBA"/>
    <w:rsid w:val="004B700D"/>
    <w:rsid w:val="004C3385"/>
    <w:rsid w:val="004D5CA9"/>
    <w:rsid w:val="004F15A6"/>
    <w:rsid w:val="004F3F9E"/>
    <w:rsid w:val="004F6C83"/>
    <w:rsid w:val="004F7259"/>
    <w:rsid w:val="00530C4E"/>
    <w:rsid w:val="005413C4"/>
    <w:rsid w:val="0054324B"/>
    <w:rsid w:val="00547D22"/>
    <w:rsid w:val="00553975"/>
    <w:rsid w:val="00553AAE"/>
    <w:rsid w:val="00571AC9"/>
    <w:rsid w:val="00576448"/>
    <w:rsid w:val="0058288B"/>
    <w:rsid w:val="00593C73"/>
    <w:rsid w:val="0059505C"/>
    <w:rsid w:val="005A4939"/>
    <w:rsid w:val="005A5E81"/>
    <w:rsid w:val="005C6FED"/>
    <w:rsid w:val="005D56AC"/>
    <w:rsid w:val="00605FA3"/>
    <w:rsid w:val="006116D3"/>
    <w:rsid w:val="00643063"/>
    <w:rsid w:val="00685FE9"/>
    <w:rsid w:val="0068680B"/>
    <w:rsid w:val="006968D7"/>
    <w:rsid w:val="006970C3"/>
    <w:rsid w:val="00697915"/>
    <w:rsid w:val="006A22F9"/>
    <w:rsid w:val="006A6E46"/>
    <w:rsid w:val="006B15E1"/>
    <w:rsid w:val="006B308B"/>
    <w:rsid w:val="006C5A5A"/>
    <w:rsid w:val="006D0003"/>
    <w:rsid w:val="006D6022"/>
    <w:rsid w:val="006E0192"/>
    <w:rsid w:val="006E1052"/>
    <w:rsid w:val="006E6292"/>
    <w:rsid w:val="006F6B79"/>
    <w:rsid w:val="00720D59"/>
    <w:rsid w:val="007234F1"/>
    <w:rsid w:val="00730AB5"/>
    <w:rsid w:val="007331D1"/>
    <w:rsid w:val="007641AA"/>
    <w:rsid w:val="00786CE9"/>
    <w:rsid w:val="00790E4D"/>
    <w:rsid w:val="00797975"/>
    <w:rsid w:val="007A20BD"/>
    <w:rsid w:val="007A361B"/>
    <w:rsid w:val="007C6788"/>
    <w:rsid w:val="007E3F8D"/>
    <w:rsid w:val="007F13AF"/>
    <w:rsid w:val="00800B0C"/>
    <w:rsid w:val="008126B9"/>
    <w:rsid w:val="008171D7"/>
    <w:rsid w:val="00825D72"/>
    <w:rsid w:val="00834894"/>
    <w:rsid w:val="00841736"/>
    <w:rsid w:val="008505FF"/>
    <w:rsid w:val="00862FEC"/>
    <w:rsid w:val="00880669"/>
    <w:rsid w:val="008842FD"/>
    <w:rsid w:val="00886D38"/>
    <w:rsid w:val="008A73ED"/>
    <w:rsid w:val="008B10AA"/>
    <w:rsid w:val="008C7658"/>
    <w:rsid w:val="008F0EC3"/>
    <w:rsid w:val="008F3D17"/>
    <w:rsid w:val="00912195"/>
    <w:rsid w:val="009121F4"/>
    <w:rsid w:val="009362DE"/>
    <w:rsid w:val="00944C5B"/>
    <w:rsid w:val="00964381"/>
    <w:rsid w:val="009650CF"/>
    <w:rsid w:val="00980700"/>
    <w:rsid w:val="00993027"/>
    <w:rsid w:val="00994DF9"/>
    <w:rsid w:val="00996EA0"/>
    <w:rsid w:val="009B2732"/>
    <w:rsid w:val="009C2B32"/>
    <w:rsid w:val="009E3256"/>
    <w:rsid w:val="009F1F2F"/>
    <w:rsid w:val="00A11244"/>
    <w:rsid w:val="00A134E2"/>
    <w:rsid w:val="00A23803"/>
    <w:rsid w:val="00A515CE"/>
    <w:rsid w:val="00A776B3"/>
    <w:rsid w:val="00A778F8"/>
    <w:rsid w:val="00A96A86"/>
    <w:rsid w:val="00AA1169"/>
    <w:rsid w:val="00AA591F"/>
    <w:rsid w:val="00AA66F4"/>
    <w:rsid w:val="00AB0762"/>
    <w:rsid w:val="00AD495A"/>
    <w:rsid w:val="00AF009E"/>
    <w:rsid w:val="00B0676E"/>
    <w:rsid w:val="00B23523"/>
    <w:rsid w:val="00B26B0F"/>
    <w:rsid w:val="00B30460"/>
    <w:rsid w:val="00B77737"/>
    <w:rsid w:val="00B820F1"/>
    <w:rsid w:val="00B85948"/>
    <w:rsid w:val="00BC300F"/>
    <w:rsid w:val="00BD2ABA"/>
    <w:rsid w:val="00C06584"/>
    <w:rsid w:val="00C16C69"/>
    <w:rsid w:val="00C17BFA"/>
    <w:rsid w:val="00C54734"/>
    <w:rsid w:val="00CA4CAD"/>
    <w:rsid w:val="00CB46B2"/>
    <w:rsid w:val="00CD2989"/>
    <w:rsid w:val="00CD5229"/>
    <w:rsid w:val="00CE1AEF"/>
    <w:rsid w:val="00D024D1"/>
    <w:rsid w:val="00D04A49"/>
    <w:rsid w:val="00D124CC"/>
    <w:rsid w:val="00D131A6"/>
    <w:rsid w:val="00D22D22"/>
    <w:rsid w:val="00D52393"/>
    <w:rsid w:val="00D61142"/>
    <w:rsid w:val="00DA68C1"/>
    <w:rsid w:val="00DD4C4A"/>
    <w:rsid w:val="00DE69F0"/>
    <w:rsid w:val="00DF0D2E"/>
    <w:rsid w:val="00E1332C"/>
    <w:rsid w:val="00E35894"/>
    <w:rsid w:val="00E7753F"/>
    <w:rsid w:val="00E90E11"/>
    <w:rsid w:val="00EB6F2B"/>
    <w:rsid w:val="00EE3DAA"/>
    <w:rsid w:val="00F01377"/>
    <w:rsid w:val="00F04D9F"/>
    <w:rsid w:val="00F067E8"/>
    <w:rsid w:val="00F37C9F"/>
    <w:rsid w:val="00F4063F"/>
    <w:rsid w:val="00FA0A03"/>
    <w:rsid w:val="00FA7F46"/>
    <w:rsid w:val="00FC3B3B"/>
    <w:rsid w:val="00FD4E8D"/>
    <w:rsid w:val="00FF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B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32C"/>
  </w:style>
  <w:style w:type="paragraph" w:styleId="a7">
    <w:name w:val="footer"/>
    <w:basedOn w:val="a"/>
    <w:link w:val="a8"/>
    <w:uiPriority w:val="99"/>
    <w:semiHidden/>
    <w:unhideWhenUsed/>
    <w:rsid w:val="00E1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32C"/>
  </w:style>
  <w:style w:type="paragraph" w:styleId="a9">
    <w:name w:val="No Spacing"/>
    <w:uiPriority w:val="1"/>
    <w:qFormat/>
    <w:rsid w:val="004941D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0348B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1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7E3F8D"/>
    <w:pPr>
      <w:ind w:firstLine="851"/>
      <w:jc w:val="center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E3F8D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E3F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E88534D0AB032F889B01D3C050924EBC92F4FA0A89079BF2182BCAA04F0B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4F7B-FCD1-4BEB-8970-F9462331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Admin</cp:lastModifiedBy>
  <cp:revision>14</cp:revision>
  <cp:lastPrinted>2021-09-01T06:14:00Z</cp:lastPrinted>
  <dcterms:created xsi:type="dcterms:W3CDTF">2021-09-07T12:28:00Z</dcterms:created>
  <dcterms:modified xsi:type="dcterms:W3CDTF">2021-09-21T05:14:00Z</dcterms:modified>
</cp:coreProperties>
</file>