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A4" w:rsidRPr="005534A4" w:rsidRDefault="00190908" w:rsidP="005534A4">
      <w:pPr>
        <w:spacing w:after="0" w:line="240" w:lineRule="auto"/>
        <w:jc w:val="right"/>
        <w:rPr>
          <w:rFonts w:eastAsia="Times New Roman"/>
          <w:sz w:val="24"/>
          <w:szCs w:val="24"/>
        </w:rPr>
      </w:pPr>
      <w:r>
        <w:rPr>
          <w:rFonts w:eastAsia="Times New Roman"/>
          <w:noProof/>
          <w:sz w:val="24"/>
          <w:szCs w:val="24"/>
          <w:lang w:eastAsia="ru-RU"/>
        </w:rPr>
        <w:drawing>
          <wp:anchor distT="0" distB="0" distL="114300" distR="114300" simplePos="0" relativeHeight="251659264" behindDoc="1" locked="0" layoutInCell="1" allowOverlap="1">
            <wp:simplePos x="0" y="0"/>
            <wp:positionH relativeFrom="column">
              <wp:posOffset>2971165</wp:posOffset>
            </wp:positionH>
            <wp:positionV relativeFrom="paragraph">
              <wp:posOffset>168910</wp:posOffset>
            </wp:positionV>
            <wp:extent cx="321945" cy="400050"/>
            <wp:effectExtent l="19050" t="0" r="1905" b="0"/>
            <wp:wrapThrough wrapText="bothSides">
              <wp:wrapPolygon edited="0">
                <wp:start x="-1278" y="0"/>
                <wp:lineTo x="-1278" y="20571"/>
                <wp:lineTo x="21728" y="20571"/>
                <wp:lineTo x="21728" y="0"/>
                <wp:lineTo x="-1278" y="0"/>
              </wp:wrapPolygon>
            </wp:wrapThrough>
            <wp:docPr id="3"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cstate="print"/>
                    <a:srcRect/>
                    <a:stretch>
                      <a:fillRect/>
                    </a:stretch>
                  </pic:blipFill>
                  <pic:spPr bwMode="auto">
                    <a:xfrm>
                      <a:off x="0" y="0"/>
                      <a:ext cx="321945" cy="400050"/>
                    </a:xfrm>
                    <a:prstGeom prst="rect">
                      <a:avLst/>
                    </a:prstGeom>
                    <a:noFill/>
                    <a:ln w="9525">
                      <a:noFill/>
                      <a:miter lim="800000"/>
                      <a:headEnd/>
                      <a:tailEnd/>
                    </a:ln>
                  </pic:spPr>
                </pic:pic>
              </a:graphicData>
            </a:graphic>
          </wp:anchor>
        </w:drawing>
      </w:r>
    </w:p>
    <w:p w:rsidR="005534A4" w:rsidRPr="005534A4" w:rsidRDefault="005534A4" w:rsidP="005534A4">
      <w:pPr>
        <w:spacing w:after="0" w:line="240" w:lineRule="auto"/>
        <w:jc w:val="center"/>
        <w:rPr>
          <w:rFonts w:eastAsia="Times New Roman"/>
          <w:sz w:val="24"/>
          <w:szCs w:val="24"/>
        </w:rPr>
      </w:pPr>
    </w:p>
    <w:p w:rsidR="005534A4" w:rsidRPr="005534A4" w:rsidRDefault="005534A4" w:rsidP="005534A4">
      <w:pPr>
        <w:spacing w:after="0" w:line="240" w:lineRule="auto"/>
        <w:jc w:val="center"/>
        <w:rPr>
          <w:rFonts w:eastAsia="Times New Roman"/>
          <w:sz w:val="24"/>
          <w:szCs w:val="24"/>
        </w:rPr>
      </w:pPr>
    </w:p>
    <w:p w:rsidR="005534A4" w:rsidRPr="005534A4" w:rsidRDefault="005534A4" w:rsidP="005534A4">
      <w:pPr>
        <w:spacing w:after="0" w:line="240" w:lineRule="auto"/>
        <w:jc w:val="center"/>
        <w:rPr>
          <w:rFonts w:eastAsia="Times New Roman"/>
          <w:sz w:val="24"/>
          <w:szCs w:val="24"/>
        </w:rPr>
      </w:pPr>
    </w:p>
    <w:p w:rsidR="005534A4" w:rsidRPr="00D251B0" w:rsidRDefault="005534A4" w:rsidP="005534A4">
      <w:pPr>
        <w:spacing w:after="0" w:line="240" w:lineRule="auto"/>
        <w:jc w:val="center"/>
        <w:rPr>
          <w:rFonts w:eastAsia="Times New Roman"/>
          <w:b/>
          <w:szCs w:val="24"/>
        </w:rPr>
      </w:pPr>
      <w:r w:rsidRPr="00D251B0">
        <w:rPr>
          <w:rFonts w:eastAsia="Times New Roman"/>
          <w:b/>
          <w:szCs w:val="24"/>
        </w:rPr>
        <w:t>РОССИЙСКАЯ ФЕДЕРАЦИЯ</w:t>
      </w:r>
    </w:p>
    <w:p w:rsidR="005534A4" w:rsidRPr="00D251B0" w:rsidRDefault="005534A4" w:rsidP="005534A4">
      <w:pPr>
        <w:spacing w:after="0" w:line="240" w:lineRule="auto"/>
        <w:jc w:val="center"/>
        <w:rPr>
          <w:rFonts w:eastAsia="Times New Roman"/>
          <w:b/>
          <w:szCs w:val="24"/>
        </w:rPr>
      </w:pPr>
      <w:r w:rsidRPr="00D251B0">
        <w:rPr>
          <w:rFonts w:eastAsia="Times New Roman"/>
          <w:b/>
          <w:szCs w:val="24"/>
        </w:rPr>
        <w:t>ДУМА ГОРОДСКОГО ОКРУГА ВЕРХНЯЯ ТУРА</w:t>
      </w:r>
    </w:p>
    <w:p w:rsidR="005534A4" w:rsidRPr="00D251B0" w:rsidRDefault="005534A4" w:rsidP="005534A4">
      <w:pPr>
        <w:pBdr>
          <w:bottom w:val="single" w:sz="12" w:space="1" w:color="auto"/>
        </w:pBdr>
        <w:spacing w:after="0" w:line="240" w:lineRule="auto"/>
        <w:jc w:val="center"/>
        <w:rPr>
          <w:rFonts w:eastAsia="Times New Roman"/>
          <w:b/>
          <w:szCs w:val="24"/>
        </w:rPr>
      </w:pPr>
      <w:r w:rsidRPr="00D251B0">
        <w:rPr>
          <w:rFonts w:eastAsia="Times New Roman"/>
          <w:b/>
          <w:szCs w:val="24"/>
        </w:rPr>
        <w:t>ШЕСТОЙ СОЗЫВ</w:t>
      </w:r>
    </w:p>
    <w:p w:rsidR="005534A4" w:rsidRPr="00D251B0" w:rsidRDefault="005534A4" w:rsidP="005534A4">
      <w:pPr>
        <w:spacing w:after="0" w:line="240" w:lineRule="auto"/>
        <w:jc w:val="center"/>
        <w:rPr>
          <w:rFonts w:eastAsia="Times New Roman"/>
          <w:b/>
          <w:szCs w:val="24"/>
        </w:rPr>
      </w:pPr>
      <w:r w:rsidRPr="00D251B0">
        <w:rPr>
          <w:rFonts w:eastAsia="Times New Roman"/>
          <w:b/>
          <w:szCs w:val="24"/>
        </w:rPr>
        <w:t xml:space="preserve">Тридцать шестое заседание </w:t>
      </w:r>
    </w:p>
    <w:p w:rsidR="005534A4" w:rsidRPr="00D251B0" w:rsidRDefault="005534A4" w:rsidP="005534A4">
      <w:pPr>
        <w:spacing w:after="0" w:line="240" w:lineRule="auto"/>
        <w:jc w:val="center"/>
        <w:rPr>
          <w:rFonts w:eastAsia="Times New Roman"/>
          <w:b/>
          <w:szCs w:val="24"/>
        </w:rPr>
      </w:pPr>
    </w:p>
    <w:p w:rsidR="005534A4" w:rsidRPr="00D251B0" w:rsidRDefault="005534A4" w:rsidP="00D251B0">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eastAsia="Times New Roman"/>
          <w:b/>
          <w:szCs w:val="24"/>
          <w:u w:val="single"/>
        </w:rPr>
      </w:pPr>
      <w:r w:rsidRPr="00D251B0">
        <w:rPr>
          <w:rFonts w:eastAsia="Times New Roman"/>
          <w:b/>
          <w:szCs w:val="24"/>
        </w:rPr>
        <w:t>РЕШЕНИЕ №</w:t>
      </w:r>
      <w:r w:rsidR="00D251B0">
        <w:rPr>
          <w:rFonts w:eastAsia="Times New Roman"/>
          <w:b/>
          <w:szCs w:val="24"/>
          <w:u w:val="single"/>
        </w:rPr>
        <w:t xml:space="preserve">  62</w:t>
      </w:r>
      <w:r w:rsidR="00D251B0">
        <w:rPr>
          <w:rFonts w:eastAsia="Times New Roman"/>
          <w:b/>
          <w:szCs w:val="24"/>
          <w:u w:val="single"/>
        </w:rPr>
        <w:tab/>
      </w:r>
    </w:p>
    <w:p w:rsidR="005534A4" w:rsidRPr="00D251B0" w:rsidRDefault="005534A4" w:rsidP="005534A4">
      <w:pPr>
        <w:spacing w:after="0" w:line="240" w:lineRule="auto"/>
        <w:rPr>
          <w:rFonts w:eastAsia="Calibri"/>
          <w:color w:val="000000"/>
          <w:szCs w:val="24"/>
        </w:rPr>
      </w:pPr>
      <w:r w:rsidRPr="00D251B0">
        <w:rPr>
          <w:rFonts w:eastAsia="Calibri"/>
          <w:color w:val="000000"/>
          <w:szCs w:val="24"/>
        </w:rPr>
        <w:t>16 сентября 2021 года</w:t>
      </w:r>
    </w:p>
    <w:p w:rsidR="005534A4" w:rsidRPr="00D251B0" w:rsidRDefault="005534A4" w:rsidP="005534A4">
      <w:pPr>
        <w:autoSpaceDE w:val="0"/>
        <w:autoSpaceDN w:val="0"/>
        <w:adjustRightInd w:val="0"/>
        <w:spacing w:after="480" w:line="240" w:lineRule="auto"/>
        <w:jc w:val="both"/>
        <w:rPr>
          <w:rFonts w:eastAsia="Times New Roman"/>
          <w:bCs/>
          <w:szCs w:val="24"/>
        </w:rPr>
      </w:pPr>
      <w:r w:rsidRPr="00D251B0">
        <w:rPr>
          <w:rFonts w:eastAsia="Times New Roman"/>
          <w:bCs/>
          <w:szCs w:val="24"/>
        </w:rPr>
        <w:t xml:space="preserve">г. Верхняя Тура </w:t>
      </w:r>
    </w:p>
    <w:p w:rsidR="005534A4" w:rsidRPr="00D251B0" w:rsidRDefault="005534A4" w:rsidP="00D251B0">
      <w:pPr>
        <w:autoSpaceDE w:val="0"/>
        <w:autoSpaceDN w:val="0"/>
        <w:adjustRightInd w:val="0"/>
        <w:spacing w:after="480" w:line="240" w:lineRule="auto"/>
        <w:ind w:right="3686"/>
        <w:rPr>
          <w:b/>
          <w:bCs/>
          <w:i/>
          <w:iCs/>
          <w:szCs w:val="24"/>
        </w:rPr>
      </w:pPr>
      <w:r w:rsidRPr="00D251B0">
        <w:rPr>
          <w:b/>
          <w:bCs/>
          <w:i/>
          <w:iCs/>
          <w:szCs w:val="24"/>
        </w:rPr>
        <w:t>Об утверждении положения о муниципальном земельном контроле на территории Городского округа Верхняя Тура</w:t>
      </w:r>
    </w:p>
    <w:p w:rsidR="005534A4" w:rsidRPr="00D251B0" w:rsidRDefault="005534A4" w:rsidP="009B208D">
      <w:pPr>
        <w:autoSpaceDE w:val="0"/>
        <w:autoSpaceDN w:val="0"/>
        <w:adjustRightInd w:val="0"/>
        <w:spacing w:after="0" w:line="240" w:lineRule="auto"/>
        <w:ind w:firstLine="709"/>
        <w:jc w:val="both"/>
        <w:rPr>
          <w:szCs w:val="24"/>
        </w:rPr>
      </w:pPr>
      <w:r w:rsidRPr="00D251B0">
        <w:rPr>
          <w:szCs w:val="24"/>
        </w:rPr>
        <w:t xml:space="preserve">В соответствии с Федеральными законами от 06 октября 2003 года </w:t>
      </w:r>
      <w:r w:rsidR="00D251B0">
        <w:rPr>
          <w:szCs w:val="24"/>
        </w:rPr>
        <w:t xml:space="preserve">           </w:t>
      </w:r>
      <w:r w:rsidRPr="00D251B0">
        <w:rPr>
          <w:szCs w:val="24"/>
        </w:rPr>
        <w:t xml:space="preserve">№ 131-ФЗ «Об общих принципах организации местного самоуправления в Российской Федерации», от 29 декабря 2014 года № 473-ФЗ «О территориях опережающего социально-экономического развития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Городского округа Верхняя Тура, </w:t>
      </w:r>
    </w:p>
    <w:p w:rsidR="005534A4" w:rsidRPr="00D251B0" w:rsidRDefault="005534A4" w:rsidP="009B208D">
      <w:pPr>
        <w:autoSpaceDE w:val="0"/>
        <w:autoSpaceDN w:val="0"/>
        <w:adjustRightInd w:val="0"/>
        <w:spacing w:before="120" w:after="120" w:line="240" w:lineRule="auto"/>
        <w:ind w:firstLine="709"/>
        <w:rPr>
          <w:b/>
          <w:bCs/>
          <w:szCs w:val="24"/>
        </w:rPr>
      </w:pPr>
      <w:r w:rsidRPr="00D251B0">
        <w:rPr>
          <w:b/>
          <w:bCs/>
          <w:szCs w:val="24"/>
        </w:rPr>
        <w:t>ДУМА ГОРОДСКОГО ОКРУГА ВЕРХНЯЯ ТУРА РЕШИЛА:</w:t>
      </w:r>
    </w:p>
    <w:p w:rsidR="005534A4" w:rsidRPr="00D251B0" w:rsidRDefault="005534A4" w:rsidP="009B208D">
      <w:pPr>
        <w:tabs>
          <w:tab w:val="left" w:pos="993"/>
        </w:tabs>
        <w:autoSpaceDE w:val="0"/>
        <w:autoSpaceDN w:val="0"/>
        <w:adjustRightInd w:val="0"/>
        <w:spacing w:after="0" w:line="240" w:lineRule="auto"/>
        <w:ind w:firstLine="709"/>
        <w:jc w:val="both"/>
        <w:rPr>
          <w:szCs w:val="24"/>
        </w:rPr>
      </w:pPr>
      <w:r w:rsidRPr="00D251B0">
        <w:rPr>
          <w:szCs w:val="24"/>
        </w:rPr>
        <w:t>1. Утвердить:</w:t>
      </w:r>
    </w:p>
    <w:p w:rsidR="005534A4" w:rsidRPr="00D251B0" w:rsidRDefault="005534A4" w:rsidP="009B208D">
      <w:pPr>
        <w:tabs>
          <w:tab w:val="left" w:pos="993"/>
        </w:tabs>
        <w:autoSpaceDE w:val="0"/>
        <w:autoSpaceDN w:val="0"/>
        <w:adjustRightInd w:val="0"/>
        <w:spacing w:after="0" w:line="240" w:lineRule="auto"/>
        <w:ind w:firstLine="709"/>
        <w:jc w:val="both"/>
        <w:rPr>
          <w:szCs w:val="24"/>
        </w:rPr>
      </w:pPr>
      <w:r w:rsidRPr="00D251B0">
        <w:rPr>
          <w:szCs w:val="24"/>
        </w:rPr>
        <w:t>1) Положение о муниципальном земельном контроле на территории Городского округа Верхняя Тура (прилагается).</w:t>
      </w:r>
    </w:p>
    <w:p w:rsidR="005534A4" w:rsidRPr="00D251B0" w:rsidRDefault="005534A4" w:rsidP="009B208D">
      <w:pPr>
        <w:tabs>
          <w:tab w:val="left" w:pos="993"/>
        </w:tabs>
        <w:autoSpaceDE w:val="0"/>
        <w:autoSpaceDN w:val="0"/>
        <w:adjustRightInd w:val="0"/>
        <w:spacing w:after="0" w:line="240" w:lineRule="auto"/>
        <w:ind w:firstLine="709"/>
        <w:jc w:val="both"/>
        <w:rPr>
          <w:szCs w:val="24"/>
        </w:rPr>
      </w:pPr>
      <w:r w:rsidRPr="00D251B0">
        <w:rPr>
          <w:szCs w:val="24"/>
        </w:rPr>
        <w:t>2) Ключевые</w:t>
      </w:r>
      <w:r w:rsidRPr="00D251B0">
        <w:rPr>
          <w:spacing w:val="-9"/>
          <w:szCs w:val="24"/>
        </w:rPr>
        <w:t xml:space="preserve"> </w:t>
      </w:r>
      <w:r w:rsidRPr="00D251B0">
        <w:rPr>
          <w:szCs w:val="24"/>
        </w:rPr>
        <w:t>показатели</w:t>
      </w:r>
      <w:r w:rsidRPr="00D251B0">
        <w:rPr>
          <w:spacing w:val="-6"/>
          <w:szCs w:val="24"/>
        </w:rPr>
        <w:t xml:space="preserve"> </w:t>
      </w:r>
      <w:r w:rsidRPr="00D251B0">
        <w:rPr>
          <w:szCs w:val="24"/>
        </w:rPr>
        <w:t>и их целевые значения муниципального земельного контроля на территории Городского округа Верхняя Тура,</w:t>
      </w:r>
      <w:r w:rsidRPr="00D251B0">
        <w:rPr>
          <w:spacing w:val="1"/>
          <w:szCs w:val="24"/>
        </w:rPr>
        <w:t xml:space="preserve"> </w:t>
      </w:r>
      <w:r w:rsidRPr="00D251B0">
        <w:rPr>
          <w:szCs w:val="24"/>
        </w:rPr>
        <w:t>индикативные</w:t>
      </w:r>
      <w:r w:rsidRPr="00D251B0">
        <w:rPr>
          <w:spacing w:val="-14"/>
          <w:szCs w:val="24"/>
        </w:rPr>
        <w:t xml:space="preserve"> </w:t>
      </w:r>
      <w:r w:rsidRPr="00D251B0">
        <w:rPr>
          <w:szCs w:val="24"/>
        </w:rPr>
        <w:t>показатели в сфере</w:t>
      </w:r>
      <w:r w:rsidRPr="00D251B0">
        <w:rPr>
          <w:spacing w:val="-13"/>
          <w:szCs w:val="24"/>
        </w:rPr>
        <w:t xml:space="preserve"> </w:t>
      </w:r>
      <w:r w:rsidRPr="00D251B0">
        <w:rPr>
          <w:szCs w:val="24"/>
        </w:rPr>
        <w:t>муниципального</w:t>
      </w:r>
      <w:r w:rsidRPr="00D251B0">
        <w:rPr>
          <w:spacing w:val="-14"/>
          <w:szCs w:val="24"/>
        </w:rPr>
        <w:t xml:space="preserve"> земельного </w:t>
      </w:r>
      <w:r w:rsidRPr="00D251B0">
        <w:rPr>
          <w:szCs w:val="24"/>
        </w:rPr>
        <w:t>контроля</w:t>
      </w:r>
      <w:r w:rsidRPr="00D251B0">
        <w:rPr>
          <w:spacing w:val="-14"/>
          <w:szCs w:val="24"/>
        </w:rPr>
        <w:t xml:space="preserve"> </w:t>
      </w:r>
      <w:r w:rsidRPr="00D251B0">
        <w:rPr>
          <w:szCs w:val="24"/>
        </w:rPr>
        <w:t>на территории Городского округа Верхняя Тура (прилагаются).</w:t>
      </w:r>
    </w:p>
    <w:p w:rsidR="005534A4" w:rsidRPr="00D251B0" w:rsidRDefault="005534A4" w:rsidP="009B208D">
      <w:pPr>
        <w:tabs>
          <w:tab w:val="left" w:pos="993"/>
        </w:tabs>
        <w:autoSpaceDE w:val="0"/>
        <w:autoSpaceDN w:val="0"/>
        <w:adjustRightInd w:val="0"/>
        <w:spacing w:after="0" w:line="240" w:lineRule="auto"/>
        <w:ind w:firstLine="709"/>
        <w:jc w:val="both"/>
        <w:rPr>
          <w:szCs w:val="24"/>
        </w:rPr>
      </w:pPr>
      <w:r w:rsidRPr="00D251B0">
        <w:rPr>
          <w:szCs w:val="24"/>
        </w:rPr>
        <w:t>3) Перечень индикаторов риска нарушения обязательных требований в сфере муниципального земельного контроля на территории Городского округа Верхняя Тура</w:t>
      </w:r>
      <w:r w:rsidR="00CC4038" w:rsidRPr="00D251B0">
        <w:rPr>
          <w:szCs w:val="24"/>
        </w:rPr>
        <w:t xml:space="preserve"> (прилагаются)</w:t>
      </w:r>
      <w:r w:rsidRPr="00D251B0">
        <w:rPr>
          <w:szCs w:val="24"/>
        </w:rPr>
        <w:t>.</w:t>
      </w:r>
    </w:p>
    <w:p w:rsidR="005534A4" w:rsidRPr="00D251B0" w:rsidRDefault="005534A4" w:rsidP="009B208D">
      <w:pPr>
        <w:autoSpaceDE w:val="0"/>
        <w:autoSpaceDN w:val="0"/>
        <w:adjustRightInd w:val="0"/>
        <w:spacing w:after="0" w:line="240" w:lineRule="auto"/>
        <w:ind w:firstLine="708"/>
        <w:jc w:val="both"/>
        <w:rPr>
          <w:szCs w:val="24"/>
        </w:rPr>
      </w:pPr>
      <w:r w:rsidRPr="00D251B0">
        <w:rPr>
          <w:szCs w:val="24"/>
        </w:rPr>
        <w:t xml:space="preserve">2. 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 </w:t>
      </w:r>
    </w:p>
    <w:p w:rsidR="005534A4" w:rsidRPr="00D251B0" w:rsidRDefault="005534A4" w:rsidP="009B208D">
      <w:pPr>
        <w:autoSpaceDE w:val="0"/>
        <w:autoSpaceDN w:val="0"/>
        <w:adjustRightInd w:val="0"/>
        <w:spacing w:after="0" w:line="240" w:lineRule="auto"/>
        <w:ind w:firstLine="708"/>
        <w:jc w:val="both"/>
        <w:rPr>
          <w:szCs w:val="24"/>
        </w:rPr>
      </w:pPr>
      <w:r w:rsidRPr="00D251B0">
        <w:rPr>
          <w:szCs w:val="24"/>
        </w:rPr>
        <w:t>3.</w:t>
      </w:r>
      <w:r w:rsidR="00D251B0">
        <w:rPr>
          <w:szCs w:val="24"/>
        </w:rPr>
        <w:t xml:space="preserve"> </w:t>
      </w:r>
      <w:r w:rsidRPr="00D251B0">
        <w:rPr>
          <w:szCs w:val="24"/>
        </w:rPr>
        <w:t>Настоящее решение вступает в силу 01 января 2022 года.</w:t>
      </w:r>
    </w:p>
    <w:p w:rsidR="005534A4" w:rsidRPr="00D251B0" w:rsidRDefault="005534A4" w:rsidP="00D251B0">
      <w:pPr>
        <w:tabs>
          <w:tab w:val="left" w:pos="1134"/>
        </w:tabs>
        <w:autoSpaceDE w:val="0"/>
        <w:autoSpaceDN w:val="0"/>
        <w:adjustRightInd w:val="0"/>
        <w:spacing w:after="600" w:line="240" w:lineRule="auto"/>
        <w:ind w:firstLine="709"/>
        <w:jc w:val="both"/>
        <w:rPr>
          <w:szCs w:val="24"/>
        </w:rPr>
      </w:pPr>
      <w:r w:rsidRPr="00D251B0">
        <w:rPr>
          <w:szCs w:val="24"/>
        </w:rPr>
        <w:lastRenderedPageBreak/>
        <w:t>4.</w:t>
      </w:r>
      <w:r w:rsidRPr="00D251B0">
        <w:rPr>
          <w:szCs w:val="24"/>
          <w:lang w:val="en-US"/>
        </w:rPr>
        <w:t> </w:t>
      </w:r>
      <w:r w:rsidRPr="00D251B0">
        <w:rPr>
          <w:szCs w:val="24"/>
        </w:rPr>
        <w:t>Контроль исполнени</w:t>
      </w:r>
      <w:r w:rsidR="00D251B0">
        <w:rPr>
          <w:szCs w:val="24"/>
        </w:rPr>
        <w:t>я</w:t>
      </w:r>
      <w:r w:rsidRPr="00D251B0">
        <w:rPr>
          <w:szCs w:val="24"/>
        </w:rPr>
        <w:t xml:space="preserve"> настоящего решения возложить на постоянную депутатскую комиссию по экономической политике и муниципальной собственности (председатель Орлов М.О.).</w:t>
      </w:r>
    </w:p>
    <w:p w:rsidR="005534A4" w:rsidRPr="00D251B0" w:rsidRDefault="005534A4" w:rsidP="009B208D">
      <w:pPr>
        <w:autoSpaceDE w:val="0"/>
        <w:autoSpaceDN w:val="0"/>
        <w:adjustRightInd w:val="0"/>
        <w:spacing w:after="0" w:line="240" w:lineRule="auto"/>
        <w:jc w:val="both"/>
        <w:rPr>
          <w:szCs w:val="24"/>
        </w:rPr>
      </w:pPr>
    </w:p>
    <w:tbl>
      <w:tblPr>
        <w:tblW w:w="0" w:type="auto"/>
        <w:jc w:val="center"/>
        <w:tblLayout w:type="fixed"/>
        <w:tblLook w:val="0000"/>
      </w:tblPr>
      <w:tblGrid>
        <w:gridCol w:w="5070"/>
        <w:gridCol w:w="4786"/>
      </w:tblGrid>
      <w:tr w:rsidR="005534A4" w:rsidRPr="00D251B0" w:rsidTr="005534A4">
        <w:trPr>
          <w:trHeight w:val="1"/>
          <w:jc w:val="center"/>
        </w:trPr>
        <w:tc>
          <w:tcPr>
            <w:tcW w:w="5070" w:type="dxa"/>
            <w:shd w:val="clear" w:color="000000" w:fill="FFFFFF"/>
          </w:tcPr>
          <w:p w:rsidR="005534A4" w:rsidRPr="00D251B0" w:rsidRDefault="005534A4" w:rsidP="009B208D">
            <w:pPr>
              <w:autoSpaceDE w:val="0"/>
              <w:autoSpaceDN w:val="0"/>
              <w:adjustRightInd w:val="0"/>
              <w:spacing w:after="0" w:line="240" w:lineRule="auto"/>
              <w:ind w:firstLine="1"/>
              <w:jc w:val="center"/>
              <w:rPr>
                <w:szCs w:val="24"/>
              </w:rPr>
            </w:pPr>
            <w:r w:rsidRPr="00D251B0">
              <w:rPr>
                <w:szCs w:val="24"/>
              </w:rPr>
              <w:t>Председатель Думы</w:t>
            </w:r>
          </w:p>
          <w:p w:rsidR="005534A4" w:rsidRPr="00D251B0" w:rsidRDefault="005534A4" w:rsidP="009B208D">
            <w:pPr>
              <w:autoSpaceDE w:val="0"/>
              <w:autoSpaceDN w:val="0"/>
              <w:adjustRightInd w:val="0"/>
              <w:spacing w:after="0" w:line="240" w:lineRule="auto"/>
              <w:ind w:firstLine="1"/>
              <w:jc w:val="center"/>
              <w:rPr>
                <w:szCs w:val="24"/>
              </w:rPr>
            </w:pPr>
            <w:r w:rsidRPr="00D251B0">
              <w:rPr>
                <w:szCs w:val="24"/>
              </w:rPr>
              <w:t>Городского округа Верхняя Тура</w:t>
            </w:r>
          </w:p>
          <w:p w:rsidR="005534A4" w:rsidRPr="00D251B0" w:rsidRDefault="005534A4" w:rsidP="009B208D">
            <w:pPr>
              <w:autoSpaceDE w:val="0"/>
              <w:autoSpaceDN w:val="0"/>
              <w:adjustRightInd w:val="0"/>
              <w:spacing w:after="0" w:line="240" w:lineRule="auto"/>
              <w:ind w:firstLine="1"/>
              <w:jc w:val="center"/>
              <w:rPr>
                <w:szCs w:val="24"/>
              </w:rPr>
            </w:pPr>
          </w:p>
          <w:p w:rsidR="005534A4" w:rsidRPr="00D251B0" w:rsidRDefault="005534A4" w:rsidP="009B208D">
            <w:pPr>
              <w:autoSpaceDE w:val="0"/>
              <w:autoSpaceDN w:val="0"/>
              <w:adjustRightInd w:val="0"/>
              <w:spacing w:after="0" w:line="240" w:lineRule="auto"/>
              <w:ind w:firstLine="1"/>
              <w:jc w:val="center"/>
              <w:rPr>
                <w:szCs w:val="24"/>
              </w:rPr>
            </w:pPr>
            <w:r w:rsidRPr="00D251B0">
              <w:rPr>
                <w:szCs w:val="24"/>
                <w:lang w:val="en-US"/>
              </w:rPr>
              <w:t xml:space="preserve">______________ </w:t>
            </w:r>
            <w:r w:rsidRPr="00D251B0">
              <w:rPr>
                <w:szCs w:val="24"/>
              </w:rPr>
              <w:t>И</w:t>
            </w:r>
            <w:r w:rsidRPr="00D251B0">
              <w:rPr>
                <w:szCs w:val="24"/>
                <w:lang w:val="en-US"/>
              </w:rPr>
              <w:t>.</w:t>
            </w:r>
            <w:r w:rsidRPr="00D251B0">
              <w:rPr>
                <w:szCs w:val="24"/>
              </w:rPr>
              <w:t>Г</w:t>
            </w:r>
            <w:r w:rsidRPr="00D251B0">
              <w:rPr>
                <w:szCs w:val="24"/>
                <w:lang w:val="en-US"/>
              </w:rPr>
              <w:t xml:space="preserve">. </w:t>
            </w:r>
            <w:r w:rsidRPr="00D251B0">
              <w:rPr>
                <w:szCs w:val="24"/>
              </w:rPr>
              <w:t>Мусагитов</w:t>
            </w:r>
          </w:p>
          <w:p w:rsidR="009B208D" w:rsidRPr="00D251B0" w:rsidRDefault="009B208D" w:rsidP="009B208D">
            <w:pPr>
              <w:autoSpaceDE w:val="0"/>
              <w:autoSpaceDN w:val="0"/>
              <w:adjustRightInd w:val="0"/>
              <w:spacing w:after="0" w:line="240" w:lineRule="auto"/>
              <w:ind w:firstLine="1"/>
              <w:jc w:val="center"/>
              <w:rPr>
                <w:szCs w:val="24"/>
                <w:lang w:val="en-US"/>
              </w:rPr>
            </w:pPr>
          </w:p>
        </w:tc>
        <w:tc>
          <w:tcPr>
            <w:tcW w:w="4786" w:type="dxa"/>
            <w:shd w:val="clear" w:color="000000" w:fill="FFFFFF"/>
          </w:tcPr>
          <w:p w:rsidR="005534A4" w:rsidRPr="00D251B0" w:rsidRDefault="005534A4" w:rsidP="009B208D">
            <w:pPr>
              <w:autoSpaceDE w:val="0"/>
              <w:autoSpaceDN w:val="0"/>
              <w:adjustRightInd w:val="0"/>
              <w:spacing w:after="0" w:line="240" w:lineRule="auto"/>
              <w:ind w:firstLine="1"/>
              <w:jc w:val="center"/>
              <w:rPr>
                <w:szCs w:val="24"/>
              </w:rPr>
            </w:pPr>
            <w:r w:rsidRPr="00D251B0">
              <w:rPr>
                <w:szCs w:val="24"/>
              </w:rPr>
              <w:t>Глава Городского округа</w:t>
            </w:r>
          </w:p>
          <w:p w:rsidR="005534A4" w:rsidRPr="00D251B0" w:rsidRDefault="005534A4" w:rsidP="009B208D">
            <w:pPr>
              <w:autoSpaceDE w:val="0"/>
              <w:autoSpaceDN w:val="0"/>
              <w:adjustRightInd w:val="0"/>
              <w:spacing w:after="0" w:line="240" w:lineRule="auto"/>
              <w:ind w:firstLine="1"/>
              <w:jc w:val="center"/>
              <w:rPr>
                <w:szCs w:val="24"/>
              </w:rPr>
            </w:pPr>
            <w:r w:rsidRPr="00D251B0">
              <w:rPr>
                <w:szCs w:val="24"/>
              </w:rPr>
              <w:t>Верхняя Тура</w:t>
            </w:r>
          </w:p>
          <w:p w:rsidR="005534A4" w:rsidRPr="00D251B0" w:rsidRDefault="005534A4" w:rsidP="009B208D">
            <w:pPr>
              <w:autoSpaceDE w:val="0"/>
              <w:autoSpaceDN w:val="0"/>
              <w:adjustRightInd w:val="0"/>
              <w:spacing w:after="0" w:line="240" w:lineRule="auto"/>
              <w:ind w:firstLine="1"/>
              <w:jc w:val="center"/>
              <w:rPr>
                <w:szCs w:val="24"/>
              </w:rPr>
            </w:pPr>
          </w:p>
          <w:p w:rsidR="005534A4" w:rsidRPr="00D251B0" w:rsidRDefault="005534A4" w:rsidP="009B208D">
            <w:pPr>
              <w:autoSpaceDE w:val="0"/>
              <w:autoSpaceDN w:val="0"/>
              <w:adjustRightInd w:val="0"/>
              <w:spacing w:after="0" w:line="240" w:lineRule="auto"/>
              <w:ind w:firstLine="1"/>
              <w:jc w:val="center"/>
              <w:rPr>
                <w:szCs w:val="24"/>
              </w:rPr>
            </w:pPr>
            <w:r w:rsidRPr="00D251B0">
              <w:rPr>
                <w:szCs w:val="24"/>
              </w:rPr>
              <w:t>_____________ И.С. Веснин</w:t>
            </w:r>
          </w:p>
        </w:tc>
      </w:tr>
    </w:tbl>
    <w:p w:rsidR="005534A4" w:rsidRDefault="005534A4" w:rsidP="009B208D">
      <w:pPr>
        <w:autoSpaceDE w:val="0"/>
        <w:autoSpaceDN w:val="0"/>
        <w:adjustRightInd w:val="0"/>
        <w:spacing w:after="0" w:line="240" w:lineRule="auto"/>
        <w:ind w:left="6379"/>
        <w:rPr>
          <w:sz w:val="24"/>
          <w:szCs w:val="24"/>
        </w:rPr>
      </w:pPr>
    </w:p>
    <w:p w:rsidR="005534A4" w:rsidRDefault="005534A4" w:rsidP="009B208D">
      <w:pPr>
        <w:autoSpaceDE w:val="0"/>
        <w:autoSpaceDN w:val="0"/>
        <w:adjustRightInd w:val="0"/>
        <w:spacing w:after="0" w:line="240" w:lineRule="auto"/>
        <w:ind w:left="6379"/>
        <w:rPr>
          <w:sz w:val="24"/>
          <w:szCs w:val="24"/>
        </w:rPr>
      </w:pPr>
    </w:p>
    <w:p w:rsidR="005534A4" w:rsidRDefault="005534A4" w:rsidP="005534A4">
      <w:pPr>
        <w:autoSpaceDE w:val="0"/>
        <w:autoSpaceDN w:val="0"/>
        <w:adjustRightInd w:val="0"/>
        <w:spacing w:after="0" w:line="240" w:lineRule="auto"/>
        <w:ind w:left="6379"/>
        <w:rPr>
          <w:sz w:val="24"/>
          <w:szCs w:val="24"/>
        </w:rPr>
      </w:pPr>
    </w:p>
    <w:p w:rsidR="00757FDB" w:rsidRPr="005534A4" w:rsidRDefault="00757FDB" w:rsidP="005534A4">
      <w:pPr>
        <w:autoSpaceDE w:val="0"/>
        <w:autoSpaceDN w:val="0"/>
        <w:adjustRightInd w:val="0"/>
        <w:spacing w:after="0" w:line="240" w:lineRule="auto"/>
        <w:ind w:left="6379"/>
        <w:rPr>
          <w:sz w:val="24"/>
          <w:szCs w:val="24"/>
        </w:rPr>
      </w:pPr>
    </w:p>
    <w:p w:rsidR="005534A4" w:rsidRDefault="005534A4" w:rsidP="005534A4">
      <w:pPr>
        <w:autoSpaceDE w:val="0"/>
        <w:autoSpaceDN w:val="0"/>
        <w:adjustRightInd w:val="0"/>
        <w:spacing w:after="0" w:line="240" w:lineRule="auto"/>
        <w:ind w:left="6379"/>
        <w:rPr>
          <w:sz w:val="24"/>
          <w:szCs w:val="24"/>
        </w:rPr>
      </w:pPr>
    </w:p>
    <w:p w:rsidR="009B208D" w:rsidRDefault="009B208D" w:rsidP="005534A4">
      <w:pPr>
        <w:autoSpaceDE w:val="0"/>
        <w:autoSpaceDN w:val="0"/>
        <w:adjustRightInd w:val="0"/>
        <w:spacing w:after="0" w:line="240" w:lineRule="auto"/>
        <w:ind w:left="6379"/>
        <w:rPr>
          <w:sz w:val="24"/>
          <w:szCs w:val="24"/>
        </w:rPr>
      </w:pPr>
    </w:p>
    <w:p w:rsidR="009B208D" w:rsidRDefault="009B208D"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D251B0" w:rsidRDefault="00D251B0" w:rsidP="005534A4">
      <w:pPr>
        <w:autoSpaceDE w:val="0"/>
        <w:autoSpaceDN w:val="0"/>
        <w:adjustRightInd w:val="0"/>
        <w:spacing w:after="0" w:line="240" w:lineRule="auto"/>
        <w:ind w:left="6379"/>
        <w:rPr>
          <w:sz w:val="24"/>
          <w:szCs w:val="24"/>
        </w:rPr>
      </w:pPr>
    </w:p>
    <w:p w:rsidR="00FC7D34" w:rsidRPr="00FC7D34" w:rsidRDefault="00FC7D34" w:rsidP="00D251B0">
      <w:pPr>
        <w:autoSpaceDE w:val="0"/>
        <w:autoSpaceDN w:val="0"/>
        <w:adjustRightInd w:val="0"/>
        <w:spacing w:after="0" w:line="240" w:lineRule="auto"/>
        <w:ind w:left="5812"/>
        <w:rPr>
          <w:sz w:val="24"/>
          <w:szCs w:val="24"/>
        </w:rPr>
      </w:pPr>
      <w:r w:rsidRPr="00FC7D34">
        <w:rPr>
          <w:sz w:val="24"/>
          <w:szCs w:val="24"/>
        </w:rPr>
        <w:lastRenderedPageBreak/>
        <w:t>УТВЕРЖДЕНО:</w:t>
      </w:r>
    </w:p>
    <w:p w:rsidR="00FC7D34" w:rsidRPr="00FC7D34" w:rsidRDefault="00FC7D34" w:rsidP="00D251B0">
      <w:pPr>
        <w:autoSpaceDE w:val="0"/>
        <w:autoSpaceDN w:val="0"/>
        <w:adjustRightInd w:val="0"/>
        <w:spacing w:after="0" w:line="240" w:lineRule="auto"/>
        <w:ind w:left="5812"/>
        <w:rPr>
          <w:sz w:val="24"/>
          <w:szCs w:val="24"/>
        </w:rPr>
      </w:pPr>
      <w:r w:rsidRPr="00FC7D34">
        <w:rPr>
          <w:sz w:val="24"/>
          <w:szCs w:val="24"/>
        </w:rPr>
        <w:t>решением Думы Городского  округа Верхняя Тура</w:t>
      </w:r>
    </w:p>
    <w:p w:rsidR="00FC7D34" w:rsidRPr="00FC7D34" w:rsidRDefault="00FC7D34" w:rsidP="00D251B0">
      <w:pPr>
        <w:autoSpaceDE w:val="0"/>
        <w:autoSpaceDN w:val="0"/>
        <w:adjustRightInd w:val="0"/>
        <w:spacing w:after="0" w:line="240" w:lineRule="auto"/>
        <w:ind w:left="5812"/>
        <w:rPr>
          <w:sz w:val="24"/>
          <w:szCs w:val="24"/>
        </w:rPr>
      </w:pPr>
      <w:r w:rsidRPr="00FC7D34">
        <w:rPr>
          <w:sz w:val="24"/>
          <w:szCs w:val="24"/>
        </w:rPr>
        <w:t xml:space="preserve">от </w:t>
      </w:r>
      <w:r w:rsidR="00D251B0">
        <w:rPr>
          <w:sz w:val="24"/>
          <w:szCs w:val="24"/>
        </w:rPr>
        <w:t>16 сентября 2021 года № 62</w:t>
      </w:r>
    </w:p>
    <w:p w:rsidR="00FC7D34" w:rsidRPr="00FC7D34" w:rsidRDefault="00FC7D34" w:rsidP="00FC7D34">
      <w:pPr>
        <w:autoSpaceDE w:val="0"/>
        <w:autoSpaceDN w:val="0"/>
        <w:adjustRightInd w:val="0"/>
        <w:spacing w:after="0" w:line="240" w:lineRule="auto"/>
        <w:jc w:val="center"/>
        <w:rPr>
          <w:sz w:val="24"/>
          <w:szCs w:val="24"/>
        </w:rPr>
      </w:pPr>
    </w:p>
    <w:p w:rsidR="00FC7D34" w:rsidRPr="00FC7D34" w:rsidRDefault="00FC7D34" w:rsidP="00FC7D34">
      <w:pPr>
        <w:autoSpaceDE w:val="0"/>
        <w:autoSpaceDN w:val="0"/>
        <w:adjustRightInd w:val="0"/>
        <w:spacing w:after="0" w:line="240" w:lineRule="auto"/>
        <w:ind w:firstLine="539"/>
        <w:jc w:val="center"/>
        <w:rPr>
          <w:b/>
          <w:bCs/>
          <w:sz w:val="24"/>
          <w:szCs w:val="24"/>
        </w:rPr>
      </w:pPr>
      <w:r w:rsidRPr="00FC7D34">
        <w:rPr>
          <w:b/>
          <w:bCs/>
          <w:sz w:val="24"/>
          <w:szCs w:val="24"/>
        </w:rPr>
        <w:t xml:space="preserve">Положение о муниципальном земельном контроле </w:t>
      </w:r>
    </w:p>
    <w:p w:rsidR="00FC7D34" w:rsidRPr="00FC7D34" w:rsidRDefault="00FC7D34" w:rsidP="00FC7D34">
      <w:pPr>
        <w:autoSpaceDE w:val="0"/>
        <w:autoSpaceDN w:val="0"/>
        <w:adjustRightInd w:val="0"/>
        <w:spacing w:after="0" w:line="240" w:lineRule="auto"/>
        <w:ind w:firstLine="539"/>
        <w:jc w:val="center"/>
        <w:rPr>
          <w:b/>
          <w:bCs/>
          <w:sz w:val="24"/>
          <w:szCs w:val="24"/>
        </w:rPr>
      </w:pPr>
      <w:r w:rsidRPr="00FC7D34">
        <w:rPr>
          <w:b/>
          <w:bCs/>
          <w:sz w:val="24"/>
          <w:szCs w:val="24"/>
        </w:rPr>
        <w:t>на территории Городского округа Верхняя Тура</w:t>
      </w:r>
    </w:p>
    <w:p w:rsidR="00FC7D34" w:rsidRPr="00FC7D34" w:rsidRDefault="00FC7D34" w:rsidP="00FC7D34">
      <w:pPr>
        <w:autoSpaceDE w:val="0"/>
        <w:autoSpaceDN w:val="0"/>
        <w:adjustRightInd w:val="0"/>
        <w:spacing w:after="0" w:line="240" w:lineRule="auto"/>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lang w:val="en-US"/>
        </w:rPr>
        <w:t>I</w:t>
      </w:r>
      <w:r w:rsidRPr="00FC7D34">
        <w:rPr>
          <w:b/>
          <w:bCs/>
          <w:sz w:val="24"/>
          <w:szCs w:val="24"/>
        </w:rPr>
        <w:t>. Общие положения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 Настоящее Положение определяет порядок организации и осуществления муниципального земельного контроля на территории Городского округа Верхняя Тура.</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 xml:space="preserve">2. Муниципальный земельный контроль (далее </w:t>
      </w:r>
      <w:r w:rsidR="003B37F3">
        <w:rPr>
          <w:sz w:val="24"/>
          <w:szCs w:val="24"/>
        </w:rPr>
        <w:t xml:space="preserve">также </w:t>
      </w:r>
      <w:r w:rsidRPr="00FC7D34">
        <w:rPr>
          <w:sz w:val="24"/>
          <w:szCs w:val="24"/>
        </w:rPr>
        <w:t>–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7D34" w:rsidRPr="00FC7D34" w:rsidRDefault="00FC7D34" w:rsidP="00FC7D34">
      <w:pPr>
        <w:tabs>
          <w:tab w:val="left" w:pos="567"/>
        </w:tabs>
        <w:autoSpaceDE w:val="0"/>
        <w:autoSpaceDN w:val="0"/>
        <w:adjustRightInd w:val="0"/>
        <w:spacing w:after="0" w:line="240" w:lineRule="auto"/>
        <w:ind w:firstLine="709"/>
        <w:jc w:val="both"/>
        <w:rPr>
          <w:sz w:val="24"/>
          <w:szCs w:val="24"/>
          <w:highlight w:val="yellow"/>
        </w:rPr>
      </w:pPr>
      <w:r w:rsidRPr="00FC7D34">
        <w:rPr>
          <w:sz w:val="24"/>
          <w:szCs w:val="24"/>
        </w:rPr>
        <w:t xml:space="preserve">3. Муниципальный контроль на территории Городского округа Верхняя Тура осуществляет Администрация Городского округа Верхняя Тура </w:t>
      </w:r>
      <w:r w:rsidRPr="00A10570">
        <w:rPr>
          <w:sz w:val="24"/>
          <w:szCs w:val="24"/>
        </w:rPr>
        <w:t xml:space="preserve">в лице руководителя, должностных лиц Управления по делам архитектуры, градостроительства и муниципального имущества (далее – </w:t>
      </w:r>
      <w:r w:rsidR="003B37F3" w:rsidRPr="00A10570">
        <w:rPr>
          <w:sz w:val="24"/>
          <w:szCs w:val="24"/>
        </w:rPr>
        <w:t>орган контроля</w:t>
      </w:r>
      <w:r w:rsidRPr="00A10570">
        <w:rPr>
          <w:sz w:val="24"/>
          <w:szCs w:val="24"/>
        </w:rPr>
        <w:t>).</w:t>
      </w:r>
    </w:p>
    <w:p w:rsidR="00FC7D34" w:rsidRPr="00FC7D34" w:rsidRDefault="00FC7D34" w:rsidP="00FC7D34">
      <w:pPr>
        <w:tabs>
          <w:tab w:val="left" w:pos="567"/>
        </w:tabs>
        <w:autoSpaceDE w:val="0"/>
        <w:autoSpaceDN w:val="0"/>
        <w:adjustRightInd w:val="0"/>
        <w:spacing w:after="0" w:line="240" w:lineRule="auto"/>
        <w:ind w:firstLine="709"/>
        <w:jc w:val="both"/>
        <w:rPr>
          <w:sz w:val="24"/>
          <w:szCs w:val="24"/>
        </w:rPr>
      </w:pPr>
      <w:r w:rsidRPr="00FC7D34">
        <w:rPr>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Верхняя Тура.</w:t>
      </w:r>
    </w:p>
    <w:p w:rsidR="00FC7D34" w:rsidRPr="00A10570" w:rsidRDefault="00FC7D34" w:rsidP="00FC7D34">
      <w:pPr>
        <w:autoSpaceDE w:val="0"/>
        <w:autoSpaceDN w:val="0"/>
        <w:adjustRightInd w:val="0"/>
        <w:spacing w:after="0" w:line="240" w:lineRule="auto"/>
        <w:ind w:firstLine="708"/>
        <w:jc w:val="both"/>
        <w:rPr>
          <w:sz w:val="24"/>
          <w:szCs w:val="24"/>
        </w:rPr>
      </w:pPr>
      <w:r w:rsidRPr="00A10570">
        <w:rPr>
          <w:sz w:val="24"/>
          <w:szCs w:val="24"/>
        </w:rPr>
        <w:t>5. Предметом муниципального контроля является:</w:t>
      </w:r>
    </w:p>
    <w:p w:rsidR="00FC7D34" w:rsidRPr="00A10570" w:rsidRDefault="00FC7D34" w:rsidP="00FC7D34">
      <w:pPr>
        <w:autoSpaceDE w:val="0"/>
        <w:autoSpaceDN w:val="0"/>
        <w:adjustRightInd w:val="0"/>
        <w:spacing w:after="0" w:line="240" w:lineRule="auto"/>
        <w:ind w:firstLine="708"/>
        <w:jc w:val="both"/>
        <w:rPr>
          <w:sz w:val="24"/>
          <w:szCs w:val="24"/>
        </w:rPr>
      </w:pPr>
      <w:r w:rsidRPr="00A10570">
        <w:rPr>
          <w:sz w:val="24"/>
          <w:szCs w:val="24"/>
        </w:rPr>
        <w:t>1) соблюдение контролируемыми лицами обязательных требований, установленных нормативными правовыми актами;</w:t>
      </w:r>
    </w:p>
    <w:p w:rsidR="00FC7D34" w:rsidRPr="00A10570" w:rsidRDefault="00FC7D34" w:rsidP="00FC7D34">
      <w:pPr>
        <w:autoSpaceDE w:val="0"/>
        <w:autoSpaceDN w:val="0"/>
        <w:adjustRightInd w:val="0"/>
        <w:spacing w:after="0" w:line="240" w:lineRule="auto"/>
        <w:ind w:firstLine="567"/>
        <w:jc w:val="both"/>
        <w:rPr>
          <w:sz w:val="24"/>
          <w:szCs w:val="24"/>
        </w:rPr>
      </w:pPr>
      <w:r w:rsidRPr="00A10570">
        <w:rPr>
          <w:sz w:val="24"/>
          <w:szCs w:val="24"/>
        </w:rPr>
        <w:t xml:space="preserve">  2) соблюдение (реализация) требований, содержащихся в разрешительных документах;</w:t>
      </w:r>
    </w:p>
    <w:p w:rsidR="00FC7D34" w:rsidRPr="00A10570" w:rsidRDefault="00FC7D34" w:rsidP="00FC7D34">
      <w:pPr>
        <w:autoSpaceDE w:val="0"/>
        <w:autoSpaceDN w:val="0"/>
        <w:adjustRightInd w:val="0"/>
        <w:spacing w:after="0" w:line="240" w:lineRule="auto"/>
        <w:ind w:firstLine="540"/>
        <w:jc w:val="both"/>
        <w:rPr>
          <w:sz w:val="24"/>
          <w:szCs w:val="24"/>
        </w:rPr>
      </w:pPr>
      <w:r w:rsidRPr="00A10570">
        <w:rPr>
          <w:sz w:val="24"/>
          <w:szCs w:val="24"/>
        </w:rPr>
        <w:t xml:space="preserve">  3) соблюдение требований документов, исполнение которых является необходимым в соответствии с законодательством Российской Федерации;</w:t>
      </w:r>
    </w:p>
    <w:p w:rsidR="00FC7D34" w:rsidRPr="00A10570" w:rsidRDefault="00FC7D34" w:rsidP="00FC7D34">
      <w:pPr>
        <w:autoSpaceDE w:val="0"/>
        <w:autoSpaceDN w:val="0"/>
        <w:adjustRightInd w:val="0"/>
        <w:spacing w:after="0" w:line="240" w:lineRule="auto"/>
        <w:ind w:firstLine="708"/>
        <w:jc w:val="both"/>
        <w:rPr>
          <w:sz w:val="24"/>
          <w:szCs w:val="24"/>
        </w:rPr>
      </w:pPr>
      <w:r w:rsidRPr="00A10570">
        <w:rPr>
          <w:sz w:val="24"/>
          <w:szCs w:val="24"/>
        </w:rPr>
        <w:t>4) исполнение решений, принимаемых по результатам контрольных мероприятий.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6. Муниципальный контроль осуществляют должностные лица </w:t>
      </w:r>
      <w:r w:rsidRPr="00FC7D34">
        <w:rPr>
          <w:sz w:val="24"/>
          <w:szCs w:val="24"/>
        </w:rPr>
        <w:t>органа</w:t>
      </w:r>
      <w:r w:rsidR="003B37F3">
        <w:rPr>
          <w:sz w:val="24"/>
          <w:szCs w:val="24"/>
        </w:rPr>
        <w:t xml:space="preserve"> контроля</w:t>
      </w:r>
      <w:r w:rsidRPr="00FC7D34">
        <w:rPr>
          <w:sz w:val="24"/>
          <w:szCs w:val="24"/>
          <w:highlight w:val="white"/>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w:t>
      </w:r>
      <w:r w:rsidR="003B37F3">
        <w:rPr>
          <w:sz w:val="24"/>
          <w:szCs w:val="24"/>
          <w:highlight w:val="white"/>
        </w:rPr>
        <w:t xml:space="preserve">также </w:t>
      </w:r>
      <w:r w:rsidRPr="00FC7D34">
        <w:rPr>
          <w:sz w:val="24"/>
          <w:szCs w:val="24"/>
          <w:highlight w:val="white"/>
        </w:rPr>
        <w:t xml:space="preserve">- </w:t>
      </w:r>
      <w:r w:rsidRPr="002228AA">
        <w:rPr>
          <w:sz w:val="24"/>
          <w:szCs w:val="24"/>
        </w:rPr>
        <w:t>должностные лица уполномоченного органа</w:t>
      </w:r>
      <w:r w:rsidR="003B37F3">
        <w:rPr>
          <w:sz w:val="24"/>
          <w:szCs w:val="24"/>
          <w:highlight w:val="white"/>
        </w:rPr>
        <w:t>, должностные лица органа контроля</w:t>
      </w:r>
      <w:r w:rsidRPr="00FC7D34">
        <w:rPr>
          <w:sz w:val="24"/>
          <w:szCs w:val="24"/>
          <w:highlight w:val="white"/>
        </w:rPr>
        <w:t>).</w:t>
      </w:r>
    </w:p>
    <w:p w:rsidR="00FC7D34" w:rsidRPr="00FC7D34" w:rsidRDefault="00FC7D34" w:rsidP="00FC7D34">
      <w:pPr>
        <w:autoSpaceDE w:val="0"/>
        <w:autoSpaceDN w:val="0"/>
        <w:adjustRightInd w:val="0"/>
        <w:spacing w:after="0" w:line="240" w:lineRule="auto"/>
        <w:ind w:firstLine="708"/>
        <w:jc w:val="both"/>
        <w:rPr>
          <w:sz w:val="24"/>
          <w:szCs w:val="24"/>
        </w:rPr>
      </w:pPr>
      <w:r w:rsidRPr="002228AA">
        <w:rPr>
          <w:sz w:val="24"/>
          <w:szCs w:val="24"/>
        </w:rPr>
        <w:t>7. Решение о проведении</w:t>
      </w:r>
      <w:r w:rsidRPr="002228AA">
        <w:rPr>
          <w:color w:val="FF0000"/>
          <w:sz w:val="24"/>
          <w:szCs w:val="24"/>
        </w:rPr>
        <w:t xml:space="preserve"> </w:t>
      </w:r>
      <w:r w:rsidRPr="002228AA">
        <w:rPr>
          <w:sz w:val="24"/>
          <w:szCs w:val="24"/>
        </w:rPr>
        <w:t xml:space="preserve">контрольных мероприятий, в том числе документарной проверки принимается </w:t>
      </w:r>
      <w:r w:rsidR="00AD79E7" w:rsidRPr="002228AA">
        <w:rPr>
          <w:sz w:val="24"/>
          <w:szCs w:val="24"/>
        </w:rPr>
        <w:t>главой Городского округа Верхняя Тура</w:t>
      </w:r>
      <w:r w:rsidRPr="002228AA">
        <w:rPr>
          <w:sz w:val="24"/>
          <w:szCs w:val="24"/>
        </w:rPr>
        <w:t>.</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8. При осуществлении муниципального контроля должностные лица уполномоченного органа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9. Объектами муниципального земельного контроля являются:</w:t>
      </w:r>
    </w:p>
    <w:p w:rsidR="00FC7D34" w:rsidRPr="00A10570" w:rsidRDefault="00FC7D34" w:rsidP="00FC7D34">
      <w:pPr>
        <w:autoSpaceDE w:val="0"/>
        <w:autoSpaceDN w:val="0"/>
        <w:adjustRightInd w:val="0"/>
        <w:spacing w:after="0" w:line="240" w:lineRule="auto"/>
        <w:jc w:val="both"/>
        <w:rPr>
          <w:sz w:val="24"/>
          <w:szCs w:val="24"/>
        </w:rPr>
      </w:pPr>
      <w:r w:rsidRPr="00FC7D34">
        <w:rPr>
          <w:sz w:val="24"/>
          <w:szCs w:val="24"/>
        </w:rPr>
        <w:lastRenderedPageBreak/>
        <w:tab/>
      </w:r>
      <w:r w:rsidRPr="00A10570">
        <w:rPr>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7D34" w:rsidRPr="00A10570" w:rsidRDefault="00FC7D34" w:rsidP="00FC7D34">
      <w:pPr>
        <w:autoSpaceDE w:val="0"/>
        <w:autoSpaceDN w:val="0"/>
        <w:adjustRightInd w:val="0"/>
        <w:spacing w:after="0" w:line="240" w:lineRule="auto"/>
        <w:ind w:firstLine="708"/>
        <w:jc w:val="both"/>
        <w:rPr>
          <w:sz w:val="24"/>
          <w:szCs w:val="24"/>
        </w:rPr>
      </w:pPr>
      <w:r w:rsidRPr="00A10570">
        <w:rPr>
          <w:sz w:val="24"/>
          <w:szCs w:val="24"/>
        </w:rPr>
        <w:t>- территории, земельные участки, части земельных участков, расположенные в границах Городского округа Верхняя Тура.</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10. </w:t>
      </w:r>
      <w:r w:rsidR="003B37F3">
        <w:rPr>
          <w:sz w:val="24"/>
          <w:szCs w:val="24"/>
        </w:rPr>
        <w:t>Орган контроля</w:t>
      </w:r>
      <w:r w:rsidRPr="00FC7D34">
        <w:rPr>
          <w:sz w:val="24"/>
          <w:szCs w:val="24"/>
        </w:rPr>
        <w:t xml:space="preserve"> обеспечивает учет объектов контроля в рамках осуществления муниципального контроля.</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При сборе, обработке, анализе и учете сведений об объектах контроля для целей их учета орган</w:t>
      </w:r>
      <w:r w:rsidR="00894AAA">
        <w:rPr>
          <w:sz w:val="24"/>
          <w:szCs w:val="24"/>
        </w:rPr>
        <w:t xml:space="preserve"> контроля</w:t>
      </w:r>
      <w:r w:rsidRPr="00FC7D34">
        <w:rPr>
          <w:sz w:val="24"/>
          <w:szCs w:val="24"/>
        </w:rPr>
        <w:t xml:space="preserve"> использу</w:t>
      </w:r>
      <w:r w:rsidR="00894AAA">
        <w:rPr>
          <w:sz w:val="24"/>
          <w:szCs w:val="24"/>
        </w:rPr>
        <w:t>е</w:t>
      </w:r>
      <w:r w:rsidRPr="00FC7D34">
        <w:rPr>
          <w:sz w:val="24"/>
          <w:szCs w:val="24"/>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894AAA">
        <w:rPr>
          <w:sz w:val="24"/>
          <w:szCs w:val="24"/>
        </w:rPr>
        <w:t>,</w:t>
      </w:r>
      <w:r w:rsidRPr="00FC7D34">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color w:val="FF0000"/>
          <w:sz w:val="24"/>
          <w:szCs w:val="24"/>
        </w:rPr>
        <w:t xml:space="preserve"> </w:t>
      </w:r>
      <w:r w:rsidRPr="00FC7D34">
        <w:rPr>
          <w:sz w:val="24"/>
          <w:szCs w:val="24"/>
        </w:rPr>
        <w:t xml:space="preserve"> </w:t>
      </w:r>
    </w:p>
    <w:p w:rsidR="00FC7D34" w:rsidRPr="00FC7D34" w:rsidRDefault="00FC7D34" w:rsidP="00FC7D34">
      <w:pPr>
        <w:autoSpaceDE w:val="0"/>
        <w:autoSpaceDN w:val="0"/>
        <w:adjustRightInd w:val="0"/>
        <w:spacing w:after="0" w:line="240" w:lineRule="auto"/>
        <w:ind w:firstLine="709"/>
        <w:jc w:val="center"/>
        <w:rPr>
          <w:b/>
          <w:bCs/>
          <w:sz w:val="24"/>
          <w:szCs w:val="24"/>
        </w:rPr>
      </w:pPr>
      <w:r w:rsidRPr="00FC7D34">
        <w:rPr>
          <w:b/>
          <w:bCs/>
          <w:sz w:val="24"/>
          <w:szCs w:val="24"/>
          <w:lang w:val="en-US"/>
        </w:rPr>
        <w:t>II</w:t>
      </w:r>
      <w:r w:rsidRPr="00FC7D34">
        <w:rPr>
          <w:b/>
          <w:bCs/>
          <w:sz w:val="24"/>
          <w:szCs w:val="24"/>
        </w:rPr>
        <w:t>. Управление рисками причинения вреда (ущерба) охраняемым законом ценностям при осуществлении муниципального контроля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11. Муниципальный контроль осуществляется на основе управления рисками причинения вреда (ущерба).</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 средний риск;</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2) умеренный риск;</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3) низкий риск.</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14. К категории среднего риска относятся:</w:t>
      </w:r>
    </w:p>
    <w:p w:rsidR="00FC7D34" w:rsidRPr="00FC7D34" w:rsidRDefault="00FC7D34" w:rsidP="00FC7D34">
      <w:pPr>
        <w:autoSpaceDE w:val="0"/>
        <w:autoSpaceDN w:val="0"/>
        <w:adjustRightInd w:val="0"/>
        <w:spacing w:after="0" w:line="240" w:lineRule="auto"/>
        <w:ind w:firstLine="708"/>
        <w:jc w:val="both"/>
        <w:rPr>
          <w:i/>
          <w:iCs/>
          <w:sz w:val="24"/>
          <w:szCs w:val="24"/>
        </w:rPr>
      </w:pPr>
      <w:r w:rsidRPr="00FC7D34">
        <w:rPr>
          <w:i/>
          <w:iCs/>
          <w:sz w:val="24"/>
          <w:szCs w:val="24"/>
        </w:rPr>
        <w:t xml:space="preserve">- </w:t>
      </w:r>
      <w:r w:rsidRPr="00FC7D34">
        <w:rPr>
          <w:sz w:val="24"/>
          <w:szCs w:val="24"/>
        </w:rPr>
        <w:t>земельные участки, примыкающие к землям водного фонда</w:t>
      </w:r>
      <w:r w:rsidRPr="00FC7D34">
        <w:rPr>
          <w:i/>
          <w:iCs/>
          <w:sz w:val="24"/>
          <w:szCs w:val="24"/>
        </w:rPr>
        <w:t>;</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К категории умеренного риска относятся: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t>15. В случае, если объект контроля не отнесен органом контроля к определенной категории риска, он считается отнесенным к категории низкого риска.</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16. При отнесении объектов контроля к категориям риска используются в том числе: </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1) сведения из Единого государственного реестра недвижимости;</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2) сведения, получаемые при проведении должностными лицами </w:t>
      </w:r>
      <w:r w:rsidR="00397C2F">
        <w:rPr>
          <w:sz w:val="24"/>
          <w:szCs w:val="24"/>
        </w:rPr>
        <w:t xml:space="preserve">органа контроля </w:t>
      </w:r>
      <w:r w:rsidRPr="00FC7D34">
        <w:rPr>
          <w:sz w:val="24"/>
          <w:szCs w:val="24"/>
        </w:rPr>
        <w:t>контрольных мероприятий без взаимодействия с контролируемыми лицами;</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rPr>
        <w:t xml:space="preserve">3) сведения, полученные </w:t>
      </w:r>
      <w:r w:rsidRPr="00FC7D34">
        <w:rPr>
          <w:sz w:val="24"/>
          <w:szCs w:val="24"/>
          <w:highlight w:val="white"/>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FC7D34" w:rsidRPr="00F266B7" w:rsidRDefault="00FC7D34" w:rsidP="00FC7D34">
      <w:pPr>
        <w:autoSpaceDE w:val="0"/>
        <w:autoSpaceDN w:val="0"/>
        <w:adjustRightInd w:val="0"/>
        <w:spacing w:after="0" w:line="240" w:lineRule="auto"/>
        <w:ind w:firstLine="709"/>
        <w:jc w:val="both"/>
        <w:rPr>
          <w:sz w:val="24"/>
          <w:szCs w:val="24"/>
        </w:rPr>
      </w:pPr>
      <w:r w:rsidRPr="00F266B7">
        <w:rPr>
          <w:sz w:val="24"/>
          <w:szCs w:val="24"/>
        </w:rPr>
        <w:t>17. В зависимости от присвоенной категории риска устанавливаются следующие виды и периодичность плановых контрольных мероприятий:</w:t>
      </w:r>
    </w:p>
    <w:p w:rsidR="00FC7D34" w:rsidRPr="00F266B7" w:rsidRDefault="00FC7D34" w:rsidP="00FC7D34">
      <w:pPr>
        <w:autoSpaceDE w:val="0"/>
        <w:autoSpaceDN w:val="0"/>
        <w:adjustRightInd w:val="0"/>
        <w:spacing w:after="0" w:line="240" w:lineRule="auto"/>
        <w:ind w:firstLine="708"/>
        <w:jc w:val="both"/>
        <w:rPr>
          <w:sz w:val="24"/>
          <w:szCs w:val="24"/>
        </w:rPr>
      </w:pPr>
      <w:r w:rsidRPr="00F266B7">
        <w:rPr>
          <w:sz w:val="24"/>
          <w:szCs w:val="24"/>
        </w:rPr>
        <w:lastRenderedPageBreak/>
        <w:t>1) в отношении объектов контроля, отнесенных к категории среднего риска – одно плановое контрольное мероприятие в 3 года;</w:t>
      </w:r>
    </w:p>
    <w:p w:rsidR="00FC7D34" w:rsidRPr="00FC7D34" w:rsidRDefault="00FC7D34" w:rsidP="00FC7D34">
      <w:pPr>
        <w:autoSpaceDE w:val="0"/>
        <w:autoSpaceDN w:val="0"/>
        <w:adjustRightInd w:val="0"/>
        <w:spacing w:after="0" w:line="240" w:lineRule="auto"/>
        <w:ind w:firstLine="709"/>
        <w:jc w:val="both"/>
        <w:rPr>
          <w:sz w:val="24"/>
          <w:szCs w:val="24"/>
        </w:rPr>
      </w:pPr>
      <w:r w:rsidRPr="00F266B7">
        <w:rPr>
          <w:sz w:val="24"/>
          <w:szCs w:val="24"/>
        </w:rPr>
        <w:t>2) в отношении объектов контроля, отнесенных к категории умеренного риска – одно плановое контрольное мероприятие в 6 лет.</w:t>
      </w:r>
      <w:r w:rsidRPr="00FC7D34">
        <w:rPr>
          <w:sz w:val="24"/>
          <w:szCs w:val="24"/>
        </w:rPr>
        <w:t xml:space="preserve"> </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rPr>
        <w:t xml:space="preserve">18. </w:t>
      </w:r>
      <w:r w:rsidRPr="00FC7D34">
        <w:rPr>
          <w:sz w:val="24"/>
          <w:szCs w:val="24"/>
          <w:highlight w:val="white"/>
        </w:rPr>
        <w:t>Плановые контрольные мероприятия в отношении объектов контроля, отнесенных к категории низкого риска, не проводятся.</w:t>
      </w:r>
    </w:p>
    <w:p w:rsidR="00FC7D34" w:rsidRPr="00F266B7" w:rsidRDefault="00397C2F" w:rsidP="00FC7D34">
      <w:pPr>
        <w:autoSpaceDE w:val="0"/>
        <w:autoSpaceDN w:val="0"/>
        <w:adjustRightInd w:val="0"/>
        <w:spacing w:after="0" w:line="240" w:lineRule="auto"/>
        <w:ind w:firstLine="709"/>
        <w:jc w:val="both"/>
        <w:rPr>
          <w:sz w:val="24"/>
          <w:szCs w:val="24"/>
        </w:rPr>
      </w:pPr>
      <w:r w:rsidRPr="00F266B7">
        <w:rPr>
          <w:sz w:val="24"/>
          <w:szCs w:val="24"/>
        </w:rPr>
        <w:t xml:space="preserve">19. В целях оценки риска причинения вреда (ущерба) охраняемым законом ценностям решением Думы Городского округа Верхняя Тура устанавливаются индикаторы риска нарушения обязательных требований. </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7D34" w:rsidRPr="002228AA" w:rsidRDefault="00FC7D34" w:rsidP="00FC7D34">
      <w:pPr>
        <w:autoSpaceDE w:val="0"/>
        <w:autoSpaceDN w:val="0"/>
        <w:adjustRightInd w:val="0"/>
        <w:spacing w:after="0" w:line="240" w:lineRule="auto"/>
        <w:ind w:firstLine="709"/>
        <w:jc w:val="both"/>
        <w:rPr>
          <w:sz w:val="24"/>
          <w:szCs w:val="24"/>
        </w:rPr>
      </w:pPr>
      <w:r w:rsidRPr="002228AA">
        <w:rPr>
          <w:sz w:val="24"/>
          <w:szCs w:val="24"/>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главой Городского округа Верхняя Тура.</w:t>
      </w:r>
    </w:p>
    <w:p w:rsidR="00FC7D34" w:rsidRPr="00FC7D34" w:rsidRDefault="00FC7D34" w:rsidP="00FC7D34">
      <w:pPr>
        <w:autoSpaceDE w:val="0"/>
        <w:autoSpaceDN w:val="0"/>
        <w:adjustRightInd w:val="0"/>
        <w:spacing w:after="0" w:line="240" w:lineRule="auto"/>
        <w:jc w:val="center"/>
        <w:rPr>
          <w:sz w:val="24"/>
          <w:szCs w:val="24"/>
        </w:rPr>
      </w:pPr>
    </w:p>
    <w:p w:rsidR="00FC7D34" w:rsidRPr="00FC7D34" w:rsidRDefault="00FC7D34" w:rsidP="00FC7D34">
      <w:pPr>
        <w:autoSpaceDE w:val="0"/>
        <w:autoSpaceDN w:val="0"/>
        <w:adjustRightInd w:val="0"/>
        <w:spacing w:after="0" w:line="240" w:lineRule="auto"/>
        <w:jc w:val="center"/>
        <w:rPr>
          <w:b/>
          <w:bCs/>
          <w:sz w:val="24"/>
          <w:szCs w:val="24"/>
          <w:highlight w:val="white"/>
        </w:rPr>
      </w:pPr>
      <w:r w:rsidRPr="00FC7D34">
        <w:rPr>
          <w:b/>
          <w:bCs/>
          <w:sz w:val="24"/>
          <w:szCs w:val="24"/>
          <w:highlight w:val="white"/>
          <w:lang w:val="en-US"/>
        </w:rPr>
        <w:t>III</w:t>
      </w:r>
      <w:r w:rsidRPr="00FC7D34">
        <w:rPr>
          <w:b/>
          <w:bCs/>
          <w:sz w:val="24"/>
          <w:szCs w:val="24"/>
          <w:highlight w:val="white"/>
        </w:rPr>
        <w:t>. Профилактика рисков причинения вреда (ущерба) охраняемым законом ценностям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22. Профилактика рисков причинения вреда (ущерба) охраняемым законом ценностям направлена на достижение следующих основных целей: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стимулирование добросовестного соблюдения обязательных требований всеми контролируемыми лицами;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создание условий для доведения обязательных требований до контролируемых лиц, повышение информированности о способах их соблюдения.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Обобщение правоприменительной практики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266B7">
        <w:rPr>
          <w:sz w:val="24"/>
          <w:szCs w:val="24"/>
        </w:rPr>
        <w:t>23.</w:t>
      </w:r>
      <w:r w:rsidRPr="00FC7D34">
        <w:rPr>
          <w:sz w:val="24"/>
          <w:szCs w:val="24"/>
          <w:highlight w:val="white"/>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FC7D34" w:rsidRPr="00F266B7" w:rsidRDefault="00FC7D34" w:rsidP="00FC7D34">
      <w:pPr>
        <w:autoSpaceDE w:val="0"/>
        <w:autoSpaceDN w:val="0"/>
        <w:adjustRightInd w:val="0"/>
        <w:spacing w:after="0" w:line="240" w:lineRule="auto"/>
        <w:ind w:firstLine="708"/>
        <w:jc w:val="both"/>
        <w:rPr>
          <w:sz w:val="24"/>
          <w:szCs w:val="24"/>
        </w:rPr>
      </w:pPr>
      <w:r w:rsidRPr="00F266B7">
        <w:rPr>
          <w:sz w:val="24"/>
          <w:szCs w:val="24"/>
        </w:rPr>
        <w:t xml:space="preserve">Разделы программы профилактики устанавливаются в соответствии с частью 2 статьи 44 </w:t>
      </w:r>
      <w:r w:rsidR="00397C2F" w:rsidRPr="00F266B7">
        <w:rPr>
          <w:sz w:val="24"/>
          <w:szCs w:val="24"/>
        </w:rPr>
        <w:t>Федерального з</w:t>
      </w:r>
      <w:r w:rsidRPr="00F266B7">
        <w:rPr>
          <w:sz w:val="24"/>
          <w:szCs w:val="24"/>
        </w:rPr>
        <w:t xml:space="preserve">акона </w:t>
      </w:r>
      <w:r w:rsidR="00397C2F" w:rsidRPr="00F266B7">
        <w:rPr>
          <w:sz w:val="24"/>
          <w:szCs w:val="24"/>
        </w:rPr>
        <w:t xml:space="preserve">от 31.07.2020 </w:t>
      </w:r>
      <w:r w:rsidRPr="00F266B7">
        <w:rPr>
          <w:sz w:val="24"/>
          <w:szCs w:val="24"/>
        </w:rPr>
        <w:t>№ 248</w:t>
      </w:r>
      <w:r w:rsidR="00983265" w:rsidRPr="00F266B7">
        <w:rPr>
          <w:sz w:val="24"/>
          <w:szCs w:val="24"/>
        </w:rPr>
        <w:t>-ФЗ</w:t>
      </w:r>
      <w:r w:rsidRPr="00F266B7">
        <w:rPr>
          <w:sz w:val="24"/>
          <w:szCs w:val="24"/>
        </w:rPr>
        <w:t xml:space="preserve"> «О государственном контроле (надзоре) и муниципальном контроле в Российской Федерации»</w:t>
      </w:r>
      <w:r w:rsidR="00397C2F" w:rsidRPr="00F266B7">
        <w:rPr>
          <w:sz w:val="24"/>
          <w:szCs w:val="24"/>
        </w:rPr>
        <w:t>.</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Профилактические мероприятия, предусмотренные программой профилактики, обязательны для проведения органом</w:t>
      </w:r>
      <w:r w:rsidR="00397C2F">
        <w:rPr>
          <w:sz w:val="24"/>
          <w:szCs w:val="24"/>
          <w:highlight w:val="white"/>
        </w:rPr>
        <w:t xml:space="preserve"> контроля</w:t>
      </w:r>
      <w:r w:rsidRPr="00FC7D34">
        <w:rPr>
          <w:sz w:val="24"/>
          <w:szCs w:val="24"/>
          <w:highlight w:val="white"/>
        </w:rPr>
        <w:t>.</w:t>
      </w:r>
    </w:p>
    <w:p w:rsidR="00FC7D34" w:rsidRPr="00FC7D34" w:rsidRDefault="00FD4010" w:rsidP="00FC7D34">
      <w:pPr>
        <w:autoSpaceDE w:val="0"/>
        <w:autoSpaceDN w:val="0"/>
        <w:adjustRightInd w:val="0"/>
        <w:spacing w:after="0" w:line="240" w:lineRule="auto"/>
        <w:ind w:firstLine="708"/>
        <w:jc w:val="both"/>
        <w:rPr>
          <w:sz w:val="24"/>
          <w:szCs w:val="24"/>
          <w:highlight w:val="white"/>
        </w:rPr>
      </w:pPr>
      <w:r>
        <w:rPr>
          <w:sz w:val="24"/>
          <w:szCs w:val="24"/>
          <w:highlight w:val="white"/>
        </w:rPr>
        <w:t>О</w:t>
      </w:r>
      <w:r w:rsidR="00FC7D34" w:rsidRPr="00FC7D34">
        <w:rPr>
          <w:sz w:val="24"/>
          <w:szCs w:val="24"/>
          <w:highlight w:val="white"/>
        </w:rPr>
        <w:t xml:space="preserve">рган </w:t>
      </w:r>
      <w:r>
        <w:rPr>
          <w:sz w:val="24"/>
          <w:szCs w:val="24"/>
          <w:highlight w:val="white"/>
        </w:rPr>
        <w:t xml:space="preserve">контроля </w:t>
      </w:r>
      <w:r w:rsidR="00FC7D34" w:rsidRPr="00FC7D34">
        <w:rPr>
          <w:sz w:val="24"/>
          <w:szCs w:val="24"/>
          <w:highlight w:val="white"/>
        </w:rPr>
        <w:t>может проводить профилактические мероприятия, не предусмотренные программой профилактики.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24. </w:t>
      </w:r>
      <w:r w:rsidR="00FD4010">
        <w:rPr>
          <w:sz w:val="24"/>
          <w:szCs w:val="24"/>
          <w:highlight w:val="white"/>
        </w:rPr>
        <w:t>О</w:t>
      </w:r>
      <w:r w:rsidRPr="00FC7D34">
        <w:rPr>
          <w:sz w:val="24"/>
          <w:szCs w:val="24"/>
          <w:highlight w:val="white"/>
        </w:rPr>
        <w:t xml:space="preserve">рган </w:t>
      </w:r>
      <w:r w:rsidR="00FD4010">
        <w:rPr>
          <w:sz w:val="24"/>
          <w:szCs w:val="24"/>
          <w:highlight w:val="white"/>
        </w:rPr>
        <w:t xml:space="preserve">контроля </w:t>
      </w:r>
      <w:r w:rsidRPr="00FC7D34">
        <w:rPr>
          <w:sz w:val="24"/>
          <w:szCs w:val="24"/>
          <w:highlight w:val="white"/>
        </w:rPr>
        <w:t>проводит следующие профилактические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информирование;</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объявление предостережения о недопустимости нарушения обязательных требований (далее – предостережение);</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консультирование;</w:t>
      </w:r>
    </w:p>
    <w:p w:rsidR="00FC7D34" w:rsidRPr="00F266B7" w:rsidRDefault="00FC7D34" w:rsidP="00FC7D34">
      <w:pPr>
        <w:autoSpaceDE w:val="0"/>
        <w:autoSpaceDN w:val="0"/>
        <w:adjustRightInd w:val="0"/>
        <w:spacing w:after="0" w:line="240" w:lineRule="auto"/>
        <w:ind w:firstLine="708"/>
        <w:jc w:val="both"/>
        <w:rPr>
          <w:sz w:val="24"/>
          <w:szCs w:val="24"/>
        </w:rPr>
      </w:pPr>
      <w:r w:rsidRPr="00F266B7">
        <w:rPr>
          <w:sz w:val="24"/>
          <w:szCs w:val="24"/>
        </w:rPr>
        <w:t>4) обобщение правоприменительной практики.</w:t>
      </w:r>
    </w:p>
    <w:p w:rsidR="00FC7D34" w:rsidRPr="00FC7D34" w:rsidRDefault="00FC7D34" w:rsidP="00FC7D34">
      <w:pPr>
        <w:autoSpaceDE w:val="0"/>
        <w:autoSpaceDN w:val="0"/>
        <w:adjustRightInd w:val="0"/>
        <w:spacing w:after="0" w:line="240" w:lineRule="auto"/>
        <w:ind w:firstLine="708"/>
        <w:jc w:val="both"/>
        <w:rPr>
          <w:sz w:val="24"/>
          <w:szCs w:val="24"/>
          <w:highlight w:val="yellow"/>
        </w:rPr>
      </w:pPr>
      <w:r w:rsidRPr="00FC7D34">
        <w:rPr>
          <w:sz w:val="24"/>
          <w:szCs w:val="24"/>
          <w:highlight w:val="white"/>
        </w:rPr>
        <w:t xml:space="preserve">25.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w:t>
      </w:r>
      <w:r w:rsidRPr="00FC7D34">
        <w:rPr>
          <w:sz w:val="24"/>
          <w:szCs w:val="24"/>
          <w:highlight w:val="white"/>
        </w:rPr>
        <w:lastRenderedPageBreak/>
        <w:t>контроле в Российской Федерации» на официальном сайте Администрации Городского округа Верхняя Тура в сети «Интернет», в средствах массовой информации</w:t>
      </w:r>
      <w:r w:rsidR="006B09C5">
        <w:rPr>
          <w:sz w:val="24"/>
          <w:szCs w:val="24"/>
          <w:highlight w:val="white"/>
        </w:rPr>
        <w:t>,</w:t>
      </w:r>
      <w:r w:rsidRPr="00FC7D34">
        <w:rPr>
          <w:sz w:val="24"/>
          <w:szCs w:val="24"/>
          <w:highlight w:val="white"/>
        </w:rPr>
        <w:t xml:space="preserve"> </w:t>
      </w:r>
      <w:r w:rsidR="006B09C5" w:rsidRPr="00F266B7">
        <w:rPr>
          <w:sz w:val="24"/>
          <w:szCs w:val="24"/>
        </w:rPr>
        <w:t xml:space="preserve">через личные кабинеты контролируемых лиц в государственных информационных системах (при их наличии) и </w:t>
      </w:r>
      <w:r w:rsidRPr="00F266B7">
        <w:rPr>
          <w:sz w:val="24"/>
          <w:szCs w:val="24"/>
        </w:rPr>
        <w:t>в иных формах.</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26.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28. Контролируемое лицо вправе после получения предостережения подать в орган</w:t>
      </w:r>
      <w:r w:rsidR="006B09C5">
        <w:rPr>
          <w:sz w:val="24"/>
          <w:szCs w:val="24"/>
          <w:highlight w:val="white"/>
        </w:rPr>
        <w:t xml:space="preserve"> контроля </w:t>
      </w:r>
      <w:r w:rsidRPr="00FC7D34">
        <w:rPr>
          <w:sz w:val="24"/>
          <w:szCs w:val="24"/>
          <w:highlight w:val="white"/>
        </w:rPr>
        <w:t xml:space="preserve"> возражение в отношении указанного предостережения. </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w:t>
      </w:r>
      <w:r w:rsidR="006B09C5">
        <w:rPr>
          <w:sz w:val="24"/>
          <w:szCs w:val="24"/>
          <w:highlight w:val="white"/>
        </w:rPr>
        <w:t xml:space="preserve">контроля </w:t>
      </w:r>
      <w:r w:rsidRPr="00FC7D34">
        <w:rPr>
          <w:sz w:val="24"/>
          <w:szCs w:val="24"/>
          <w:highlight w:val="white"/>
        </w:rPr>
        <w:t>направляет контролируемому лицу ответ, в котором указывает обоснование несогласия с доводами, указанными в возражении.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29. </w:t>
      </w:r>
      <w:r w:rsidR="006B09C5">
        <w:rPr>
          <w:sz w:val="24"/>
          <w:szCs w:val="24"/>
          <w:highlight w:val="white"/>
        </w:rPr>
        <w:t>О</w:t>
      </w:r>
      <w:r w:rsidRPr="00FC7D34">
        <w:rPr>
          <w:sz w:val="24"/>
          <w:szCs w:val="24"/>
          <w:highlight w:val="white"/>
        </w:rPr>
        <w:t>рган</w:t>
      </w:r>
      <w:r w:rsidR="006B09C5">
        <w:rPr>
          <w:sz w:val="24"/>
          <w:szCs w:val="24"/>
          <w:highlight w:val="white"/>
        </w:rPr>
        <w:t xml:space="preserve"> контроля</w:t>
      </w:r>
      <w:r w:rsidRPr="00FC7D34">
        <w:rPr>
          <w:sz w:val="24"/>
          <w:szCs w:val="24"/>
          <w:highlight w:val="white"/>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31. Консультирование в устной форме проводится должностными лицами</w:t>
      </w:r>
      <w:r w:rsidR="006B09C5">
        <w:rPr>
          <w:sz w:val="24"/>
          <w:szCs w:val="24"/>
        </w:rPr>
        <w:t xml:space="preserve"> органа контроля </w:t>
      </w:r>
      <w:r w:rsidRPr="00FC7D34">
        <w:rPr>
          <w:sz w:val="24"/>
          <w:szCs w:val="24"/>
        </w:rPr>
        <w:t>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а) местонахождение, контактные телефоны, адрес официального сайта Администрации Городского округа Верхняя Тура в сети «Интернет» и адреса электронной почты;</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б) график работы органа</w:t>
      </w:r>
      <w:r w:rsidR="006B09C5">
        <w:rPr>
          <w:sz w:val="24"/>
          <w:szCs w:val="24"/>
        </w:rPr>
        <w:t xml:space="preserve"> контроля</w:t>
      </w:r>
      <w:r w:rsidRPr="00FC7D34">
        <w:rPr>
          <w:sz w:val="24"/>
          <w:szCs w:val="24"/>
        </w:rPr>
        <w:t>, время приема посетителей;</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в) номера кабинетов, где проводятся прием и информирование посетителей по вопросам осуществления муниципального контроля;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г) перечень нормативных правовых актов, регулирующих осуществление муниципального контроля;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д) перечень актов, содержащих обязательные требования.</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Верхняя Тура о предоставлении письменного ответа в порядке, установленном Федеральным</w:t>
      </w:r>
      <w:r w:rsidRPr="00FC7D34">
        <w:rPr>
          <w:sz w:val="24"/>
          <w:szCs w:val="24"/>
          <w:lang w:val="en-US"/>
        </w:rPr>
        <w:t> </w:t>
      </w:r>
      <w:hyperlink r:id="rId9" w:anchor="dst0" w:history="1">
        <w:r w:rsidRPr="00FC7D34">
          <w:rPr>
            <w:color w:val="0000FF"/>
            <w:sz w:val="24"/>
            <w:szCs w:val="24"/>
            <w:u w:val="single"/>
          </w:rPr>
          <w:t>законом</w:t>
        </w:r>
      </w:hyperlink>
      <w:r w:rsidRPr="00FC7D34">
        <w:rPr>
          <w:sz w:val="24"/>
          <w:szCs w:val="24"/>
          <w:lang w:val="en-US"/>
        </w:rPr>
        <w:t> </w:t>
      </w:r>
      <w:r w:rsidRPr="00FC7D34">
        <w:rPr>
          <w:sz w:val="24"/>
          <w:szCs w:val="24"/>
        </w:rPr>
        <w:t>от 02.05.2006 года № 59-ФЗ «О порядке рассмотрения обращений граждан Российской Федерации».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lastRenderedPageBreak/>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w:t>
      </w:r>
      <w:r w:rsidR="006B09C5">
        <w:rPr>
          <w:sz w:val="24"/>
          <w:szCs w:val="24"/>
          <w:highlight w:val="white"/>
        </w:rPr>
        <w:t xml:space="preserve"> контроля</w:t>
      </w:r>
      <w:r w:rsidRPr="00FC7D34">
        <w:rPr>
          <w:sz w:val="24"/>
          <w:szCs w:val="24"/>
          <w:highlight w:val="white"/>
        </w:rPr>
        <w:t>, иных участников контрольного мероприятия, а также результаты проведенной в рамках контрольного мероприятия экспертизы.</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а) основание отнесения объекта, принадлежащего или используемого контролируемым лицом, к категории риска;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FC7D34" w:rsidRPr="00FC7D34" w:rsidRDefault="00FC7D34" w:rsidP="00FC7D34">
      <w:pPr>
        <w:tabs>
          <w:tab w:val="left" w:pos="1134"/>
        </w:tabs>
        <w:autoSpaceDE w:val="0"/>
        <w:autoSpaceDN w:val="0"/>
        <w:adjustRightInd w:val="0"/>
        <w:spacing w:after="0" w:line="240" w:lineRule="auto"/>
        <w:ind w:firstLine="709"/>
        <w:jc w:val="both"/>
        <w:rPr>
          <w:color w:val="000000"/>
          <w:sz w:val="24"/>
          <w:szCs w:val="24"/>
          <w:highlight w:val="white"/>
        </w:rPr>
      </w:pPr>
      <w:r w:rsidRPr="00FC7D34">
        <w:rPr>
          <w:color w:val="000000"/>
          <w:sz w:val="24"/>
          <w:szCs w:val="24"/>
          <w:highlight w:val="white"/>
        </w:rPr>
        <w:t>34. В случае поступления более трех однотипных запросов контролируемых лиц о предоставлении письменных ответов об организации</w:t>
      </w:r>
      <w:r w:rsidR="006B09C5">
        <w:rPr>
          <w:color w:val="000000"/>
          <w:sz w:val="24"/>
          <w:szCs w:val="24"/>
          <w:highlight w:val="white"/>
        </w:rPr>
        <w:t xml:space="preserve"> </w:t>
      </w:r>
      <w:r w:rsidRPr="00FC7D34">
        <w:rPr>
          <w:color w:val="000000"/>
          <w:sz w:val="24"/>
          <w:szCs w:val="24"/>
          <w:highlight w:val="white"/>
        </w:rP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округа Верхняя Тура в информационно-телекоммуникационной сети </w:t>
      </w:r>
      <w:r w:rsidR="006B09C5">
        <w:rPr>
          <w:color w:val="000000"/>
          <w:sz w:val="24"/>
          <w:szCs w:val="24"/>
          <w:highlight w:val="white"/>
        </w:rPr>
        <w:t>«</w:t>
      </w:r>
      <w:r w:rsidRPr="00FC7D34">
        <w:rPr>
          <w:color w:val="000000"/>
          <w:sz w:val="24"/>
          <w:szCs w:val="24"/>
          <w:highlight w:val="white"/>
        </w:rPr>
        <w:t>Интернет</w:t>
      </w:r>
      <w:r w:rsidR="006B09C5">
        <w:rPr>
          <w:color w:val="000000"/>
          <w:sz w:val="24"/>
          <w:szCs w:val="24"/>
          <w:highlight w:val="white"/>
        </w:rPr>
        <w:t>»</w:t>
      </w:r>
      <w:r w:rsidRPr="00FC7D34">
        <w:rPr>
          <w:color w:val="000000"/>
          <w:sz w:val="24"/>
          <w:szCs w:val="24"/>
          <w:highlight w:val="white"/>
        </w:rPr>
        <w:t xml:space="preserve"> (</w:t>
      </w:r>
      <w:hyperlink r:id="rId10" w:history="1">
        <w:r w:rsidRPr="00FC7D34">
          <w:rPr>
            <w:color w:val="0000FF"/>
            <w:sz w:val="24"/>
            <w:szCs w:val="24"/>
            <w:highlight w:val="white"/>
            <w:u w:val="single"/>
            <w:lang w:val="en-US"/>
          </w:rPr>
          <w:t>https</w:t>
        </w:r>
        <w:r w:rsidRPr="00FC7D34">
          <w:rPr>
            <w:color w:val="0000FF"/>
            <w:sz w:val="24"/>
            <w:szCs w:val="24"/>
            <w:highlight w:val="white"/>
            <w:u w:val="single"/>
          </w:rPr>
          <w:t>://</w:t>
        </w:r>
        <w:r w:rsidRPr="00FC7D34">
          <w:rPr>
            <w:color w:val="0000FF"/>
            <w:sz w:val="24"/>
            <w:szCs w:val="24"/>
            <w:highlight w:val="white"/>
            <w:u w:val="single"/>
            <w:lang w:val="en-US"/>
          </w:rPr>
          <w:t>www</w:t>
        </w:r>
        <w:r w:rsidRPr="00FC7D34">
          <w:rPr>
            <w:color w:val="0000FF"/>
            <w:sz w:val="24"/>
            <w:szCs w:val="24"/>
            <w:highlight w:val="white"/>
            <w:u w:val="single"/>
          </w:rPr>
          <w:t>.</w:t>
        </w:r>
        <w:r w:rsidRPr="00FC7D34">
          <w:rPr>
            <w:color w:val="0000FF"/>
            <w:sz w:val="24"/>
            <w:szCs w:val="24"/>
            <w:highlight w:val="white"/>
            <w:u w:val="single"/>
            <w:lang w:val="en-US"/>
          </w:rPr>
          <w:t>v</w:t>
        </w:r>
        <w:r w:rsidRPr="00FC7D34">
          <w:rPr>
            <w:color w:val="0000FF"/>
            <w:sz w:val="24"/>
            <w:szCs w:val="24"/>
            <w:highlight w:val="white"/>
            <w:u w:val="single"/>
          </w:rPr>
          <w:t>-</w:t>
        </w:r>
        <w:r w:rsidRPr="00FC7D34">
          <w:rPr>
            <w:color w:val="0000FF"/>
            <w:sz w:val="24"/>
            <w:szCs w:val="24"/>
            <w:highlight w:val="white"/>
            <w:u w:val="single"/>
            <w:lang w:val="en-US"/>
          </w:rPr>
          <w:t>tura</w:t>
        </w:r>
        <w:r w:rsidRPr="00FC7D34">
          <w:rPr>
            <w:color w:val="0000FF"/>
            <w:sz w:val="24"/>
            <w:szCs w:val="24"/>
            <w:highlight w:val="white"/>
            <w:u w:val="single"/>
          </w:rPr>
          <w:t>.</w:t>
        </w:r>
        <w:r w:rsidRPr="00FC7D34">
          <w:rPr>
            <w:color w:val="0000FF"/>
            <w:sz w:val="24"/>
            <w:szCs w:val="24"/>
            <w:highlight w:val="white"/>
            <w:u w:val="single"/>
            <w:lang w:val="en-US"/>
          </w:rPr>
          <w:t>ru</w:t>
        </w:r>
      </w:hyperlink>
      <w:r w:rsidRPr="00FC7D34">
        <w:rPr>
          <w:color w:val="000000"/>
          <w:sz w:val="24"/>
          <w:szCs w:val="24"/>
          <w:highlight w:val="white"/>
        </w:rPr>
        <w:t xml:space="preserve">) письменного разъяснения, подписанного уполномоченным должностным лицом </w:t>
      </w:r>
      <w:r w:rsidRPr="00FC7D34">
        <w:rPr>
          <w:sz w:val="24"/>
          <w:szCs w:val="24"/>
          <w:highlight w:val="white"/>
        </w:rPr>
        <w:t>органа</w:t>
      </w:r>
      <w:r w:rsidR="006B09C5">
        <w:rPr>
          <w:sz w:val="24"/>
          <w:szCs w:val="24"/>
          <w:highlight w:val="white"/>
        </w:rPr>
        <w:t xml:space="preserve"> контроля</w:t>
      </w:r>
      <w:r w:rsidRPr="00FC7D34">
        <w:rPr>
          <w:color w:val="000000"/>
          <w:sz w:val="24"/>
          <w:szCs w:val="24"/>
          <w:highlight w:val="white"/>
        </w:rPr>
        <w:t>.</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36. Обобщение правоприменительной практики.</w:t>
      </w:r>
    </w:p>
    <w:p w:rsidR="00FC7D34" w:rsidRPr="00FC7D34" w:rsidRDefault="00FC7D34" w:rsidP="00FC7D34">
      <w:pPr>
        <w:autoSpaceDE w:val="0"/>
        <w:autoSpaceDN w:val="0"/>
        <w:adjustRightInd w:val="0"/>
        <w:spacing w:after="0" w:line="240" w:lineRule="auto"/>
        <w:jc w:val="both"/>
        <w:rPr>
          <w:sz w:val="24"/>
          <w:szCs w:val="24"/>
          <w:highlight w:val="white"/>
        </w:rPr>
      </w:pPr>
      <w:r w:rsidRPr="00FC7D34">
        <w:rPr>
          <w:sz w:val="24"/>
          <w:szCs w:val="24"/>
          <w:highlight w:val="white"/>
        </w:rPr>
        <w:tab/>
        <w:t>Орган контроля осуществляет обобщение правоприменительной практики и проведение муниципального контроля 1 раз в год.</w:t>
      </w:r>
    </w:p>
    <w:p w:rsidR="00FC7D34" w:rsidRPr="00FC7D34" w:rsidRDefault="00FC7D34" w:rsidP="00FC7D34">
      <w:pPr>
        <w:autoSpaceDE w:val="0"/>
        <w:autoSpaceDN w:val="0"/>
        <w:adjustRightInd w:val="0"/>
        <w:spacing w:after="0" w:line="240" w:lineRule="auto"/>
        <w:jc w:val="both"/>
        <w:rPr>
          <w:sz w:val="24"/>
          <w:szCs w:val="24"/>
          <w:highlight w:val="white"/>
        </w:rPr>
      </w:pPr>
      <w:r w:rsidRPr="00FC7D34">
        <w:rPr>
          <w:sz w:val="24"/>
          <w:szCs w:val="24"/>
          <w:highlight w:val="white"/>
        </w:rPr>
        <w:tab/>
        <w:t>По итог</w:t>
      </w:r>
      <w:r w:rsidR="006B09C5">
        <w:rPr>
          <w:sz w:val="24"/>
          <w:szCs w:val="24"/>
          <w:highlight w:val="white"/>
        </w:rPr>
        <w:t>а</w:t>
      </w:r>
      <w:r w:rsidRPr="00FC7D34">
        <w:rPr>
          <w:sz w:val="24"/>
          <w:szCs w:val="24"/>
          <w:highlight w:val="white"/>
        </w:rPr>
        <w:t>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FC7D34" w:rsidRPr="00FC7D34" w:rsidRDefault="00FC7D34" w:rsidP="00FC7D34">
      <w:pPr>
        <w:autoSpaceDE w:val="0"/>
        <w:autoSpaceDN w:val="0"/>
        <w:adjustRightInd w:val="0"/>
        <w:spacing w:after="0" w:line="240" w:lineRule="auto"/>
        <w:jc w:val="both"/>
        <w:rPr>
          <w:sz w:val="24"/>
          <w:szCs w:val="24"/>
          <w:highlight w:val="white"/>
        </w:rPr>
      </w:pPr>
      <w:r w:rsidRPr="00FC7D34">
        <w:rPr>
          <w:sz w:val="24"/>
          <w:szCs w:val="24"/>
          <w:highlight w:val="white"/>
        </w:rPr>
        <w:tab/>
        <w:t xml:space="preserve">Для подготовки доклада о правоприменительной практике обеспечивается подготовка доклада о результатах  правоприменительной практики,  органом </w:t>
      </w:r>
      <w:r w:rsidR="006B09C5">
        <w:rPr>
          <w:sz w:val="24"/>
          <w:szCs w:val="24"/>
          <w:highlight w:val="white"/>
        </w:rPr>
        <w:t xml:space="preserve">контроля </w:t>
      </w:r>
      <w:r w:rsidRPr="00FC7D34">
        <w:rPr>
          <w:sz w:val="24"/>
          <w:szCs w:val="24"/>
          <w:highlight w:val="white"/>
        </w:rPr>
        <w:t xml:space="preserve">используется информация о проведенных контрольных мероприятиях, профилактических мероприятиях, о результатах административной и судебной практики. </w:t>
      </w:r>
    </w:p>
    <w:p w:rsidR="00FC7D34" w:rsidRPr="00FC7D34" w:rsidRDefault="00FC7D34" w:rsidP="00FC7D34">
      <w:pPr>
        <w:autoSpaceDE w:val="0"/>
        <w:autoSpaceDN w:val="0"/>
        <w:adjustRightInd w:val="0"/>
        <w:spacing w:after="0" w:line="240" w:lineRule="auto"/>
        <w:jc w:val="both"/>
        <w:rPr>
          <w:color w:val="000000"/>
          <w:sz w:val="24"/>
          <w:szCs w:val="24"/>
          <w:highlight w:val="white"/>
        </w:rPr>
      </w:pPr>
      <w:r w:rsidRPr="00FC7D34">
        <w:rPr>
          <w:sz w:val="24"/>
          <w:szCs w:val="24"/>
          <w:highlight w:val="white"/>
        </w:rPr>
        <w:tab/>
        <w:t xml:space="preserve">Доклад о правоприменительной практике утверждается </w:t>
      </w:r>
      <w:r w:rsidR="0080567C">
        <w:rPr>
          <w:sz w:val="24"/>
          <w:szCs w:val="24"/>
          <w:highlight w:val="white"/>
        </w:rPr>
        <w:t>г</w:t>
      </w:r>
      <w:r w:rsidRPr="00FC7D34">
        <w:rPr>
          <w:sz w:val="24"/>
          <w:szCs w:val="24"/>
          <w:highlight w:val="white"/>
        </w:rPr>
        <w:t xml:space="preserve">лавой Городского округа Верхняя Тура и размещается на официальном сайте </w:t>
      </w:r>
      <w:r w:rsidRPr="00FC7D34">
        <w:rPr>
          <w:color w:val="000000"/>
          <w:sz w:val="24"/>
          <w:szCs w:val="24"/>
          <w:highlight w:val="white"/>
        </w:rPr>
        <w:t xml:space="preserve">Администрации Городского округа Верхняя Тура в информационно-телекоммуникационной сети </w:t>
      </w:r>
      <w:r w:rsidR="0080567C">
        <w:rPr>
          <w:color w:val="000000"/>
          <w:sz w:val="24"/>
          <w:szCs w:val="24"/>
          <w:highlight w:val="white"/>
        </w:rPr>
        <w:t>«</w:t>
      </w:r>
      <w:r w:rsidRPr="00FC7D34">
        <w:rPr>
          <w:color w:val="000000"/>
          <w:sz w:val="24"/>
          <w:szCs w:val="24"/>
          <w:highlight w:val="white"/>
        </w:rPr>
        <w:t>Интернет</w:t>
      </w:r>
      <w:r w:rsidR="0080567C">
        <w:rPr>
          <w:color w:val="000000"/>
          <w:sz w:val="24"/>
          <w:szCs w:val="24"/>
          <w:highlight w:val="white"/>
        </w:rPr>
        <w:t>»</w:t>
      </w:r>
      <w:r w:rsidRPr="00FC7D34">
        <w:rPr>
          <w:color w:val="000000"/>
          <w:sz w:val="24"/>
          <w:szCs w:val="24"/>
          <w:highlight w:val="white"/>
        </w:rPr>
        <w:t xml:space="preserve"> (</w:t>
      </w:r>
      <w:hyperlink r:id="rId11" w:history="1">
        <w:r w:rsidRPr="00FC7D34">
          <w:rPr>
            <w:color w:val="0000FF"/>
            <w:sz w:val="24"/>
            <w:szCs w:val="24"/>
            <w:highlight w:val="white"/>
            <w:u w:val="single"/>
            <w:lang w:val="en-US"/>
          </w:rPr>
          <w:t>https</w:t>
        </w:r>
        <w:r w:rsidRPr="00FC7D34">
          <w:rPr>
            <w:color w:val="0000FF"/>
            <w:sz w:val="24"/>
            <w:szCs w:val="24"/>
            <w:highlight w:val="white"/>
            <w:u w:val="single"/>
          </w:rPr>
          <w:t>://</w:t>
        </w:r>
        <w:r w:rsidRPr="00FC7D34">
          <w:rPr>
            <w:color w:val="0000FF"/>
            <w:sz w:val="24"/>
            <w:szCs w:val="24"/>
            <w:highlight w:val="white"/>
            <w:u w:val="single"/>
            <w:lang w:val="en-US"/>
          </w:rPr>
          <w:t>www</w:t>
        </w:r>
        <w:r w:rsidRPr="00FC7D34">
          <w:rPr>
            <w:color w:val="0000FF"/>
            <w:sz w:val="24"/>
            <w:szCs w:val="24"/>
            <w:highlight w:val="white"/>
            <w:u w:val="single"/>
          </w:rPr>
          <w:t>.</w:t>
        </w:r>
        <w:r w:rsidRPr="00FC7D34">
          <w:rPr>
            <w:color w:val="0000FF"/>
            <w:sz w:val="24"/>
            <w:szCs w:val="24"/>
            <w:highlight w:val="white"/>
            <w:u w:val="single"/>
            <w:lang w:val="en-US"/>
          </w:rPr>
          <w:t>v</w:t>
        </w:r>
        <w:r w:rsidRPr="00FC7D34">
          <w:rPr>
            <w:color w:val="0000FF"/>
            <w:sz w:val="24"/>
            <w:szCs w:val="24"/>
            <w:highlight w:val="white"/>
            <w:u w:val="single"/>
          </w:rPr>
          <w:t>-</w:t>
        </w:r>
        <w:r w:rsidRPr="00FC7D34">
          <w:rPr>
            <w:color w:val="0000FF"/>
            <w:sz w:val="24"/>
            <w:szCs w:val="24"/>
            <w:highlight w:val="white"/>
            <w:u w:val="single"/>
            <w:lang w:val="en-US"/>
          </w:rPr>
          <w:t>tura</w:t>
        </w:r>
        <w:r w:rsidRPr="00FC7D34">
          <w:rPr>
            <w:color w:val="0000FF"/>
            <w:sz w:val="24"/>
            <w:szCs w:val="24"/>
            <w:highlight w:val="white"/>
            <w:u w:val="single"/>
          </w:rPr>
          <w:t>.</w:t>
        </w:r>
        <w:r w:rsidRPr="00FC7D34">
          <w:rPr>
            <w:color w:val="0000FF"/>
            <w:sz w:val="24"/>
            <w:szCs w:val="24"/>
            <w:highlight w:val="white"/>
            <w:u w:val="single"/>
            <w:lang w:val="en-US"/>
          </w:rPr>
          <w:t>ru</w:t>
        </w:r>
      </w:hyperlink>
      <w:r w:rsidRPr="00FC7D34">
        <w:rPr>
          <w:color w:val="000000"/>
          <w:sz w:val="24"/>
          <w:szCs w:val="24"/>
          <w:highlight w:val="white"/>
        </w:rPr>
        <w:t>) не позднее 1 марта года, следующего за отчетным.</w:t>
      </w:r>
    </w:p>
    <w:p w:rsidR="00FC7D34" w:rsidRPr="00FC7D34" w:rsidRDefault="00FC7D34" w:rsidP="00FC7D34">
      <w:pPr>
        <w:autoSpaceDE w:val="0"/>
        <w:autoSpaceDN w:val="0"/>
        <w:adjustRightInd w:val="0"/>
        <w:spacing w:after="0" w:line="240" w:lineRule="auto"/>
        <w:jc w:val="center"/>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lang w:val="en-US"/>
        </w:rPr>
        <w:t>IV</w:t>
      </w:r>
      <w:r w:rsidRPr="00FC7D34">
        <w:rPr>
          <w:b/>
          <w:bCs/>
          <w:sz w:val="24"/>
          <w:szCs w:val="24"/>
        </w:rPr>
        <w:t>. Осуществление муниципального контроля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37. При осуществлении муниципального контроля проводятся следующие контрольные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контрольные мероприятия без взаимодействия с контролируемыми лицами;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контрольные мероприятия при взаимодействии с контролируемыми лицами.</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 xml:space="preserve">38. </w:t>
      </w:r>
      <w:r w:rsidR="004834B0">
        <w:rPr>
          <w:sz w:val="24"/>
          <w:szCs w:val="24"/>
          <w:highlight w:val="white"/>
        </w:rPr>
        <w:t>О</w:t>
      </w:r>
      <w:r w:rsidRPr="00FC7D34">
        <w:rPr>
          <w:sz w:val="24"/>
          <w:szCs w:val="24"/>
          <w:highlight w:val="white"/>
        </w:rPr>
        <w:t>рган</w:t>
      </w:r>
      <w:r w:rsidRPr="00FC7D34">
        <w:rPr>
          <w:color w:val="000000"/>
          <w:sz w:val="24"/>
          <w:szCs w:val="24"/>
          <w:highlight w:val="white"/>
        </w:rPr>
        <w:t xml:space="preserve"> </w:t>
      </w:r>
      <w:r w:rsidR="004834B0">
        <w:rPr>
          <w:color w:val="000000"/>
          <w:sz w:val="24"/>
          <w:szCs w:val="24"/>
          <w:highlight w:val="white"/>
        </w:rPr>
        <w:t xml:space="preserve">контроля </w:t>
      </w:r>
      <w:r w:rsidRPr="00FC7D34">
        <w:rPr>
          <w:color w:val="000000"/>
          <w:sz w:val="24"/>
          <w:szCs w:val="24"/>
          <w:highlight w:val="white"/>
        </w:rPr>
        <w:t xml:space="preserve">проводит следующие контрольные мероприятия без взаимодействия с </w:t>
      </w:r>
      <w:r w:rsidRPr="00FC7D34">
        <w:rPr>
          <w:sz w:val="24"/>
          <w:szCs w:val="24"/>
          <w:highlight w:val="white"/>
        </w:rPr>
        <w:t>контролируемыми лицами</w:t>
      </w:r>
      <w:r w:rsidRPr="00FC7D34">
        <w:rPr>
          <w:color w:val="000000"/>
          <w:sz w:val="24"/>
          <w:szCs w:val="24"/>
          <w:highlight w:val="white"/>
        </w:rPr>
        <w:t>:</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1) наблюдение за соблюдением обязательных требований;</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2) выездное обследование.</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color w:val="000000"/>
          <w:sz w:val="24"/>
          <w:szCs w:val="24"/>
          <w:highlight w:val="white"/>
        </w:rPr>
        <w:t xml:space="preserve">Порядок проведения контрольных мероприятий без взаимодействия </w:t>
      </w:r>
      <w:r w:rsidRPr="00FC7D34">
        <w:rPr>
          <w:sz w:val="24"/>
          <w:szCs w:val="24"/>
          <w:highlight w:val="white"/>
        </w:rPr>
        <w:t>контролируемыми лицами</w:t>
      </w:r>
      <w:r w:rsidRPr="00FC7D34">
        <w:rPr>
          <w:color w:val="000000"/>
          <w:sz w:val="24"/>
          <w:szCs w:val="24"/>
          <w:highlight w:val="white"/>
        </w:rPr>
        <w:t xml:space="preserve"> предусмотрен статьями 74, 75 </w:t>
      </w:r>
      <w:r w:rsidRPr="00FC7D34">
        <w:rPr>
          <w:sz w:val="24"/>
          <w:szCs w:val="24"/>
          <w:highlight w:val="white"/>
        </w:rPr>
        <w:t>Федерального закона от 31.07.2020 № 248-ФЗ «О государственном контроле (надзоре) и муниципальном контроле в Российской Федерации».</w:t>
      </w:r>
    </w:p>
    <w:p w:rsidR="004834B0"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 xml:space="preserve">Контрольные мероприятия без взаимодействия </w:t>
      </w:r>
      <w:r w:rsidRPr="00FC7D34">
        <w:rPr>
          <w:sz w:val="24"/>
          <w:szCs w:val="24"/>
          <w:highlight w:val="white"/>
        </w:rPr>
        <w:t>контролируемыми лицами</w:t>
      </w:r>
      <w:r w:rsidRPr="00FC7D34">
        <w:rPr>
          <w:color w:val="000000"/>
          <w:sz w:val="24"/>
          <w:szCs w:val="24"/>
          <w:highlight w:val="white"/>
        </w:rPr>
        <w:t xml:space="preserve"> проводятся должностными лицами </w:t>
      </w:r>
      <w:r w:rsidRPr="00FC7D34">
        <w:rPr>
          <w:sz w:val="24"/>
          <w:szCs w:val="24"/>
          <w:highlight w:val="white"/>
        </w:rPr>
        <w:t>органа</w:t>
      </w:r>
      <w:r w:rsidRPr="00FC7D34">
        <w:rPr>
          <w:color w:val="000000"/>
          <w:sz w:val="24"/>
          <w:szCs w:val="24"/>
          <w:highlight w:val="white"/>
        </w:rPr>
        <w:t xml:space="preserve"> </w:t>
      </w:r>
      <w:r w:rsidR="004834B0">
        <w:rPr>
          <w:color w:val="000000"/>
          <w:sz w:val="24"/>
          <w:szCs w:val="24"/>
          <w:highlight w:val="white"/>
        </w:rPr>
        <w:t>контроля</w:t>
      </w:r>
      <w:r w:rsidR="00D7012E">
        <w:rPr>
          <w:color w:val="000000"/>
          <w:sz w:val="24"/>
          <w:szCs w:val="24"/>
          <w:highlight w:val="white"/>
        </w:rPr>
        <w:t xml:space="preserve"> </w:t>
      </w:r>
      <w:r w:rsidRPr="00FC7D34">
        <w:rPr>
          <w:color w:val="000000"/>
          <w:sz w:val="24"/>
          <w:szCs w:val="24"/>
          <w:highlight w:val="white"/>
        </w:rPr>
        <w:t xml:space="preserve">на основании заданий. </w:t>
      </w:r>
      <w:r w:rsidRPr="00FC7D34">
        <w:rPr>
          <w:color w:val="000000"/>
          <w:sz w:val="24"/>
          <w:szCs w:val="24"/>
          <w:highlight w:val="white"/>
        </w:rPr>
        <w:tab/>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color w:val="000000"/>
          <w:sz w:val="24"/>
          <w:szCs w:val="24"/>
          <w:highlight w:val="white"/>
        </w:rPr>
        <w:lastRenderedPageBreak/>
        <w:t xml:space="preserve">39. </w:t>
      </w:r>
      <w:r w:rsidR="00D7012E">
        <w:rPr>
          <w:sz w:val="24"/>
          <w:szCs w:val="24"/>
          <w:highlight w:val="white"/>
        </w:rPr>
        <w:t>О</w:t>
      </w:r>
      <w:r w:rsidRPr="00FC7D34">
        <w:rPr>
          <w:sz w:val="24"/>
          <w:szCs w:val="24"/>
          <w:highlight w:val="white"/>
        </w:rPr>
        <w:t>рган</w:t>
      </w:r>
      <w:r w:rsidRPr="00FC7D34">
        <w:rPr>
          <w:color w:val="000000"/>
          <w:sz w:val="24"/>
          <w:szCs w:val="24"/>
          <w:highlight w:val="white"/>
        </w:rPr>
        <w:t xml:space="preserve"> </w:t>
      </w:r>
      <w:r w:rsidR="00D7012E">
        <w:rPr>
          <w:color w:val="000000"/>
          <w:sz w:val="24"/>
          <w:szCs w:val="24"/>
          <w:highlight w:val="white"/>
        </w:rPr>
        <w:t xml:space="preserve">контроля </w:t>
      </w:r>
      <w:r w:rsidRPr="00FC7D34">
        <w:rPr>
          <w:color w:val="000000"/>
          <w:sz w:val="24"/>
          <w:szCs w:val="24"/>
          <w:highlight w:val="white"/>
        </w:rPr>
        <w:t xml:space="preserve">при осуществлении муниципального контроля проводит следующие виды </w:t>
      </w:r>
      <w:r w:rsidRPr="00FC7D34">
        <w:rPr>
          <w:sz w:val="24"/>
          <w:szCs w:val="24"/>
          <w:highlight w:val="white"/>
        </w:rPr>
        <w:t>контрольных мероприятий и контрольных действий в рамках указанных мероприятий: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документарная проверка (посредством получения письменных объяснений, истребования документов);</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40. В рамках контрольных мероприятий при взаимодействии с контролируемыми лицами проводятся следующие контрольные действия:  </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осмотр;</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опрос;</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получение письменных объяснений;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истребование документов;</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 инструментальное обследование.</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sz w:val="24"/>
          <w:szCs w:val="24"/>
          <w:highlight w:val="white"/>
        </w:rPr>
        <w:t xml:space="preserve">41. Под взаимодействием </w:t>
      </w:r>
      <w:r w:rsidRPr="00FC7D34">
        <w:rPr>
          <w:color w:val="000000"/>
          <w:sz w:val="24"/>
          <w:szCs w:val="24"/>
          <w:highlight w:val="white"/>
        </w:rPr>
        <w:t xml:space="preserve">должностных лиц </w:t>
      </w:r>
      <w:r w:rsidRPr="00FC7D34">
        <w:rPr>
          <w:sz w:val="24"/>
          <w:szCs w:val="24"/>
          <w:highlight w:val="white"/>
        </w:rPr>
        <w:t>органа</w:t>
      </w:r>
      <w:r w:rsidRPr="00FC7D34">
        <w:rPr>
          <w:color w:val="000000"/>
          <w:sz w:val="24"/>
          <w:szCs w:val="24"/>
          <w:highlight w:val="white"/>
        </w:rPr>
        <w:t xml:space="preserve"> </w:t>
      </w:r>
      <w:r w:rsidR="000F133E">
        <w:rPr>
          <w:color w:val="000000"/>
          <w:sz w:val="24"/>
          <w:szCs w:val="24"/>
          <w:highlight w:val="white"/>
        </w:rPr>
        <w:t xml:space="preserve">контроля </w:t>
      </w:r>
      <w:r w:rsidRPr="00FC7D34">
        <w:rPr>
          <w:color w:val="000000"/>
          <w:sz w:val="24"/>
          <w:szCs w:val="24"/>
          <w:highlight w:val="white"/>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FC7D34">
        <w:rPr>
          <w:sz w:val="24"/>
          <w:szCs w:val="24"/>
          <w:highlight w:val="white"/>
        </w:rPr>
        <w:t>уполномоченного органа</w:t>
      </w:r>
      <w:r w:rsidRPr="00FC7D34">
        <w:rPr>
          <w:color w:val="000000"/>
          <w:sz w:val="24"/>
          <w:szCs w:val="24"/>
          <w:highlight w:val="white"/>
        </w:rPr>
        <w:t xml:space="preserve"> по месту нахождения объекта контроля (за исключением случаев присутствия должностного лица </w:t>
      </w:r>
      <w:r w:rsidRPr="00FC7D34">
        <w:rPr>
          <w:sz w:val="24"/>
          <w:szCs w:val="24"/>
          <w:highlight w:val="white"/>
        </w:rPr>
        <w:t>органа</w:t>
      </w:r>
      <w:r w:rsidRPr="00FC7D34">
        <w:rPr>
          <w:color w:val="000000"/>
          <w:sz w:val="24"/>
          <w:szCs w:val="24"/>
          <w:highlight w:val="white"/>
        </w:rPr>
        <w:t xml:space="preserve"> </w:t>
      </w:r>
      <w:r w:rsidR="00D13CBB">
        <w:rPr>
          <w:color w:val="000000"/>
          <w:sz w:val="24"/>
          <w:szCs w:val="24"/>
          <w:highlight w:val="white"/>
        </w:rPr>
        <w:t xml:space="preserve">контроля </w:t>
      </w:r>
      <w:r w:rsidRPr="00FC7D34">
        <w:rPr>
          <w:color w:val="000000"/>
          <w:sz w:val="24"/>
          <w:szCs w:val="24"/>
          <w:highlight w:val="white"/>
        </w:rPr>
        <w:t>на общедоступных производственных объектах).</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42. Основания для проведения контрольных мероприятий:</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 xml:space="preserve">1) наличие у органа </w:t>
      </w:r>
      <w:r w:rsidR="00D13CBB">
        <w:rPr>
          <w:sz w:val="24"/>
          <w:szCs w:val="24"/>
        </w:rPr>
        <w:t xml:space="preserve">контроля </w:t>
      </w:r>
      <w:r w:rsidRPr="00FC7D34">
        <w:rPr>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 2) выявление соответствия объекта контроля индикаторам риска нарушения обязательных требований;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наступление сроков проведения контрольных мероприятий, включенных в план проведения контрольных мероприятий;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5) требование прокурора </w:t>
      </w:r>
      <w:r w:rsidR="00D13CBB">
        <w:rPr>
          <w:sz w:val="24"/>
          <w:szCs w:val="24"/>
          <w:highlight w:val="white"/>
        </w:rPr>
        <w:t xml:space="preserve">г. Кушвы </w:t>
      </w:r>
      <w:r w:rsidRPr="00FC7D34">
        <w:rPr>
          <w:sz w:val="24"/>
          <w:szCs w:val="24"/>
          <w:highlight w:val="white"/>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w:t>
      </w:r>
      <w:r w:rsidRPr="002629A9">
        <w:rPr>
          <w:sz w:val="24"/>
          <w:szCs w:val="24"/>
        </w:rPr>
        <w:t xml:space="preserve">г. Кушвы материалам </w:t>
      </w:r>
      <w:r w:rsidRPr="00FC7D34">
        <w:rPr>
          <w:sz w:val="24"/>
          <w:szCs w:val="24"/>
          <w:highlight w:val="white"/>
        </w:rPr>
        <w:t>и обращениям;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lastRenderedPageBreak/>
        <w:t>6) истечение срока исполнения предписания об устранении нарушений обязательных требований.</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 xml:space="preserve"> 43</w:t>
      </w:r>
      <w:r w:rsidRPr="00FC7D34">
        <w:rPr>
          <w:color w:val="ED7D31"/>
          <w:sz w:val="24"/>
          <w:szCs w:val="24"/>
        </w:rPr>
        <w:t xml:space="preserve">. </w:t>
      </w:r>
      <w:r w:rsidRPr="00FC7D34">
        <w:rPr>
          <w:color w:val="000000"/>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13CBB">
        <w:rPr>
          <w:color w:val="000000"/>
          <w:sz w:val="24"/>
          <w:szCs w:val="24"/>
        </w:rPr>
        <w:t xml:space="preserve">органа контроля </w:t>
      </w:r>
      <w:r w:rsidRPr="00FC7D34">
        <w:rPr>
          <w:color w:val="000000"/>
          <w:sz w:val="24"/>
          <w:szCs w:val="24"/>
        </w:rPr>
        <w:t xml:space="preserve">проводится оценка их достоверности в порядке, предусмотренном  пунктом 3 статьи 58 </w:t>
      </w:r>
      <w:r w:rsidRPr="00FC7D34">
        <w:rPr>
          <w:sz w:val="24"/>
          <w:szCs w:val="24"/>
        </w:rPr>
        <w:t>Федерального закона от 31.07.2020 №</w:t>
      </w:r>
      <w:r w:rsidR="006852F0">
        <w:rPr>
          <w:sz w:val="24"/>
          <w:szCs w:val="24"/>
        </w:rPr>
        <w:t xml:space="preserve"> </w:t>
      </w:r>
      <w:r w:rsidRPr="00FC7D34">
        <w:rPr>
          <w:sz w:val="24"/>
          <w:szCs w:val="24"/>
        </w:rPr>
        <w:t>248-ФЗ «О государственном контроле (надзоре) и муниципальном контроле в Российской Федерации».</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FC7D34">
        <w:rPr>
          <w:sz w:val="24"/>
          <w:szCs w:val="24"/>
          <w:highlight w:val="white"/>
        </w:rPr>
        <w:t>органа</w:t>
      </w:r>
      <w:r w:rsidR="002F7C43">
        <w:rPr>
          <w:sz w:val="24"/>
          <w:szCs w:val="24"/>
          <w:highlight w:val="white"/>
        </w:rPr>
        <w:t xml:space="preserve"> контроля </w:t>
      </w:r>
      <w:r w:rsidRPr="00FC7D34">
        <w:rPr>
          <w:color w:val="000000"/>
          <w:sz w:val="24"/>
          <w:szCs w:val="24"/>
          <w:highlight w:val="white"/>
        </w:rPr>
        <w:t>направляет:</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C7D34" w:rsidRPr="00FC7D34" w:rsidRDefault="00FC7D34" w:rsidP="00FC7D34">
      <w:pPr>
        <w:autoSpaceDE w:val="0"/>
        <w:autoSpaceDN w:val="0"/>
        <w:adjustRightInd w:val="0"/>
        <w:spacing w:after="0" w:line="240" w:lineRule="auto"/>
        <w:ind w:firstLine="708"/>
        <w:jc w:val="both"/>
        <w:rPr>
          <w:color w:val="000000"/>
          <w:sz w:val="24"/>
          <w:szCs w:val="24"/>
          <w:highlight w:val="white"/>
        </w:rPr>
      </w:pPr>
      <w:r w:rsidRPr="00FC7D34">
        <w:rPr>
          <w:color w:val="000000"/>
          <w:sz w:val="24"/>
          <w:szCs w:val="24"/>
          <w:highlight w:val="white"/>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 Городского округа Верхняя Тура.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Верхняя Тура (далее - распоряжение), в котором указывается: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 дата, время и место принятия решения;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кем принято решение;</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основание проведения контрольного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вид контроля;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 фамилии, имена, отчества (при наличии), должность должностного (должностных) лица (лиц) органа</w:t>
      </w:r>
      <w:r w:rsidR="002F7C43">
        <w:rPr>
          <w:sz w:val="24"/>
          <w:szCs w:val="24"/>
          <w:highlight w:val="white"/>
        </w:rPr>
        <w:t xml:space="preserve"> контроля</w:t>
      </w:r>
      <w:r w:rsidRPr="00FC7D34">
        <w:rPr>
          <w:sz w:val="24"/>
          <w:szCs w:val="24"/>
          <w:highlight w:val="white"/>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6) объект контроля, в отношении которого проводится контрольное мероприятие;</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8) вид контрольного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10) предмет контрольного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11) проверочные листы, если их применение является обязательным;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C7D34" w:rsidRPr="00FC7D34" w:rsidRDefault="00FC7D34" w:rsidP="00FC7D34">
      <w:pPr>
        <w:autoSpaceDE w:val="0"/>
        <w:autoSpaceDN w:val="0"/>
        <w:adjustRightInd w:val="0"/>
        <w:spacing w:after="0" w:line="240" w:lineRule="auto"/>
        <w:ind w:firstLine="708"/>
        <w:jc w:val="both"/>
        <w:rPr>
          <w:sz w:val="24"/>
          <w:szCs w:val="24"/>
          <w:highlight w:val="yellow"/>
        </w:rPr>
      </w:pPr>
      <w:r w:rsidRPr="00FC7D34">
        <w:rPr>
          <w:sz w:val="24"/>
          <w:szCs w:val="24"/>
          <w:highlight w:val="white"/>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w:t>
      </w:r>
      <w:r w:rsidR="002F7C43">
        <w:rPr>
          <w:sz w:val="24"/>
          <w:szCs w:val="24"/>
          <w:highlight w:val="white"/>
        </w:rPr>
        <w:t xml:space="preserve">контроля </w:t>
      </w:r>
      <w:r w:rsidRPr="00FC7D34">
        <w:rPr>
          <w:sz w:val="24"/>
          <w:szCs w:val="24"/>
          <w:highlight w:val="white"/>
        </w:rPr>
        <w:t xml:space="preserve">и подлежащего согласованию с прокуратурой </w:t>
      </w:r>
      <w:r w:rsidRPr="006852F0">
        <w:rPr>
          <w:sz w:val="24"/>
          <w:szCs w:val="24"/>
        </w:rPr>
        <w:t>г. Кушва.</w:t>
      </w:r>
    </w:p>
    <w:p w:rsidR="00FC7D34" w:rsidRPr="00FC7D34" w:rsidRDefault="00FC7D34" w:rsidP="00FC7D34">
      <w:pPr>
        <w:autoSpaceDE w:val="0"/>
        <w:autoSpaceDN w:val="0"/>
        <w:adjustRightInd w:val="0"/>
        <w:spacing w:after="0" w:line="240" w:lineRule="auto"/>
        <w:ind w:firstLine="708"/>
        <w:jc w:val="both"/>
        <w:rPr>
          <w:sz w:val="24"/>
          <w:szCs w:val="24"/>
        </w:rPr>
      </w:pPr>
      <w:r w:rsidRPr="006852F0">
        <w:rPr>
          <w:sz w:val="24"/>
          <w:szCs w:val="24"/>
        </w:rPr>
        <w:t xml:space="preserve">Порядок </w:t>
      </w:r>
      <w:r w:rsidRPr="00FC7D34">
        <w:rPr>
          <w:sz w:val="24"/>
          <w:szCs w:val="24"/>
        </w:rPr>
        <w:t>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Pr="00FC7D34">
        <w:rPr>
          <w:sz w:val="24"/>
          <w:szCs w:val="24"/>
          <w:lang w:val="en-US"/>
        </w:rPr>
        <w:t> </w:t>
      </w:r>
      <w:r w:rsidRPr="006852F0">
        <w:rPr>
          <w:sz w:val="24"/>
          <w:szCs w:val="24"/>
        </w:rPr>
        <w:t>подпунктами 1</w:t>
      </w:r>
      <w:r w:rsidRPr="00FC7D34">
        <w:rPr>
          <w:sz w:val="24"/>
          <w:szCs w:val="24"/>
        </w:rPr>
        <w:t>,</w:t>
      </w:r>
      <w:r w:rsidRPr="00FC7D34">
        <w:rPr>
          <w:sz w:val="24"/>
          <w:szCs w:val="24"/>
          <w:lang w:val="en-US"/>
        </w:rPr>
        <w:t> </w:t>
      </w:r>
      <w:r w:rsidRPr="00FC7D34">
        <w:rPr>
          <w:sz w:val="24"/>
          <w:szCs w:val="24"/>
        </w:rPr>
        <w:t>2, 4-6 пункта 39</w:t>
      </w:r>
      <w:r w:rsidRPr="00FC7D34">
        <w:rPr>
          <w:color w:val="ED7D31"/>
          <w:sz w:val="24"/>
          <w:szCs w:val="24"/>
        </w:rPr>
        <w:t xml:space="preserve"> </w:t>
      </w:r>
      <w:r w:rsidRPr="00FC7D34">
        <w:rPr>
          <w:sz w:val="24"/>
          <w:szCs w:val="24"/>
        </w:rPr>
        <w:t>настоящего Положения.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48. С прокуратурой </w:t>
      </w:r>
      <w:r w:rsidRPr="003A73D2">
        <w:rPr>
          <w:sz w:val="24"/>
          <w:szCs w:val="24"/>
        </w:rPr>
        <w:t xml:space="preserve">г. Кушва </w:t>
      </w:r>
      <w:r w:rsidRPr="00FC7D34">
        <w:rPr>
          <w:sz w:val="24"/>
          <w:szCs w:val="24"/>
          <w:highlight w:val="white"/>
        </w:rPr>
        <w:t>согласовываются внеплановые контрольные мероприятия, проводимые в форме инспекционного визита, рейдового осмотра, выездной проверки,</w:t>
      </w:r>
      <w:r w:rsidRPr="00FC7D34">
        <w:rPr>
          <w:color w:val="ED7D31"/>
          <w:sz w:val="24"/>
          <w:szCs w:val="24"/>
          <w:highlight w:val="white"/>
        </w:rPr>
        <w:t xml:space="preserve"> </w:t>
      </w:r>
      <w:r w:rsidRPr="00FC7D34">
        <w:rPr>
          <w:sz w:val="24"/>
          <w:szCs w:val="24"/>
          <w:highlight w:val="white"/>
        </w:rPr>
        <w:t xml:space="preserve">за исключением случаев проведения указанных внеплановых контрольных мероприятий, предусмотренных </w:t>
      </w:r>
      <w:r w:rsidRPr="003A73D2">
        <w:rPr>
          <w:sz w:val="24"/>
          <w:szCs w:val="24"/>
          <w:highlight w:val="white"/>
        </w:rPr>
        <w:t>подпунктами 4-6 пункта 39 и</w:t>
      </w:r>
      <w:r w:rsidRPr="003A73D2">
        <w:rPr>
          <w:sz w:val="24"/>
          <w:szCs w:val="24"/>
          <w:highlight w:val="white"/>
          <w:lang w:val="en-US"/>
        </w:rPr>
        <w:t> </w:t>
      </w:r>
      <w:r w:rsidRPr="003A73D2">
        <w:rPr>
          <w:sz w:val="24"/>
          <w:szCs w:val="24"/>
          <w:highlight w:val="white"/>
        </w:rPr>
        <w:t>пункта</w:t>
      </w:r>
      <w:r w:rsidRPr="00FC7D34">
        <w:rPr>
          <w:sz w:val="24"/>
          <w:szCs w:val="24"/>
          <w:highlight w:val="white"/>
        </w:rPr>
        <w:t xml:space="preserve"> 46 настоящего Положения.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FC7D34">
        <w:rPr>
          <w:color w:val="000000"/>
          <w:sz w:val="24"/>
          <w:szCs w:val="24"/>
          <w:highlight w:val="white"/>
        </w:rPr>
        <w:t xml:space="preserve">должностное лицо </w:t>
      </w:r>
      <w:r w:rsidRPr="00FC7D34">
        <w:rPr>
          <w:sz w:val="24"/>
          <w:szCs w:val="24"/>
          <w:highlight w:val="white"/>
        </w:rPr>
        <w:t>органа</w:t>
      </w:r>
      <w:r w:rsidR="002F7C43">
        <w:rPr>
          <w:sz w:val="24"/>
          <w:szCs w:val="24"/>
          <w:highlight w:val="white"/>
        </w:rPr>
        <w:t xml:space="preserve"> контроля</w:t>
      </w:r>
      <w:r w:rsidRPr="00FC7D34">
        <w:rPr>
          <w:sz w:val="24"/>
          <w:szCs w:val="24"/>
          <w:highlight w:val="white"/>
        </w:rPr>
        <w:t xml:space="preserve"> направляет в прокуратуру </w:t>
      </w:r>
      <w:r w:rsidRPr="003A73D2">
        <w:rPr>
          <w:sz w:val="24"/>
          <w:szCs w:val="24"/>
        </w:rPr>
        <w:t xml:space="preserve">г. Кушва </w:t>
      </w:r>
      <w:r w:rsidRPr="00FC7D34">
        <w:rPr>
          <w:sz w:val="24"/>
          <w:szCs w:val="24"/>
          <w:highlight w:val="white"/>
        </w:rPr>
        <w:t>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FC7D34">
        <w:rPr>
          <w:color w:val="000000"/>
          <w:sz w:val="24"/>
          <w:szCs w:val="24"/>
          <w:highlight w:val="white"/>
        </w:rPr>
        <w:t xml:space="preserve">должностное лицо </w:t>
      </w:r>
      <w:r w:rsidRPr="00FC7D34">
        <w:rPr>
          <w:sz w:val="24"/>
          <w:szCs w:val="24"/>
          <w:highlight w:val="white"/>
        </w:rPr>
        <w:t xml:space="preserve">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Кушва посредством направления в тот же срок документов, </w:t>
      </w:r>
      <w:r w:rsidR="002B0B28">
        <w:rPr>
          <w:sz w:val="24"/>
          <w:szCs w:val="24"/>
          <w:highlight w:val="white"/>
        </w:rPr>
        <w:t>п</w:t>
      </w:r>
      <w:r w:rsidRPr="00FC7D34">
        <w:rPr>
          <w:sz w:val="24"/>
          <w:szCs w:val="24"/>
          <w:highlight w:val="white"/>
        </w:rPr>
        <w:t>редусмотренных</w:t>
      </w:r>
      <w:r w:rsidRPr="00FC7D34">
        <w:rPr>
          <w:sz w:val="24"/>
          <w:szCs w:val="24"/>
          <w:highlight w:val="white"/>
          <w:lang w:val="en-US"/>
        </w:rPr>
        <w:t> </w:t>
      </w:r>
      <w:r w:rsidRPr="00FC7D34">
        <w:rPr>
          <w:sz w:val="24"/>
          <w:szCs w:val="24"/>
          <w:highlight w:val="white"/>
        </w:rPr>
        <w:t>пунктом 45 настоящего Положения. Уведомление контролируемого лица</w:t>
      </w:r>
      <w:r w:rsidR="002B0B28">
        <w:rPr>
          <w:sz w:val="24"/>
          <w:szCs w:val="24"/>
          <w:highlight w:val="white"/>
        </w:rPr>
        <w:t>,</w:t>
      </w:r>
      <w:r w:rsidRPr="00FC7D34">
        <w:rPr>
          <w:sz w:val="24"/>
          <w:szCs w:val="24"/>
          <w:highlight w:val="white"/>
        </w:rPr>
        <w:t xml:space="preserve"> в этом случае</w:t>
      </w:r>
      <w:r w:rsidR="002B0B28">
        <w:rPr>
          <w:sz w:val="24"/>
          <w:szCs w:val="24"/>
          <w:highlight w:val="white"/>
        </w:rPr>
        <w:t>,</w:t>
      </w:r>
      <w:r w:rsidRPr="00FC7D34">
        <w:rPr>
          <w:sz w:val="24"/>
          <w:szCs w:val="24"/>
          <w:highlight w:val="white"/>
        </w:rPr>
        <w:t xml:space="preserve"> может</w:t>
      </w:r>
      <w:r w:rsidR="002B0B28">
        <w:rPr>
          <w:sz w:val="24"/>
          <w:szCs w:val="24"/>
          <w:highlight w:val="white"/>
        </w:rPr>
        <w:t>,</w:t>
      </w:r>
      <w:r w:rsidRPr="00FC7D34">
        <w:rPr>
          <w:sz w:val="24"/>
          <w:szCs w:val="24"/>
          <w:highlight w:val="white"/>
        </w:rPr>
        <w:t xml:space="preserve"> не проводится.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lastRenderedPageBreak/>
        <w:t xml:space="preserve">50. При проведении контрольного мероприятия в месте осуществления деятельности контролируемого лица, контролируемому лицу (его представителю) </w:t>
      </w:r>
      <w:r w:rsidRPr="00FC7D34">
        <w:rPr>
          <w:color w:val="000000"/>
          <w:sz w:val="24"/>
          <w:szCs w:val="24"/>
          <w:highlight w:val="white"/>
        </w:rPr>
        <w:t xml:space="preserve">должностным лицом </w:t>
      </w:r>
      <w:r w:rsidRPr="00FC7D34">
        <w:rPr>
          <w:sz w:val="24"/>
          <w:szCs w:val="24"/>
          <w:highlight w:val="white"/>
        </w:rPr>
        <w:t>органа</w:t>
      </w:r>
      <w:r w:rsidR="002B0B28">
        <w:rPr>
          <w:sz w:val="24"/>
          <w:szCs w:val="24"/>
          <w:highlight w:val="white"/>
        </w:rPr>
        <w:t xml:space="preserve"> контроля</w:t>
      </w:r>
      <w:r w:rsidRPr="00FC7D34">
        <w:rPr>
          <w:sz w:val="24"/>
          <w:szCs w:val="24"/>
          <w:highlight w:val="white"/>
        </w:rPr>
        <w:t xml:space="preserve"> предъявляются служебное удостоверение, заверенная печатью бумажная копия распоряжения</w:t>
      </w:r>
      <w:r w:rsidR="002B0B28">
        <w:rPr>
          <w:sz w:val="24"/>
          <w:szCs w:val="24"/>
          <w:highlight w:val="white"/>
        </w:rPr>
        <w:t>,</w:t>
      </w:r>
      <w:r w:rsidRPr="00FC7D34">
        <w:rPr>
          <w:sz w:val="24"/>
          <w:szCs w:val="24"/>
          <w:highlight w:val="white"/>
        </w:rPr>
        <w:t xml:space="preserve">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51. По требованию контролируемого лица </w:t>
      </w:r>
      <w:r w:rsidRPr="00FC7D34">
        <w:rPr>
          <w:color w:val="000000"/>
          <w:sz w:val="24"/>
          <w:szCs w:val="24"/>
          <w:highlight w:val="white"/>
        </w:rPr>
        <w:t xml:space="preserve">должностное лицо </w:t>
      </w:r>
      <w:r w:rsidRPr="00FC7D34">
        <w:rPr>
          <w:sz w:val="24"/>
          <w:szCs w:val="24"/>
          <w:highlight w:val="white"/>
        </w:rPr>
        <w:t xml:space="preserve">органа </w:t>
      </w:r>
      <w:r w:rsidR="009335F0">
        <w:rPr>
          <w:sz w:val="24"/>
          <w:szCs w:val="24"/>
          <w:highlight w:val="white"/>
        </w:rPr>
        <w:t xml:space="preserve">контроля </w:t>
      </w:r>
      <w:r w:rsidRPr="00FC7D34">
        <w:rPr>
          <w:sz w:val="24"/>
          <w:szCs w:val="24"/>
          <w:highlight w:val="white"/>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FC7D34">
        <w:rPr>
          <w:color w:val="000000"/>
          <w:sz w:val="24"/>
          <w:szCs w:val="24"/>
          <w:highlight w:val="white"/>
        </w:rPr>
        <w:t xml:space="preserve">должностное лицо </w:t>
      </w:r>
      <w:r w:rsidRPr="00FC7D34">
        <w:rPr>
          <w:sz w:val="24"/>
          <w:szCs w:val="24"/>
          <w:highlight w:val="white"/>
        </w:rPr>
        <w:t xml:space="preserve">органа </w:t>
      </w:r>
      <w:r w:rsidR="009335F0">
        <w:rPr>
          <w:sz w:val="24"/>
          <w:szCs w:val="24"/>
          <w:highlight w:val="white"/>
        </w:rPr>
        <w:t xml:space="preserve">контроля </w:t>
      </w:r>
      <w:r w:rsidRPr="00FC7D34">
        <w:rPr>
          <w:sz w:val="24"/>
          <w:szCs w:val="24"/>
          <w:highlight w:val="white"/>
        </w:rPr>
        <w:t xml:space="preserve">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w:t>
      </w:r>
      <w:r w:rsidR="00F310EA">
        <w:rPr>
          <w:sz w:val="24"/>
          <w:szCs w:val="24"/>
          <w:highlight w:val="white"/>
        </w:rPr>
        <w:t xml:space="preserve">органа контроля </w:t>
      </w:r>
      <w:r w:rsidRPr="00FC7D34">
        <w:rPr>
          <w:sz w:val="24"/>
          <w:szCs w:val="24"/>
          <w:highlight w:val="white"/>
        </w:rPr>
        <w:t>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Типовая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Верхняя Тура.</w:t>
      </w:r>
    </w:p>
    <w:p w:rsidR="00FC7D34" w:rsidRPr="00FC7D34" w:rsidRDefault="00FC7D34" w:rsidP="00FC7D34">
      <w:pPr>
        <w:autoSpaceDE w:val="0"/>
        <w:autoSpaceDN w:val="0"/>
        <w:adjustRightInd w:val="0"/>
        <w:spacing w:after="0" w:line="240" w:lineRule="auto"/>
        <w:ind w:firstLine="708"/>
        <w:jc w:val="both"/>
        <w:rPr>
          <w:sz w:val="24"/>
          <w:szCs w:val="24"/>
          <w:highlight w:val="yellow"/>
        </w:rPr>
      </w:pPr>
      <w:r w:rsidRPr="00FC7D34">
        <w:rPr>
          <w:sz w:val="24"/>
          <w:szCs w:val="24"/>
          <w:highlight w:val="white"/>
        </w:rPr>
        <w:t>53. В случае, указанном в пункте 49</w:t>
      </w:r>
      <w:r w:rsidRPr="00FC7D34">
        <w:rPr>
          <w:color w:val="FF0000"/>
          <w:sz w:val="24"/>
          <w:szCs w:val="24"/>
          <w:highlight w:val="white"/>
        </w:rPr>
        <w:t xml:space="preserve"> </w:t>
      </w:r>
      <w:r w:rsidRPr="00FC7D34">
        <w:rPr>
          <w:sz w:val="24"/>
          <w:szCs w:val="24"/>
          <w:highlight w:val="white"/>
        </w:rPr>
        <w:t xml:space="preserve">настоящего Положения, </w:t>
      </w:r>
      <w:r w:rsidRPr="00FC7D34">
        <w:rPr>
          <w:color w:val="000000"/>
          <w:sz w:val="24"/>
          <w:szCs w:val="24"/>
          <w:highlight w:val="white"/>
        </w:rPr>
        <w:t xml:space="preserve">должностное лицо </w:t>
      </w:r>
      <w:r w:rsidRPr="00FC7D34">
        <w:rPr>
          <w:sz w:val="24"/>
          <w:szCs w:val="24"/>
          <w:highlight w:val="white"/>
        </w:rPr>
        <w:t xml:space="preserve">органа </w:t>
      </w:r>
      <w:r w:rsidR="00F310EA">
        <w:rPr>
          <w:sz w:val="24"/>
          <w:szCs w:val="24"/>
          <w:highlight w:val="white"/>
        </w:rPr>
        <w:t xml:space="preserve">контроля </w:t>
      </w:r>
      <w:r w:rsidRPr="00FC7D34">
        <w:rPr>
          <w:sz w:val="24"/>
          <w:szCs w:val="24"/>
          <w:highlight w:val="white"/>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r w:rsidRPr="008D7C2B">
        <w:rPr>
          <w:sz w:val="24"/>
          <w:szCs w:val="24"/>
        </w:rPr>
        <w:t>г. Кушва.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55. Информирование контролируемых лиц о совершаемых </w:t>
      </w:r>
      <w:r w:rsidRPr="00FC7D34">
        <w:rPr>
          <w:color w:val="000000"/>
          <w:sz w:val="24"/>
          <w:szCs w:val="24"/>
        </w:rPr>
        <w:t>должностными лицами органа</w:t>
      </w:r>
      <w:r w:rsidR="00EA3111">
        <w:rPr>
          <w:color w:val="000000"/>
          <w:sz w:val="24"/>
          <w:szCs w:val="24"/>
        </w:rPr>
        <w:t xml:space="preserve"> контроля </w:t>
      </w:r>
      <w:r w:rsidRPr="00FC7D34">
        <w:rPr>
          <w:color w:val="000000"/>
          <w:sz w:val="24"/>
          <w:szCs w:val="24"/>
        </w:rPr>
        <w:t xml:space="preserve"> </w:t>
      </w:r>
      <w:r w:rsidRPr="00FC7D34">
        <w:rPr>
          <w:sz w:val="24"/>
          <w:szCs w:val="24"/>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FC7D34">
        <w:rPr>
          <w:color w:val="000000"/>
          <w:sz w:val="24"/>
          <w:szCs w:val="24"/>
        </w:rPr>
        <w:t>должностными лицами  органа</w:t>
      </w:r>
      <w:r w:rsidRPr="00FC7D34">
        <w:rPr>
          <w:sz w:val="24"/>
          <w:szCs w:val="24"/>
        </w:rPr>
        <w:t xml:space="preserve"> </w:t>
      </w:r>
      <w:r w:rsidR="00EA3111">
        <w:rPr>
          <w:sz w:val="24"/>
          <w:szCs w:val="24"/>
        </w:rPr>
        <w:t xml:space="preserve">контроля </w:t>
      </w:r>
      <w:r w:rsidRPr="00FC7D34">
        <w:rPr>
          <w:sz w:val="24"/>
          <w:szCs w:val="24"/>
        </w:rPr>
        <w:t xml:space="preserve">действиях и принимаемых решениях путем направления ему документов на бумажном носителе в случае направления им в адрес органа </w:t>
      </w:r>
      <w:r w:rsidR="00EA3111">
        <w:rPr>
          <w:sz w:val="24"/>
          <w:szCs w:val="24"/>
        </w:rPr>
        <w:t xml:space="preserve">контроля </w:t>
      </w:r>
      <w:r w:rsidRPr="00FC7D34">
        <w:rPr>
          <w:sz w:val="24"/>
          <w:szCs w:val="24"/>
        </w:rPr>
        <w:t>уведомления о необходимости получения документов на бумажном носителе</w:t>
      </w:r>
      <w:r w:rsidR="00EA3111">
        <w:rPr>
          <w:sz w:val="24"/>
          <w:szCs w:val="24"/>
        </w:rPr>
        <w:t>,</w:t>
      </w:r>
      <w:r w:rsidRPr="00FC7D34">
        <w:rPr>
          <w:sz w:val="24"/>
          <w:szCs w:val="24"/>
        </w:rPr>
        <w:t xml:space="preserve"> либо отсутствия органа контроля сведений об адресе электронной почты контролируемого лица и возможности направить ему документы в электронном </w:t>
      </w:r>
      <w:r w:rsidRPr="005A06F4">
        <w:rPr>
          <w:sz w:val="24"/>
          <w:szCs w:val="24"/>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w:t>
      </w:r>
      <w:r w:rsidR="00EA3111" w:rsidRPr="005A06F4">
        <w:rPr>
          <w:sz w:val="24"/>
          <w:szCs w:val="24"/>
        </w:rPr>
        <w:t>,</w:t>
      </w:r>
      <w:r w:rsidRPr="005A06F4">
        <w:rPr>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w:t>
      </w:r>
      <w:r w:rsidR="00EA3111" w:rsidRPr="005A06F4">
        <w:rPr>
          <w:sz w:val="24"/>
          <w:szCs w:val="24"/>
        </w:rPr>
        <w:t xml:space="preserve">контроля </w:t>
      </w:r>
      <w:r w:rsidRPr="005A06F4">
        <w:rPr>
          <w:sz w:val="24"/>
          <w:szCs w:val="24"/>
        </w:rPr>
        <w:t>документы на бумажном носителе.</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 xml:space="preserve">До 31 декабря 2023 года информирование контролируемого лица о совершаемых </w:t>
      </w:r>
      <w:r w:rsidRPr="00FC7D34">
        <w:rPr>
          <w:color w:val="000000"/>
          <w:sz w:val="24"/>
          <w:szCs w:val="24"/>
        </w:rPr>
        <w:t>должностными лицами органа</w:t>
      </w:r>
      <w:r w:rsidRPr="00FC7D34">
        <w:rPr>
          <w:sz w:val="24"/>
          <w:szCs w:val="24"/>
        </w:rPr>
        <w:t xml:space="preserve"> </w:t>
      </w:r>
      <w:r w:rsidR="005A06F4">
        <w:rPr>
          <w:sz w:val="24"/>
          <w:szCs w:val="24"/>
        </w:rPr>
        <w:t xml:space="preserve">контроля </w:t>
      </w:r>
      <w:r w:rsidRPr="00FC7D34">
        <w:rPr>
          <w:sz w:val="24"/>
          <w:szCs w:val="24"/>
        </w:rPr>
        <w:t xml:space="preserve">действиях и принимаемых решениях, направление документов и сведений контролируемому лицу органом </w:t>
      </w:r>
      <w:r w:rsidR="005A06F4">
        <w:rPr>
          <w:sz w:val="24"/>
          <w:szCs w:val="24"/>
        </w:rPr>
        <w:t xml:space="preserve">контроля </w:t>
      </w:r>
      <w:r w:rsidRPr="00FC7D34">
        <w:rPr>
          <w:sz w:val="24"/>
          <w:szCs w:val="24"/>
        </w:rPr>
        <w:t>могут осуществляться</w:t>
      </w:r>
      <w:r w:rsidR="005A06F4">
        <w:rPr>
          <w:sz w:val="24"/>
          <w:szCs w:val="24"/>
        </w:rPr>
        <w:t>,</w:t>
      </w:r>
      <w:r w:rsidRPr="00FC7D34">
        <w:rPr>
          <w:sz w:val="24"/>
          <w:szCs w:val="24"/>
        </w:rPr>
        <w:t xml:space="preserve"> в </w:t>
      </w:r>
      <w:r w:rsidRPr="00FC7D34">
        <w:rPr>
          <w:sz w:val="24"/>
          <w:szCs w:val="24"/>
        </w:rPr>
        <w:lastRenderedPageBreak/>
        <w:t>том числе</w:t>
      </w:r>
      <w:r w:rsidR="005A06F4">
        <w:rPr>
          <w:sz w:val="24"/>
          <w:szCs w:val="24"/>
        </w:rPr>
        <w:t>,</w:t>
      </w:r>
      <w:r w:rsidRPr="00FC7D34">
        <w:rPr>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A06F4">
        <w:rPr>
          <w:sz w:val="24"/>
          <w:szCs w:val="24"/>
        </w:rPr>
        <w:t>О</w:t>
      </w:r>
      <w:r w:rsidRPr="00FC7D34">
        <w:rPr>
          <w:sz w:val="24"/>
          <w:szCs w:val="24"/>
        </w:rPr>
        <w:t xml:space="preserve">рган </w:t>
      </w:r>
      <w:r w:rsidR="005A06F4">
        <w:rPr>
          <w:sz w:val="24"/>
          <w:szCs w:val="24"/>
        </w:rPr>
        <w:t xml:space="preserve">контроля </w:t>
      </w:r>
      <w:r w:rsidRPr="00FC7D34">
        <w:rPr>
          <w:sz w:val="24"/>
          <w:szCs w:val="24"/>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7D34" w:rsidRPr="00FC7D34" w:rsidRDefault="00FC7D34" w:rsidP="00FC7D34">
      <w:pPr>
        <w:autoSpaceDE w:val="0"/>
        <w:autoSpaceDN w:val="0"/>
        <w:adjustRightInd w:val="0"/>
        <w:spacing w:after="0" w:line="240" w:lineRule="auto"/>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lang w:val="en-US"/>
        </w:rPr>
        <w:t>V</w:t>
      </w:r>
      <w:r w:rsidRPr="00FC7D34">
        <w:rPr>
          <w:b/>
          <w:bCs/>
          <w:sz w:val="24"/>
          <w:szCs w:val="24"/>
        </w:rPr>
        <w:t>. Результаты контрольных мероприятий и решения, принимаемые по результатам контрольных мероприятий</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w:t>
      </w:r>
      <w:r w:rsidR="000C0078">
        <w:rPr>
          <w:sz w:val="24"/>
          <w:szCs w:val="24"/>
          <w:highlight w:val="white"/>
        </w:rPr>
        <w:t>а</w:t>
      </w:r>
      <w:r w:rsidRPr="00FC7D34">
        <w:rPr>
          <w:sz w:val="24"/>
          <w:szCs w:val="24"/>
          <w:highlight w:val="white"/>
        </w:rPr>
        <w:t>м или должностным лиц</w:t>
      </w:r>
      <w:r w:rsidR="000C0078">
        <w:rPr>
          <w:sz w:val="24"/>
          <w:szCs w:val="24"/>
          <w:highlight w:val="white"/>
        </w:rPr>
        <w:t>ам</w:t>
      </w:r>
      <w:r w:rsidRPr="00FC7D34">
        <w:rPr>
          <w:sz w:val="24"/>
          <w:szCs w:val="24"/>
          <w:highlight w:val="white"/>
        </w:rPr>
        <w:t xml:space="preserve"> информации для рассмотрения вопроса о привлечении к ответственности и (или) применение к органу </w:t>
      </w:r>
      <w:r w:rsidR="000C0078">
        <w:rPr>
          <w:sz w:val="24"/>
          <w:szCs w:val="24"/>
          <w:highlight w:val="white"/>
        </w:rPr>
        <w:t>контроля</w:t>
      </w:r>
      <w:r w:rsidRPr="00FC7D34">
        <w:rPr>
          <w:sz w:val="24"/>
          <w:szCs w:val="24"/>
          <w:highlight w:val="white"/>
        </w:rPr>
        <w:t xml:space="preserve"> мер, предусмотренных</w:t>
      </w:r>
      <w:r w:rsidRPr="00FC7D34">
        <w:rPr>
          <w:sz w:val="24"/>
          <w:szCs w:val="24"/>
          <w:highlight w:val="white"/>
          <w:lang w:val="en-US"/>
        </w:rPr>
        <w:t> </w:t>
      </w:r>
      <w:r w:rsidRPr="00FC7D34">
        <w:rPr>
          <w:sz w:val="24"/>
          <w:szCs w:val="24"/>
          <w:highlight w:val="white"/>
        </w:rPr>
        <w:t>подпунктом 2 пункта 60 настоящего Положения.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57. По окончании проведения контрольного мероприятия, предусматривающего взаимодействие с контролируемым лицом, </w:t>
      </w:r>
      <w:r w:rsidRPr="008D7C2B">
        <w:rPr>
          <w:sz w:val="24"/>
          <w:szCs w:val="24"/>
        </w:rPr>
        <w:t xml:space="preserve">на месте проведения контрольного  мероприятия  (если иной порядок оформления акта не установлен Правительством Российской Федерации) </w:t>
      </w:r>
      <w:r w:rsidRPr="00FC7D34">
        <w:rPr>
          <w:sz w:val="24"/>
          <w:szCs w:val="24"/>
          <w:highlight w:val="white"/>
        </w:rPr>
        <w:t xml:space="preserve">составляется акт контрольного мероприятия (далее - акт). </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Типовая форма акта утверждается нормативным правовым актом Администрации Городского округа Верхняя Тура.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58. Оформление акта производится в день окончания проведения контрольного мероприятия.</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59. Акт контрольного мероприятия, проведение которого было согласовано прокуратурой </w:t>
      </w:r>
      <w:r w:rsidRPr="000061B7">
        <w:rPr>
          <w:sz w:val="24"/>
          <w:szCs w:val="24"/>
        </w:rPr>
        <w:t>г. Кушва</w:t>
      </w:r>
      <w:r w:rsidRPr="00FC7D34">
        <w:rPr>
          <w:sz w:val="24"/>
          <w:szCs w:val="24"/>
          <w:highlight w:val="white"/>
        </w:rPr>
        <w:t xml:space="preserve">, направляется в прокуратуру </w:t>
      </w:r>
      <w:r w:rsidR="00777952">
        <w:rPr>
          <w:sz w:val="24"/>
          <w:szCs w:val="24"/>
          <w:highlight w:val="white"/>
        </w:rPr>
        <w:t>г. Кушвы</w:t>
      </w:r>
      <w:r w:rsidRPr="00FC7D34">
        <w:rPr>
          <w:sz w:val="24"/>
          <w:szCs w:val="24"/>
          <w:highlight w:val="white"/>
        </w:rPr>
        <w:t xml:space="preserve"> посредством Единого реестра контрольных (надзорных) мероприятий непосредственно после его оформления.</w:t>
      </w:r>
    </w:p>
    <w:p w:rsidR="00FC7D34" w:rsidRPr="00FC7D34" w:rsidRDefault="00FC7D34" w:rsidP="00FC7D34">
      <w:pPr>
        <w:autoSpaceDE w:val="0"/>
        <w:autoSpaceDN w:val="0"/>
        <w:adjustRightInd w:val="0"/>
        <w:spacing w:after="0" w:line="240" w:lineRule="auto"/>
        <w:ind w:firstLine="708"/>
        <w:jc w:val="both"/>
        <w:rPr>
          <w:sz w:val="24"/>
          <w:szCs w:val="24"/>
          <w:highlight w:val="yellow"/>
        </w:rPr>
      </w:pPr>
      <w:r w:rsidRPr="00FC7D34">
        <w:rPr>
          <w:sz w:val="24"/>
          <w:szCs w:val="24"/>
          <w:highlight w:val="white"/>
        </w:rPr>
        <w:t xml:space="preserve">60.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w:t>
      </w:r>
      <w:r w:rsidR="00C95CC7">
        <w:rPr>
          <w:sz w:val="24"/>
          <w:szCs w:val="24"/>
          <w:highlight w:val="white"/>
        </w:rPr>
        <w:t xml:space="preserve">контроля </w:t>
      </w:r>
      <w:r w:rsidRPr="00FC7D34">
        <w:rPr>
          <w:sz w:val="24"/>
          <w:szCs w:val="24"/>
          <w:highlight w:val="white"/>
        </w:rPr>
        <w:t xml:space="preserve">контролируемому лицу </w:t>
      </w:r>
      <w:r w:rsidRPr="000061B7">
        <w:rPr>
          <w:sz w:val="24"/>
          <w:szCs w:val="24"/>
        </w:rPr>
        <w:t xml:space="preserve">в порядке, регламентируемом статьей 21 </w:t>
      </w:r>
      <w:r w:rsidR="00411058" w:rsidRPr="000061B7">
        <w:rPr>
          <w:sz w:val="24"/>
          <w:szCs w:val="24"/>
        </w:rPr>
        <w:t xml:space="preserve">Федерального закона от 31.07.2020 № 248-ФЗ </w:t>
      </w:r>
      <w:r w:rsidRPr="000061B7">
        <w:rPr>
          <w:sz w:val="24"/>
          <w:szCs w:val="24"/>
        </w:rPr>
        <w:t>‎«О</w:t>
      </w:r>
      <w:r w:rsidRPr="000061B7">
        <w:rPr>
          <w:sz w:val="24"/>
          <w:szCs w:val="24"/>
          <w:lang w:val="en-US"/>
        </w:rPr>
        <w:t> </w:t>
      </w:r>
      <w:r w:rsidRPr="000061B7">
        <w:rPr>
          <w:sz w:val="24"/>
          <w:szCs w:val="24"/>
        </w:rPr>
        <w:t>государственном контроле (надзоре) и муниципальном контроле в Российской Федерации».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63. В случае выявления при проведении контрольного мероприятия нарушений обязательных требований контролируемым лицом </w:t>
      </w:r>
      <w:r w:rsidRPr="00FC7D34">
        <w:rPr>
          <w:color w:val="000000"/>
          <w:sz w:val="24"/>
          <w:szCs w:val="24"/>
          <w:highlight w:val="white"/>
        </w:rPr>
        <w:t>должностное лицо органа</w:t>
      </w:r>
      <w:r w:rsidRPr="00FC7D34">
        <w:rPr>
          <w:sz w:val="24"/>
          <w:szCs w:val="24"/>
          <w:highlight w:val="white"/>
        </w:rPr>
        <w:t xml:space="preserve"> </w:t>
      </w:r>
      <w:r w:rsidR="001967C3">
        <w:rPr>
          <w:sz w:val="24"/>
          <w:szCs w:val="24"/>
          <w:highlight w:val="white"/>
        </w:rPr>
        <w:t xml:space="preserve">контроля </w:t>
      </w:r>
      <w:r w:rsidRPr="00FC7D34">
        <w:rPr>
          <w:sz w:val="24"/>
          <w:szCs w:val="24"/>
          <w:highlight w:val="white"/>
        </w:rPr>
        <w:t>обязано:</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lastRenderedPageBreak/>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w:t>
      </w:r>
      <w:r w:rsidR="00AB14F9">
        <w:rPr>
          <w:sz w:val="24"/>
          <w:szCs w:val="24"/>
          <w:highlight w:val="white"/>
        </w:rPr>
        <w:t>,</w:t>
      </w:r>
      <w:r w:rsidRPr="00FC7D34">
        <w:rPr>
          <w:sz w:val="24"/>
          <w:szCs w:val="24"/>
          <w:highlight w:val="white"/>
        </w:rPr>
        <w:t xml:space="preserve"> что такой вред (ущерб) причинен;</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7D34" w:rsidRPr="00FC7D34" w:rsidRDefault="00FC7D34" w:rsidP="00FC7D34">
      <w:pPr>
        <w:autoSpaceDE w:val="0"/>
        <w:autoSpaceDN w:val="0"/>
        <w:adjustRightInd w:val="0"/>
        <w:spacing w:after="0" w:line="240" w:lineRule="auto"/>
        <w:ind w:firstLine="708"/>
        <w:jc w:val="both"/>
        <w:rPr>
          <w:sz w:val="24"/>
          <w:szCs w:val="24"/>
          <w:highlight w:val="white"/>
        </w:rPr>
      </w:pPr>
      <w:r w:rsidRPr="00FC7D34">
        <w:rPr>
          <w:sz w:val="24"/>
          <w:szCs w:val="24"/>
          <w:highlight w:val="white"/>
        </w:rPr>
        <w:t>64. Типовая форма предписания утверждается нормативным правовым актом Администрации Городского округа Верхняя Тура.</w:t>
      </w:r>
    </w:p>
    <w:p w:rsidR="00FC7D34" w:rsidRPr="00FC7D34" w:rsidRDefault="00FC7D34" w:rsidP="00FC7D34">
      <w:pPr>
        <w:autoSpaceDE w:val="0"/>
        <w:autoSpaceDN w:val="0"/>
        <w:adjustRightInd w:val="0"/>
        <w:spacing w:after="0" w:line="240" w:lineRule="auto"/>
        <w:jc w:val="center"/>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lang w:val="en-US"/>
        </w:rPr>
        <w:t>VI</w:t>
      </w:r>
      <w:r w:rsidRPr="00FC7D34">
        <w:rPr>
          <w:b/>
          <w:bCs/>
          <w:sz w:val="24"/>
          <w:szCs w:val="24"/>
        </w:rPr>
        <w:t xml:space="preserve">. Обжалование решений, действий (бездействия) должностных лиц органа </w:t>
      </w:r>
      <w:r w:rsidR="00983265">
        <w:rPr>
          <w:b/>
          <w:bCs/>
          <w:sz w:val="24"/>
          <w:szCs w:val="24"/>
        </w:rPr>
        <w:t xml:space="preserve">контроля </w:t>
      </w:r>
      <w:r w:rsidRPr="00FC7D34">
        <w:rPr>
          <w:b/>
          <w:bCs/>
          <w:sz w:val="24"/>
          <w:szCs w:val="24"/>
        </w:rPr>
        <w:t>при применении досудебного порядка обжалования.</w:t>
      </w:r>
    </w:p>
    <w:p w:rsidR="00FC7D34" w:rsidRPr="00FC7D34" w:rsidRDefault="00FC7D34" w:rsidP="00FC7D34">
      <w:pPr>
        <w:autoSpaceDE w:val="0"/>
        <w:autoSpaceDN w:val="0"/>
        <w:adjustRightInd w:val="0"/>
        <w:spacing w:after="0" w:line="240" w:lineRule="auto"/>
        <w:ind w:firstLine="709"/>
        <w:jc w:val="both"/>
        <w:rPr>
          <w:sz w:val="24"/>
          <w:szCs w:val="24"/>
        </w:rPr>
      </w:pPr>
      <w:r w:rsidRPr="00983265">
        <w:rPr>
          <w:sz w:val="24"/>
          <w:szCs w:val="24"/>
        </w:rPr>
        <w:t>65.</w:t>
      </w:r>
      <w:r w:rsidRPr="00983265">
        <w:rPr>
          <w:sz w:val="24"/>
          <w:szCs w:val="24"/>
          <w:lang w:val="en-US"/>
        </w:rPr>
        <w:t> </w:t>
      </w:r>
      <w:r w:rsidRPr="00983265">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w:t>
      </w:r>
      <w:r w:rsidR="00983265">
        <w:rPr>
          <w:sz w:val="24"/>
          <w:szCs w:val="24"/>
        </w:rPr>
        <w:t xml:space="preserve"> контроля</w:t>
      </w:r>
      <w:r w:rsidRPr="00983265">
        <w:rPr>
          <w:sz w:val="24"/>
          <w:szCs w:val="24"/>
        </w:rPr>
        <w:t xml:space="preserve">, действий (бездействия) их должностных лиц в соответствии с частью 4 статьи 40 Федерального закона </w:t>
      </w:r>
      <w:r w:rsidR="00983265">
        <w:rPr>
          <w:sz w:val="24"/>
          <w:szCs w:val="24"/>
        </w:rPr>
        <w:t>от 31.07.202</w:t>
      </w:r>
      <w:r w:rsidR="00264253">
        <w:rPr>
          <w:sz w:val="24"/>
          <w:szCs w:val="24"/>
        </w:rPr>
        <w:t>0</w:t>
      </w:r>
      <w:r w:rsidR="00983265">
        <w:rPr>
          <w:sz w:val="24"/>
          <w:szCs w:val="24"/>
        </w:rPr>
        <w:t xml:space="preserve"> </w:t>
      </w:r>
      <w:r w:rsidR="000061B7">
        <w:rPr>
          <w:sz w:val="24"/>
          <w:szCs w:val="24"/>
        </w:rPr>
        <w:t xml:space="preserve">            </w:t>
      </w:r>
      <w:r w:rsidR="00983265">
        <w:rPr>
          <w:sz w:val="24"/>
          <w:szCs w:val="24"/>
        </w:rPr>
        <w:t xml:space="preserve">№ 248-ФЗ </w:t>
      </w:r>
      <w:r w:rsidRPr="00983265">
        <w:rPr>
          <w:sz w:val="24"/>
          <w:szCs w:val="24"/>
        </w:rPr>
        <w:t>‎«О</w:t>
      </w:r>
      <w:r w:rsidRPr="00983265">
        <w:rPr>
          <w:sz w:val="24"/>
          <w:szCs w:val="24"/>
          <w:lang w:val="en-US"/>
        </w:rPr>
        <w:t> </w:t>
      </w:r>
      <w:r w:rsidRPr="00983265">
        <w:rPr>
          <w:sz w:val="24"/>
          <w:szCs w:val="24"/>
        </w:rPr>
        <w:t>государственном контроле (надзоре) и</w:t>
      </w:r>
      <w:r w:rsidRPr="00FC7D34">
        <w:rPr>
          <w:sz w:val="24"/>
          <w:szCs w:val="24"/>
        </w:rPr>
        <w:t xml:space="preserve"> муниципальном контроле в Российской Федерации» и в соответствии с настоящим положением.</w:t>
      </w:r>
    </w:p>
    <w:p w:rsidR="00FC7D34" w:rsidRPr="00FC7D34" w:rsidRDefault="00FC7D34" w:rsidP="00FC7D34">
      <w:pPr>
        <w:autoSpaceDE w:val="0"/>
        <w:autoSpaceDN w:val="0"/>
        <w:adjustRightInd w:val="0"/>
        <w:spacing w:after="0" w:line="240" w:lineRule="auto"/>
        <w:ind w:firstLine="709"/>
        <w:jc w:val="both"/>
        <w:rPr>
          <w:sz w:val="24"/>
          <w:szCs w:val="24"/>
        </w:rPr>
      </w:pPr>
      <w:r w:rsidRPr="00FC7D34">
        <w:rPr>
          <w:sz w:val="24"/>
          <w:szCs w:val="24"/>
        </w:rPr>
        <w:t>66.</w:t>
      </w:r>
      <w:r w:rsidRPr="00FC7D34">
        <w:rPr>
          <w:sz w:val="24"/>
          <w:szCs w:val="24"/>
          <w:lang w:val="en-US"/>
        </w:rPr>
        <w:t> </w:t>
      </w:r>
      <w:r w:rsidRPr="00FC7D34">
        <w:rPr>
          <w:sz w:val="24"/>
          <w:szCs w:val="24"/>
        </w:rPr>
        <w:t>Сроки подачи жалобы определяются в соответствии с частями 5-11 статьи 40 Федерального закона</w:t>
      </w:r>
      <w:r w:rsidR="00264253">
        <w:rPr>
          <w:sz w:val="24"/>
          <w:szCs w:val="24"/>
        </w:rPr>
        <w:t xml:space="preserve"> от 31.07.2020 № 248-ФЗ</w:t>
      </w:r>
      <w:r w:rsidRPr="00FC7D34">
        <w:rPr>
          <w:sz w:val="24"/>
          <w:szCs w:val="24"/>
        </w:rPr>
        <w:t xml:space="preserve"> ‎«О государственном контроле (надзоре) и муниципальном контроле в Российской Федерации».</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t>67.</w:t>
      </w:r>
      <w:r w:rsidRPr="00FC7D34">
        <w:rPr>
          <w:sz w:val="24"/>
          <w:szCs w:val="24"/>
          <w:highlight w:val="white"/>
          <w:lang w:val="en-US"/>
        </w:rPr>
        <w:t> </w:t>
      </w:r>
      <w:r w:rsidRPr="00FC7D34">
        <w:rPr>
          <w:sz w:val="24"/>
          <w:szCs w:val="24"/>
          <w:highlight w:val="white"/>
        </w:rPr>
        <w:t>Жалоба, поданная в досудебном порядке на действия (бездействие) должностного лица, подлежит рассмотрению руководителем органа</w:t>
      </w:r>
      <w:r w:rsidR="00264253">
        <w:rPr>
          <w:sz w:val="24"/>
          <w:szCs w:val="24"/>
          <w:highlight w:val="white"/>
        </w:rPr>
        <w:t xml:space="preserve"> контроля</w:t>
      </w:r>
      <w:r w:rsidRPr="00FC7D34">
        <w:rPr>
          <w:sz w:val="24"/>
          <w:szCs w:val="24"/>
          <w:highlight w:val="white"/>
        </w:rPr>
        <w:t xml:space="preserve">. </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t>68. Жалоба, поданная в досудебном порядке на действия (бездействие) руководителя органа</w:t>
      </w:r>
      <w:r w:rsidR="00264253">
        <w:rPr>
          <w:sz w:val="24"/>
          <w:szCs w:val="24"/>
          <w:highlight w:val="white"/>
        </w:rPr>
        <w:t xml:space="preserve"> контроля</w:t>
      </w:r>
      <w:r w:rsidRPr="00FC7D34">
        <w:rPr>
          <w:sz w:val="24"/>
          <w:szCs w:val="24"/>
          <w:highlight w:val="white"/>
        </w:rPr>
        <w:t>, подлежит рассмотрению главой Городского округа Верхняя Тура.</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t>69. Срок рассмотрения жалобы не позднее 20 рабочих дней со дня регистрации такой жалобы в органе контроля.</w:t>
      </w:r>
    </w:p>
    <w:p w:rsidR="00FC7D34" w:rsidRPr="00FC7D34" w:rsidRDefault="00FC7D34" w:rsidP="00FC7D34">
      <w:pPr>
        <w:autoSpaceDE w:val="0"/>
        <w:autoSpaceDN w:val="0"/>
        <w:adjustRightInd w:val="0"/>
        <w:spacing w:after="0" w:line="240" w:lineRule="auto"/>
        <w:ind w:firstLine="709"/>
        <w:jc w:val="both"/>
        <w:rPr>
          <w:sz w:val="24"/>
          <w:szCs w:val="24"/>
          <w:highlight w:val="white"/>
        </w:rPr>
      </w:pPr>
      <w:r w:rsidRPr="00FC7D34">
        <w:rPr>
          <w:sz w:val="24"/>
          <w:szCs w:val="24"/>
          <w:highlight w:val="white"/>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C7D34" w:rsidRPr="00FC7D34" w:rsidRDefault="00FC7D34" w:rsidP="00FC7D34">
      <w:pPr>
        <w:autoSpaceDE w:val="0"/>
        <w:autoSpaceDN w:val="0"/>
        <w:adjustRightInd w:val="0"/>
        <w:spacing w:after="0" w:line="240" w:lineRule="auto"/>
        <w:ind w:firstLine="709"/>
        <w:jc w:val="both"/>
        <w:rPr>
          <w:color w:val="000000"/>
          <w:sz w:val="24"/>
          <w:szCs w:val="24"/>
        </w:rPr>
      </w:pPr>
      <w:r w:rsidRPr="00FC7D34">
        <w:rPr>
          <w:sz w:val="24"/>
          <w:szCs w:val="24"/>
        </w:rPr>
        <w:t>70.</w:t>
      </w:r>
      <w:r w:rsidRPr="00FC7D34">
        <w:rPr>
          <w:color w:val="000000"/>
          <w:sz w:val="24"/>
          <w:szCs w:val="24"/>
        </w:rPr>
        <w:t xml:space="preserve"> По итогам рассмотрения жалобы </w:t>
      </w:r>
      <w:r w:rsidRPr="00FC7D34">
        <w:rPr>
          <w:sz w:val="24"/>
          <w:szCs w:val="24"/>
        </w:rPr>
        <w:t xml:space="preserve">руководителем органа </w:t>
      </w:r>
      <w:r w:rsidR="00264253">
        <w:rPr>
          <w:sz w:val="24"/>
          <w:szCs w:val="24"/>
        </w:rPr>
        <w:t xml:space="preserve">контроля </w:t>
      </w:r>
      <w:r w:rsidRPr="00FC7D34">
        <w:rPr>
          <w:sz w:val="24"/>
          <w:szCs w:val="24"/>
        </w:rPr>
        <w:t>принимается</w:t>
      </w:r>
      <w:r w:rsidRPr="00FC7D34">
        <w:rPr>
          <w:color w:val="000000"/>
          <w:sz w:val="24"/>
          <w:szCs w:val="24"/>
        </w:rPr>
        <w:t xml:space="preserve"> одно из следующих решений:</w:t>
      </w:r>
    </w:p>
    <w:p w:rsidR="00FC7D34" w:rsidRPr="00264253" w:rsidRDefault="00FC7D34" w:rsidP="00264253">
      <w:pPr>
        <w:pStyle w:val="a9"/>
        <w:numPr>
          <w:ilvl w:val="0"/>
          <w:numId w:val="6"/>
        </w:numPr>
        <w:tabs>
          <w:tab w:val="left" w:pos="993"/>
        </w:tabs>
        <w:autoSpaceDE w:val="0"/>
        <w:autoSpaceDN w:val="0"/>
        <w:adjustRightInd w:val="0"/>
        <w:spacing w:after="0" w:line="240" w:lineRule="auto"/>
        <w:ind w:left="0" w:firstLine="709"/>
        <w:jc w:val="both"/>
        <w:rPr>
          <w:sz w:val="24"/>
          <w:szCs w:val="24"/>
          <w:lang w:val="en-US"/>
        </w:rPr>
      </w:pPr>
      <w:r w:rsidRPr="00264253">
        <w:rPr>
          <w:color w:val="000000"/>
          <w:sz w:val="24"/>
          <w:szCs w:val="24"/>
        </w:rPr>
        <w:t>оста</w:t>
      </w:r>
      <w:r w:rsidRPr="00264253">
        <w:rPr>
          <w:sz w:val="24"/>
          <w:szCs w:val="24"/>
        </w:rPr>
        <w:t>вляет</w:t>
      </w:r>
      <w:r w:rsidRPr="00264253">
        <w:rPr>
          <w:sz w:val="24"/>
          <w:szCs w:val="24"/>
          <w:lang w:val="en-US"/>
        </w:rPr>
        <w:t xml:space="preserve"> </w:t>
      </w:r>
      <w:r w:rsidRPr="00264253">
        <w:rPr>
          <w:sz w:val="24"/>
          <w:szCs w:val="24"/>
        </w:rPr>
        <w:t>жалобу</w:t>
      </w:r>
      <w:r w:rsidRPr="00264253">
        <w:rPr>
          <w:sz w:val="24"/>
          <w:szCs w:val="24"/>
          <w:lang w:val="en-US"/>
        </w:rPr>
        <w:t xml:space="preserve"> </w:t>
      </w:r>
      <w:r w:rsidRPr="00264253">
        <w:rPr>
          <w:sz w:val="24"/>
          <w:szCs w:val="24"/>
        </w:rPr>
        <w:t>без</w:t>
      </w:r>
      <w:r w:rsidRPr="00264253">
        <w:rPr>
          <w:sz w:val="24"/>
          <w:szCs w:val="24"/>
          <w:lang w:val="en-US"/>
        </w:rPr>
        <w:t xml:space="preserve"> </w:t>
      </w:r>
      <w:r w:rsidRPr="00264253">
        <w:rPr>
          <w:sz w:val="24"/>
          <w:szCs w:val="24"/>
        </w:rPr>
        <w:t>удовлетворения</w:t>
      </w:r>
      <w:r w:rsidRPr="00264253">
        <w:rPr>
          <w:sz w:val="24"/>
          <w:szCs w:val="24"/>
          <w:lang w:val="en-US"/>
        </w:rPr>
        <w:t>;</w:t>
      </w:r>
    </w:p>
    <w:p w:rsidR="00FC7D34" w:rsidRPr="00264253" w:rsidRDefault="00FC7D34" w:rsidP="00264253">
      <w:pPr>
        <w:pStyle w:val="a9"/>
        <w:numPr>
          <w:ilvl w:val="0"/>
          <w:numId w:val="6"/>
        </w:numPr>
        <w:tabs>
          <w:tab w:val="left" w:pos="993"/>
        </w:tabs>
        <w:autoSpaceDE w:val="0"/>
        <w:autoSpaceDN w:val="0"/>
        <w:adjustRightInd w:val="0"/>
        <w:spacing w:after="0" w:line="240" w:lineRule="auto"/>
        <w:ind w:left="0" w:firstLine="709"/>
        <w:jc w:val="both"/>
        <w:rPr>
          <w:sz w:val="24"/>
          <w:szCs w:val="24"/>
        </w:rPr>
      </w:pPr>
      <w:r w:rsidRPr="00264253">
        <w:rPr>
          <w:color w:val="000000"/>
          <w:sz w:val="24"/>
          <w:szCs w:val="24"/>
        </w:rPr>
        <w:t>отменяет решени</w:t>
      </w:r>
      <w:r w:rsidRPr="00264253">
        <w:rPr>
          <w:sz w:val="24"/>
          <w:szCs w:val="24"/>
        </w:rPr>
        <w:t xml:space="preserve">е органа </w:t>
      </w:r>
      <w:r w:rsidR="00264253">
        <w:rPr>
          <w:sz w:val="24"/>
          <w:szCs w:val="24"/>
        </w:rPr>
        <w:t xml:space="preserve">контроля </w:t>
      </w:r>
      <w:r w:rsidRPr="00264253">
        <w:rPr>
          <w:sz w:val="24"/>
          <w:szCs w:val="24"/>
        </w:rPr>
        <w:t>полностью или частично;</w:t>
      </w:r>
    </w:p>
    <w:p w:rsidR="00FC7D34" w:rsidRPr="00264253" w:rsidRDefault="00FC7D34" w:rsidP="00264253">
      <w:pPr>
        <w:pStyle w:val="a9"/>
        <w:numPr>
          <w:ilvl w:val="0"/>
          <w:numId w:val="6"/>
        </w:numPr>
        <w:tabs>
          <w:tab w:val="left" w:pos="993"/>
        </w:tabs>
        <w:autoSpaceDE w:val="0"/>
        <w:autoSpaceDN w:val="0"/>
        <w:adjustRightInd w:val="0"/>
        <w:spacing w:after="0" w:line="240" w:lineRule="auto"/>
        <w:ind w:left="0" w:firstLine="709"/>
        <w:jc w:val="both"/>
        <w:rPr>
          <w:sz w:val="24"/>
          <w:szCs w:val="24"/>
        </w:rPr>
      </w:pPr>
      <w:r w:rsidRPr="00264253">
        <w:rPr>
          <w:color w:val="000000"/>
          <w:sz w:val="24"/>
          <w:szCs w:val="24"/>
        </w:rPr>
        <w:t xml:space="preserve">отменяет решение органа </w:t>
      </w:r>
      <w:r w:rsidR="00264253">
        <w:rPr>
          <w:color w:val="000000"/>
          <w:sz w:val="24"/>
          <w:szCs w:val="24"/>
        </w:rPr>
        <w:t xml:space="preserve">контроля </w:t>
      </w:r>
      <w:r w:rsidRPr="00264253">
        <w:rPr>
          <w:color w:val="000000"/>
          <w:sz w:val="24"/>
          <w:szCs w:val="24"/>
        </w:rPr>
        <w:t>полн</w:t>
      </w:r>
      <w:r w:rsidRPr="00264253">
        <w:rPr>
          <w:sz w:val="24"/>
          <w:szCs w:val="24"/>
        </w:rPr>
        <w:t>остью и принимает новое решение;</w:t>
      </w:r>
    </w:p>
    <w:p w:rsidR="00FC7D34" w:rsidRPr="00264253" w:rsidRDefault="00FC7D34" w:rsidP="00264253">
      <w:pPr>
        <w:pStyle w:val="a9"/>
        <w:numPr>
          <w:ilvl w:val="0"/>
          <w:numId w:val="6"/>
        </w:numPr>
        <w:tabs>
          <w:tab w:val="left" w:pos="993"/>
        </w:tabs>
        <w:autoSpaceDE w:val="0"/>
        <w:autoSpaceDN w:val="0"/>
        <w:adjustRightInd w:val="0"/>
        <w:spacing w:after="0" w:line="240" w:lineRule="auto"/>
        <w:ind w:left="0" w:firstLine="709"/>
        <w:jc w:val="both"/>
        <w:rPr>
          <w:color w:val="000000"/>
          <w:sz w:val="24"/>
          <w:szCs w:val="24"/>
        </w:rPr>
      </w:pPr>
      <w:r w:rsidRPr="00264253">
        <w:rPr>
          <w:color w:val="000000"/>
          <w:sz w:val="24"/>
          <w:szCs w:val="24"/>
        </w:rPr>
        <w:t xml:space="preserve">признает действия (бездействие) должностных лиц органа </w:t>
      </w:r>
      <w:r w:rsidR="00264253">
        <w:rPr>
          <w:color w:val="000000"/>
          <w:sz w:val="24"/>
          <w:szCs w:val="24"/>
        </w:rPr>
        <w:t xml:space="preserve">контроля </w:t>
      </w:r>
      <w:r w:rsidRPr="00264253">
        <w:rPr>
          <w:color w:val="000000"/>
          <w:sz w:val="24"/>
          <w:szCs w:val="24"/>
        </w:rPr>
        <w:t>незаконными и выносит решение по существу, в том числе об осуществлении при необходимости определенных действий.</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71</w:t>
      </w:r>
      <w:r w:rsidRPr="00FC7D34">
        <w:rPr>
          <w:color w:val="000000"/>
          <w:sz w:val="24"/>
          <w:szCs w:val="24"/>
        </w:rPr>
        <w:t xml:space="preserve">. </w:t>
      </w:r>
      <w:r w:rsidRPr="00FC7D34">
        <w:rPr>
          <w:sz w:val="24"/>
          <w:szCs w:val="24"/>
        </w:rPr>
        <w:t>Решение по жалобе вручается заявителю лично (с отметкой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C7D34" w:rsidRPr="00FC7D34" w:rsidRDefault="00FC7D34" w:rsidP="00FC7D34">
      <w:pPr>
        <w:autoSpaceDE w:val="0"/>
        <w:autoSpaceDN w:val="0"/>
        <w:adjustRightInd w:val="0"/>
        <w:spacing w:after="0" w:line="240" w:lineRule="auto"/>
        <w:ind w:firstLine="708"/>
        <w:jc w:val="both"/>
        <w:rPr>
          <w:sz w:val="24"/>
          <w:szCs w:val="24"/>
        </w:rPr>
      </w:pPr>
      <w:r w:rsidRPr="00FC7D34">
        <w:rPr>
          <w:sz w:val="24"/>
          <w:szCs w:val="24"/>
        </w:rPr>
        <w:t>72. Досудебный порядок обжалования до 31 декабря 2023 года может осуществляться посредством бумажного документооборота.</w:t>
      </w:r>
    </w:p>
    <w:p w:rsidR="002228AA" w:rsidRPr="00FC7D34" w:rsidRDefault="002228AA"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lang w:val="en-US"/>
        </w:rPr>
        <w:t>VII</w:t>
      </w:r>
      <w:r w:rsidRPr="00FC7D34">
        <w:rPr>
          <w:b/>
          <w:bCs/>
          <w:sz w:val="24"/>
          <w:szCs w:val="24"/>
        </w:rPr>
        <w:t>. Оценка результативности и эффективности деятельности</w:t>
      </w: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rPr>
        <w:t xml:space="preserve">органа </w:t>
      </w:r>
      <w:r w:rsidR="00264253">
        <w:rPr>
          <w:b/>
          <w:bCs/>
          <w:sz w:val="24"/>
          <w:szCs w:val="24"/>
        </w:rPr>
        <w:t>контроля</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 xml:space="preserve">73. Оценка результативности и эффективности деятельности органа </w:t>
      </w:r>
      <w:r w:rsidR="0095642A">
        <w:rPr>
          <w:sz w:val="24"/>
          <w:szCs w:val="24"/>
        </w:rPr>
        <w:t xml:space="preserve">контроля </w:t>
      </w:r>
      <w:r w:rsidRPr="00FC7D34">
        <w:rPr>
          <w:sz w:val="24"/>
          <w:szCs w:val="24"/>
        </w:rPr>
        <w:t>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74. В систему показателей результативности и эффективности деятельности,  указанную в пункте 55 настоящего положения входят:</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1) ключевые показатели муниципального  контроля;</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2) индикативные показатели муниципального контроля.</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75. Ключевые показатели муниципального контроля, индикативные показатели муниципального контроля утверждаются решением Думы Городского округа Верхняя Тура.</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 xml:space="preserve">76. </w:t>
      </w:r>
      <w:r w:rsidR="0095642A">
        <w:rPr>
          <w:sz w:val="24"/>
          <w:szCs w:val="24"/>
        </w:rPr>
        <w:t>О</w:t>
      </w:r>
      <w:r w:rsidRPr="00FC7D34">
        <w:rPr>
          <w:sz w:val="24"/>
          <w:szCs w:val="24"/>
        </w:rPr>
        <w:t>рган</w:t>
      </w:r>
      <w:r w:rsidR="0095642A">
        <w:rPr>
          <w:sz w:val="24"/>
          <w:szCs w:val="24"/>
        </w:rPr>
        <w:t xml:space="preserve"> контроля</w:t>
      </w:r>
      <w:r w:rsidRPr="00FC7D34">
        <w:rPr>
          <w:sz w:val="24"/>
          <w:szCs w:val="24"/>
        </w:rPr>
        <w:t xml:space="preserve"> ежегодно осуществляет подготовку доклада о муниципальном контроле с учетом требований, установленных </w:t>
      </w:r>
      <w:r w:rsidR="0095642A" w:rsidRPr="00FC7D34">
        <w:rPr>
          <w:sz w:val="24"/>
          <w:szCs w:val="24"/>
        </w:rPr>
        <w:t>Федеральн</w:t>
      </w:r>
      <w:r w:rsidR="0095642A">
        <w:rPr>
          <w:sz w:val="24"/>
          <w:szCs w:val="24"/>
        </w:rPr>
        <w:t>ым</w:t>
      </w:r>
      <w:r w:rsidR="0095642A" w:rsidRPr="00FC7D34">
        <w:rPr>
          <w:sz w:val="24"/>
          <w:szCs w:val="24"/>
        </w:rPr>
        <w:t xml:space="preserve"> закон</w:t>
      </w:r>
      <w:r w:rsidR="0095642A">
        <w:rPr>
          <w:sz w:val="24"/>
          <w:szCs w:val="24"/>
        </w:rPr>
        <w:t>ом от 31.07.2020 № 248-ФЗ</w:t>
      </w:r>
      <w:r w:rsidR="0095642A" w:rsidRPr="00FC7D34">
        <w:rPr>
          <w:sz w:val="24"/>
          <w:szCs w:val="24"/>
        </w:rPr>
        <w:t xml:space="preserve"> ‎«О государственном контроле (надзоре) и муниципальном контроле в Российской Федерации»</w:t>
      </w:r>
      <w:r w:rsidRPr="00FC7D34">
        <w:rPr>
          <w:sz w:val="24"/>
          <w:szCs w:val="24"/>
        </w:rPr>
        <w:t>.</w:t>
      </w:r>
    </w:p>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ab/>
        <w:t>77. Организация подготовки доклада возлагается на орган</w:t>
      </w:r>
      <w:r w:rsidR="0095642A">
        <w:rPr>
          <w:sz w:val="24"/>
          <w:szCs w:val="24"/>
        </w:rPr>
        <w:t xml:space="preserve"> контроля</w:t>
      </w:r>
      <w:r w:rsidRPr="00FC7D34">
        <w:rPr>
          <w:sz w:val="24"/>
          <w:szCs w:val="24"/>
        </w:rPr>
        <w:t>.</w:t>
      </w: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FC7D34">
      <w:pPr>
        <w:autoSpaceDE w:val="0"/>
        <w:autoSpaceDN w:val="0"/>
        <w:adjustRightInd w:val="0"/>
        <w:spacing w:after="0" w:line="240" w:lineRule="auto"/>
        <w:ind w:left="5670"/>
        <w:rPr>
          <w:sz w:val="24"/>
          <w:szCs w:val="24"/>
        </w:rPr>
      </w:pPr>
    </w:p>
    <w:p w:rsidR="00FC7D34" w:rsidRPr="00FC7D34" w:rsidRDefault="00FC7D34" w:rsidP="000061B7">
      <w:pPr>
        <w:autoSpaceDE w:val="0"/>
        <w:autoSpaceDN w:val="0"/>
        <w:adjustRightInd w:val="0"/>
        <w:spacing w:after="0" w:line="240" w:lineRule="auto"/>
        <w:ind w:left="6096"/>
        <w:rPr>
          <w:sz w:val="24"/>
          <w:szCs w:val="24"/>
        </w:rPr>
      </w:pPr>
      <w:r w:rsidRPr="00FC7D34">
        <w:rPr>
          <w:sz w:val="24"/>
          <w:szCs w:val="24"/>
        </w:rPr>
        <w:lastRenderedPageBreak/>
        <w:t>УТВЕРЖДЕНЫ:</w:t>
      </w:r>
    </w:p>
    <w:p w:rsidR="00FC7D34" w:rsidRPr="00FC7D34" w:rsidRDefault="00B168AA" w:rsidP="000061B7">
      <w:pPr>
        <w:autoSpaceDE w:val="0"/>
        <w:autoSpaceDN w:val="0"/>
        <w:adjustRightInd w:val="0"/>
        <w:spacing w:after="0" w:line="240" w:lineRule="auto"/>
        <w:ind w:left="6096"/>
        <w:rPr>
          <w:sz w:val="24"/>
          <w:szCs w:val="24"/>
        </w:rPr>
      </w:pPr>
      <w:r>
        <w:rPr>
          <w:sz w:val="24"/>
          <w:szCs w:val="24"/>
        </w:rPr>
        <w:t>Р</w:t>
      </w:r>
      <w:r w:rsidR="00FC7D34" w:rsidRPr="00FC7D34">
        <w:rPr>
          <w:sz w:val="24"/>
          <w:szCs w:val="24"/>
        </w:rPr>
        <w:t>ешением Думы Городского округа Верхняя Тура</w:t>
      </w:r>
    </w:p>
    <w:p w:rsidR="00FC7D34" w:rsidRPr="00FC7D34" w:rsidRDefault="00FC7D34" w:rsidP="000061B7">
      <w:pPr>
        <w:autoSpaceDE w:val="0"/>
        <w:autoSpaceDN w:val="0"/>
        <w:adjustRightInd w:val="0"/>
        <w:spacing w:after="0" w:line="240" w:lineRule="auto"/>
        <w:ind w:left="6096"/>
        <w:rPr>
          <w:sz w:val="24"/>
          <w:szCs w:val="24"/>
        </w:rPr>
      </w:pPr>
      <w:r w:rsidRPr="00FC7D34">
        <w:rPr>
          <w:sz w:val="24"/>
          <w:szCs w:val="24"/>
        </w:rPr>
        <w:t xml:space="preserve">от </w:t>
      </w:r>
      <w:r w:rsidR="00B168AA">
        <w:rPr>
          <w:sz w:val="24"/>
          <w:szCs w:val="24"/>
        </w:rPr>
        <w:t xml:space="preserve">16 сентября </w:t>
      </w:r>
      <w:r w:rsidRPr="00FC7D34">
        <w:rPr>
          <w:sz w:val="24"/>
          <w:szCs w:val="24"/>
        </w:rPr>
        <w:t xml:space="preserve">2021 № </w:t>
      </w:r>
      <w:r w:rsidR="000061B7">
        <w:rPr>
          <w:sz w:val="24"/>
          <w:szCs w:val="24"/>
        </w:rPr>
        <w:t>62</w:t>
      </w:r>
    </w:p>
    <w:p w:rsidR="00FC7D34" w:rsidRPr="00FC7D34" w:rsidRDefault="00FC7D34" w:rsidP="00FC7D34">
      <w:pPr>
        <w:autoSpaceDE w:val="0"/>
        <w:autoSpaceDN w:val="0"/>
        <w:adjustRightInd w:val="0"/>
        <w:spacing w:after="0" w:line="240" w:lineRule="auto"/>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rPr>
        <w:t>Ключевые показатели в сфере муниципального земельного контроля</w:t>
      </w:r>
    </w:p>
    <w:p w:rsidR="00FC7D34" w:rsidRPr="00FC7D34" w:rsidRDefault="00FC7D34" w:rsidP="00FC7D34">
      <w:pPr>
        <w:autoSpaceDE w:val="0"/>
        <w:autoSpaceDN w:val="0"/>
        <w:adjustRightInd w:val="0"/>
        <w:spacing w:after="0" w:line="240" w:lineRule="auto"/>
        <w:jc w:val="center"/>
        <w:rPr>
          <w:b/>
          <w:bCs/>
          <w:color w:val="000000"/>
          <w:sz w:val="24"/>
          <w:szCs w:val="24"/>
        </w:rPr>
      </w:pPr>
      <w:r w:rsidRPr="00FC7D34">
        <w:rPr>
          <w:b/>
          <w:bCs/>
          <w:sz w:val="24"/>
          <w:szCs w:val="24"/>
        </w:rPr>
        <w:t xml:space="preserve">в </w:t>
      </w:r>
      <w:r w:rsidRPr="00FC7D34">
        <w:rPr>
          <w:b/>
          <w:bCs/>
          <w:color w:val="000000"/>
          <w:sz w:val="24"/>
          <w:szCs w:val="24"/>
        </w:rPr>
        <w:t>Городском округе Верхняя Тура</w:t>
      </w:r>
      <w:r w:rsidRPr="00FC7D34">
        <w:rPr>
          <w:b/>
          <w:bCs/>
          <w:sz w:val="24"/>
          <w:szCs w:val="24"/>
        </w:rPr>
        <w:t xml:space="preserve"> и их целевые значения, индикативные показатели в сфере муниципального земельного контроля в</w:t>
      </w:r>
      <w:r w:rsidRPr="00FC7D34">
        <w:rPr>
          <w:b/>
          <w:bCs/>
          <w:sz w:val="24"/>
          <w:szCs w:val="24"/>
          <w:lang w:val="en-US"/>
        </w:rPr>
        <w:t> </w:t>
      </w:r>
      <w:r w:rsidRPr="00FC7D34">
        <w:rPr>
          <w:b/>
          <w:bCs/>
          <w:color w:val="000000"/>
          <w:sz w:val="24"/>
          <w:szCs w:val="24"/>
        </w:rPr>
        <w:t>Городском округе Верхняя Тура</w:t>
      </w:r>
    </w:p>
    <w:p w:rsidR="00FC7D34" w:rsidRPr="00FC7D34" w:rsidRDefault="00FC7D34" w:rsidP="00FC7D34">
      <w:pPr>
        <w:autoSpaceDE w:val="0"/>
        <w:autoSpaceDN w:val="0"/>
        <w:adjustRightInd w:val="0"/>
        <w:spacing w:after="0" w:line="240" w:lineRule="auto"/>
        <w:jc w:val="center"/>
        <w:rPr>
          <w:sz w:val="24"/>
          <w:szCs w:val="24"/>
        </w:rPr>
      </w:pPr>
    </w:p>
    <w:p w:rsidR="00FC7D34" w:rsidRDefault="00FC7D34" w:rsidP="00FC7D34">
      <w:pPr>
        <w:autoSpaceDE w:val="0"/>
        <w:autoSpaceDN w:val="0"/>
        <w:adjustRightInd w:val="0"/>
        <w:spacing w:after="0" w:line="240" w:lineRule="auto"/>
        <w:ind w:firstLine="737"/>
        <w:jc w:val="both"/>
        <w:rPr>
          <w:sz w:val="24"/>
          <w:szCs w:val="24"/>
        </w:rPr>
      </w:pPr>
      <w:r w:rsidRPr="00FC7D34">
        <w:rPr>
          <w:sz w:val="24"/>
          <w:szCs w:val="24"/>
        </w:rPr>
        <w:t>1. Ключевые показатели в сфере муниципального земельного контроля в</w:t>
      </w:r>
      <w:r w:rsidRPr="00FC7D34">
        <w:rPr>
          <w:sz w:val="24"/>
          <w:szCs w:val="24"/>
          <w:lang w:val="en-US"/>
        </w:rPr>
        <w:t> </w:t>
      </w:r>
      <w:r w:rsidRPr="00FC7D34">
        <w:rPr>
          <w:color w:val="000000"/>
          <w:sz w:val="24"/>
          <w:szCs w:val="24"/>
        </w:rPr>
        <w:t xml:space="preserve">Городском округе Верхняя Тура </w:t>
      </w:r>
      <w:r w:rsidRPr="00FC7D34">
        <w:rPr>
          <w:sz w:val="24"/>
          <w:szCs w:val="24"/>
        </w:rPr>
        <w:t>и их целевые значения (например):</w:t>
      </w:r>
    </w:p>
    <w:p w:rsidR="00B168AA" w:rsidRPr="00FC7D34" w:rsidRDefault="00B168AA" w:rsidP="00FC7D34">
      <w:pPr>
        <w:autoSpaceDE w:val="0"/>
        <w:autoSpaceDN w:val="0"/>
        <w:adjustRightInd w:val="0"/>
        <w:spacing w:after="0" w:line="240" w:lineRule="auto"/>
        <w:ind w:firstLine="737"/>
        <w:jc w:val="both"/>
        <w:rPr>
          <w:sz w:val="24"/>
          <w:szCs w:val="24"/>
        </w:rPr>
      </w:pPr>
    </w:p>
    <w:tbl>
      <w:tblPr>
        <w:tblW w:w="0" w:type="auto"/>
        <w:jc w:val="center"/>
        <w:tblInd w:w="54" w:type="dxa"/>
        <w:tblLayout w:type="fixed"/>
        <w:tblCellMar>
          <w:left w:w="54" w:type="dxa"/>
          <w:right w:w="54" w:type="dxa"/>
        </w:tblCellMar>
        <w:tblLook w:val="0000"/>
      </w:tblPr>
      <w:tblGrid>
        <w:gridCol w:w="7794"/>
        <w:gridCol w:w="2409"/>
      </w:tblGrid>
      <w:tr w:rsidR="00FC7D34" w:rsidRPr="00FC7D34" w:rsidTr="002228AA">
        <w:trPr>
          <w:trHeight w:val="1"/>
          <w:jc w:val="center"/>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rPr>
            </w:pPr>
            <w:r w:rsidRPr="00FC7D34">
              <w:rPr>
                <w:sz w:val="24"/>
                <w:szCs w:val="24"/>
              </w:rPr>
              <w:t>Ключевые</w:t>
            </w:r>
            <w:r w:rsidRPr="00FC7D34">
              <w:rPr>
                <w:sz w:val="24"/>
                <w:szCs w:val="24"/>
                <w:lang w:val="en-US"/>
              </w:rPr>
              <w:t xml:space="preserve"> </w:t>
            </w:r>
            <w:r w:rsidRPr="00FC7D34">
              <w:rPr>
                <w:sz w:val="24"/>
                <w:szCs w:val="24"/>
              </w:rPr>
              <w:t>показатели</w:t>
            </w:r>
          </w:p>
          <w:p w:rsidR="00FC7D34" w:rsidRPr="00FC7D34" w:rsidRDefault="00FC7D34" w:rsidP="00FC7D34">
            <w:pPr>
              <w:autoSpaceDE w:val="0"/>
              <w:autoSpaceDN w:val="0"/>
              <w:adjustRightInd w:val="0"/>
              <w:spacing w:after="0" w:line="240" w:lineRule="auto"/>
              <w:rPr>
                <w:sz w:val="24"/>
                <w:szCs w:val="24"/>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rPr>
            </w:pPr>
            <w:r w:rsidRPr="00FC7D34">
              <w:rPr>
                <w:sz w:val="24"/>
                <w:szCs w:val="24"/>
              </w:rPr>
              <w:t>Целевые</w:t>
            </w:r>
            <w:r w:rsidRPr="00FC7D34">
              <w:rPr>
                <w:sz w:val="24"/>
                <w:szCs w:val="24"/>
                <w:lang w:val="en-US"/>
              </w:rPr>
              <w:t xml:space="preserve"> </w:t>
            </w:r>
            <w:r w:rsidRPr="00FC7D34">
              <w:rPr>
                <w:sz w:val="24"/>
                <w:szCs w:val="24"/>
              </w:rPr>
              <w:t>значения</w:t>
            </w:r>
          </w:p>
          <w:p w:rsidR="00FC7D34" w:rsidRPr="00FC7D34" w:rsidRDefault="00FC7D34" w:rsidP="00FC7D34">
            <w:pPr>
              <w:autoSpaceDE w:val="0"/>
              <w:autoSpaceDN w:val="0"/>
              <w:adjustRightInd w:val="0"/>
              <w:spacing w:after="0" w:line="240" w:lineRule="auto"/>
              <w:jc w:val="center"/>
              <w:rPr>
                <w:sz w:val="24"/>
                <w:szCs w:val="24"/>
                <w:lang w:val="en-US"/>
              </w:rPr>
            </w:pPr>
            <w:r w:rsidRPr="00FC7D34">
              <w:rPr>
                <w:sz w:val="24"/>
                <w:szCs w:val="24"/>
                <w:lang w:val="en-US"/>
              </w:rPr>
              <w:t>(%)</w:t>
            </w:r>
          </w:p>
        </w:tc>
      </w:tr>
      <w:tr w:rsidR="00FC7D34" w:rsidRPr="00FC7D34" w:rsidTr="002228AA">
        <w:trPr>
          <w:trHeight w:val="1"/>
          <w:jc w:val="center"/>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Доля устраненных нарушений обязательных требований от</w:t>
            </w:r>
            <w:r w:rsidRPr="00FC7D34">
              <w:rPr>
                <w:sz w:val="24"/>
                <w:szCs w:val="24"/>
                <w:lang w:val="en-US"/>
              </w:rPr>
              <w:t> </w:t>
            </w:r>
            <w:r w:rsidRPr="00FC7D34">
              <w:rPr>
                <w:sz w:val="24"/>
                <w:szCs w:val="24"/>
              </w:rPr>
              <w:t>числа выявленных нарушений обязательных требований</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lang w:val="en-US"/>
              </w:rPr>
            </w:pPr>
            <w:r w:rsidRPr="00FC7D34">
              <w:rPr>
                <w:sz w:val="24"/>
                <w:szCs w:val="24"/>
                <w:lang w:val="en-US"/>
              </w:rPr>
              <w:t>70-80</w:t>
            </w:r>
          </w:p>
        </w:tc>
      </w:tr>
      <w:tr w:rsidR="00FC7D34" w:rsidRPr="00FC7D34" w:rsidTr="002228AA">
        <w:trPr>
          <w:trHeight w:val="1"/>
          <w:jc w:val="center"/>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B168AA">
            <w:pPr>
              <w:autoSpaceDE w:val="0"/>
              <w:autoSpaceDN w:val="0"/>
              <w:adjustRightInd w:val="0"/>
              <w:spacing w:after="0" w:line="240" w:lineRule="auto"/>
              <w:jc w:val="both"/>
              <w:rPr>
                <w:sz w:val="24"/>
                <w:szCs w:val="24"/>
              </w:rPr>
            </w:pPr>
            <w:r w:rsidRPr="00FC7D34">
              <w:rPr>
                <w:sz w:val="24"/>
                <w:szCs w:val="24"/>
              </w:rPr>
              <w:t xml:space="preserve">Доля обоснованных жалоб на действия (бездействие) органа </w:t>
            </w:r>
            <w:r w:rsidR="00B168AA">
              <w:rPr>
                <w:sz w:val="24"/>
                <w:szCs w:val="24"/>
              </w:rPr>
              <w:t xml:space="preserve">контроля </w:t>
            </w:r>
            <w:r w:rsidRPr="00FC7D34">
              <w:rPr>
                <w:sz w:val="24"/>
                <w:szCs w:val="24"/>
              </w:rPr>
              <w:t>и (или) его должностных лиц при проведении контрольных мероприятий от общего количества поступивших жалоб</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lang w:val="en-US"/>
              </w:rPr>
            </w:pPr>
            <w:r w:rsidRPr="00FC7D34">
              <w:rPr>
                <w:sz w:val="24"/>
                <w:szCs w:val="24"/>
                <w:lang w:val="en-US"/>
              </w:rPr>
              <w:t>0</w:t>
            </w:r>
          </w:p>
        </w:tc>
      </w:tr>
      <w:tr w:rsidR="00FC7D34" w:rsidRPr="00FC7D34" w:rsidTr="002228AA">
        <w:trPr>
          <w:trHeight w:val="1"/>
          <w:jc w:val="center"/>
        </w:trPr>
        <w:tc>
          <w:tcPr>
            <w:tcW w:w="7794" w:type="dxa"/>
            <w:tcBorders>
              <w:top w:val="single" w:sz="2" w:space="0" w:color="000000"/>
              <w:left w:val="single" w:sz="2" w:space="0" w:color="000000"/>
              <w:bottom w:val="single" w:sz="4" w:space="0" w:color="000000"/>
              <w:right w:val="single" w:sz="2" w:space="0" w:color="000000"/>
            </w:tcBorders>
            <w:shd w:val="clear" w:color="000000" w:fill="FFFFFF"/>
          </w:tcPr>
          <w:p w:rsidR="00FC7D34" w:rsidRPr="00FC7D34" w:rsidRDefault="00FC7D34" w:rsidP="00B168AA">
            <w:pPr>
              <w:autoSpaceDE w:val="0"/>
              <w:autoSpaceDN w:val="0"/>
              <w:adjustRightInd w:val="0"/>
              <w:spacing w:after="0" w:line="240" w:lineRule="auto"/>
              <w:jc w:val="both"/>
              <w:rPr>
                <w:sz w:val="24"/>
                <w:szCs w:val="24"/>
              </w:rPr>
            </w:pPr>
            <w:r w:rsidRPr="00FC7D34">
              <w:rPr>
                <w:sz w:val="24"/>
                <w:szCs w:val="24"/>
              </w:rPr>
              <w:t xml:space="preserve">Доля решений, принятых по результатам контрольных мероприятий, отмененных органом </w:t>
            </w:r>
            <w:r w:rsidR="00B168AA">
              <w:rPr>
                <w:sz w:val="24"/>
                <w:szCs w:val="24"/>
              </w:rPr>
              <w:t xml:space="preserve">контроля </w:t>
            </w:r>
            <w:r w:rsidRPr="00FC7D34">
              <w:rPr>
                <w:sz w:val="24"/>
                <w:szCs w:val="24"/>
              </w:rPr>
              <w:t>и (или) судом, от общего количества решений</w:t>
            </w:r>
          </w:p>
        </w:tc>
        <w:tc>
          <w:tcPr>
            <w:tcW w:w="2409" w:type="dxa"/>
            <w:tcBorders>
              <w:top w:val="single" w:sz="2" w:space="0" w:color="000000"/>
              <w:left w:val="single" w:sz="2" w:space="0" w:color="000000"/>
              <w:bottom w:val="single" w:sz="4" w:space="0" w:color="000000"/>
              <w:right w:val="single" w:sz="2"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lang w:val="en-US"/>
              </w:rPr>
            </w:pPr>
            <w:r w:rsidRPr="00FC7D34">
              <w:rPr>
                <w:sz w:val="24"/>
                <w:szCs w:val="24"/>
                <w:lang w:val="en-US"/>
              </w:rPr>
              <w:t>0</w:t>
            </w:r>
          </w:p>
        </w:tc>
      </w:tr>
      <w:tr w:rsidR="00FC7D34" w:rsidRPr="00FC7D34" w:rsidTr="002228AA">
        <w:trPr>
          <w:trHeight w:val="141"/>
          <w:jc w:val="center"/>
        </w:trPr>
        <w:tc>
          <w:tcPr>
            <w:tcW w:w="7794" w:type="dxa"/>
            <w:tcBorders>
              <w:top w:val="single" w:sz="4" w:space="0" w:color="000000"/>
              <w:left w:val="single" w:sz="4" w:space="0" w:color="000000"/>
              <w:bottom w:val="single" w:sz="4" w:space="0" w:color="000000"/>
              <w:right w:val="single" w:sz="4" w:space="0" w:color="000000"/>
            </w:tcBorders>
            <w:shd w:val="clear" w:color="000000" w:fill="FFFFFF"/>
          </w:tcPr>
          <w:p w:rsidR="00FC7D34" w:rsidRPr="00FC7D34" w:rsidRDefault="00FC7D34" w:rsidP="00FC7D34">
            <w:pPr>
              <w:autoSpaceDE w:val="0"/>
              <w:autoSpaceDN w:val="0"/>
              <w:adjustRightInd w:val="0"/>
              <w:spacing w:after="0" w:line="240" w:lineRule="auto"/>
              <w:jc w:val="both"/>
              <w:rPr>
                <w:sz w:val="24"/>
                <w:szCs w:val="24"/>
              </w:rPr>
            </w:pPr>
            <w:r w:rsidRPr="00FC7D34">
              <w:rPr>
                <w:sz w:val="24"/>
                <w:szCs w:val="24"/>
              </w:rPr>
              <w:t>Иные показатели, отражающие уровень минимизации вреда (ущерба) охраняемым законом ценностям, уровень устранения риска причинения вреда (ущерба</w:t>
            </w:r>
            <w:r w:rsidR="00B168AA">
              <w:rPr>
                <w:sz w:val="24"/>
                <w:szCs w:val="24"/>
              </w:rPr>
              <w:t>)</w:t>
            </w:r>
            <w:r w:rsidRPr="00FC7D34">
              <w:rPr>
                <w:sz w:val="24"/>
                <w:szCs w:val="24"/>
              </w:rPr>
              <w:t xml:space="preserve"> в сфере землеустройства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FC7D34" w:rsidRPr="00FC7D34" w:rsidRDefault="00FC7D34" w:rsidP="00FC7D34">
            <w:pPr>
              <w:autoSpaceDE w:val="0"/>
              <w:autoSpaceDN w:val="0"/>
              <w:adjustRightInd w:val="0"/>
              <w:spacing w:after="0" w:line="240" w:lineRule="auto"/>
              <w:jc w:val="center"/>
              <w:rPr>
                <w:sz w:val="24"/>
                <w:szCs w:val="24"/>
                <w:lang w:val="en-US"/>
              </w:rPr>
            </w:pPr>
            <w:r w:rsidRPr="00FC7D34">
              <w:rPr>
                <w:sz w:val="24"/>
                <w:szCs w:val="24"/>
                <w:lang w:val="en-US"/>
              </w:rPr>
              <w:t>0</w:t>
            </w:r>
          </w:p>
        </w:tc>
      </w:tr>
    </w:tbl>
    <w:p w:rsidR="00FC7D34" w:rsidRPr="00FC7D34" w:rsidRDefault="00FC7D34" w:rsidP="00FC7D34">
      <w:pPr>
        <w:autoSpaceDE w:val="0"/>
        <w:autoSpaceDN w:val="0"/>
        <w:adjustRightInd w:val="0"/>
        <w:spacing w:after="0" w:line="240" w:lineRule="auto"/>
        <w:jc w:val="both"/>
        <w:rPr>
          <w:sz w:val="24"/>
          <w:szCs w:val="24"/>
          <w:lang w:val="en-US"/>
        </w:rPr>
      </w:pPr>
    </w:p>
    <w:p w:rsidR="00FC7D34" w:rsidRPr="00FC7D34" w:rsidRDefault="00FC7D34" w:rsidP="000061B7">
      <w:pPr>
        <w:autoSpaceDE w:val="0"/>
        <w:autoSpaceDN w:val="0"/>
        <w:adjustRightInd w:val="0"/>
        <w:spacing w:after="0" w:line="240" w:lineRule="auto"/>
        <w:ind w:firstLine="284"/>
        <w:jc w:val="both"/>
        <w:rPr>
          <w:color w:val="000000"/>
          <w:sz w:val="24"/>
          <w:szCs w:val="24"/>
        </w:rPr>
      </w:pPr>
      <w:r w:rsidRPr="00FC7D34">
        <w:rPr>
          <w:sz w:val="24"/>
          <w:szCs w:val="24"/>
        </w:rPr>
        <w:t>2.</w:t>
      </w:r>
      <w:r w:rsidRPr="00FC7D34">
        <w:rPr>
          <w:sz w:val="24"/>
          <w:szCs w:val="24"/>
          <w:lang w:val="en-US"/>
        </w:rPr>
        <w:t> </w:t>
      </w:r>
      <w:r w:rsidRPr="00FC7D34">
        <w:rPr>
          <w:sz w:val="24"/>
          <w:szCs w:val="24"/>
        </w:rPr>
        <w:t xml:space="preserve">Индикативные показатели в сфере муниципального земельного контроля в </w:t>
      </w:r>
      <w:r w:rsidRPr="00FC7D34">
        <w:rPr>
          <w:color w:val="000000"/>
          <w:sz w:val="24"/>
          <w:szCs w:val="24"/>
        </w:rPr>
        <w:t xml:space="preserve">Городском округе Верхняя Тура: </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1)</w:t>
      </w:r>
      <w:r w:rsidRPr="00FC7D34">
        <w:rPr>
          <w:sz w:val="24"/>
          <w:szCs w:val="24"/>
          <w:lang w:val="en-US"/>
        </w:rPr>
        <w:t> </w:t>
      </w:r>
      <w:r w:rsidRPr="00FC7D34">
        <w:rPr>
          <w:sz w:val="24"/>
          <w:szCs w:val="24"/>
        </w:rPr>
        <w:t>количество обращений граждан и организаций о нарушении обязательных требований, поступивших в орган контроля - 2;</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2)</w:t>
      </w:r>
      <w:r w:rsidRPr="00FC7D34">
        <w:rPr>
          <w:sz w:val="24"/>
          <w:szCs w:val="24"/>
          <w:lang w:val="en-US"/>
        </w:rPr>
        <w:t> </w:t>
      </w:r>
      <w:r w:rsidRPr="00FC7D34">
        <w:rPr>
          <w:sz w:val="24"/>
          <w:szCs w:val="24"/>
        </w:rPr>
        <w:t>количество проведенных органом контроля внеплановых контрольных мероприятий - 2;</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3)</w:t>
      </w:r>
      <w:r w:rsidRPr="00FC7D34">
        <w:rPr>
          <w:sz w:val="24"/>
          <w:szCs w:val="24"/>
          <w:lang w:val="en-US"/>
        </w:rPr>
        <w:t> </w:t>
      </w:r>
      <w:r w:rsidRPr="00FC7D34">
        <w:rPr>
          <w:sz w:val="24"/>
          <w:szCs w:val="24"/>
        </w:rPr>
        <w:t xml:space="preserve">количество принятых органами прокуратуры </w:t>
      </w:r>
      <w:r w:rsidRPr="000061B7">
        <w:rPr>
          <w:sz w:val="24"/>
          <w:szCs w:val="24"/>
        </w:rPr>
        <w:t>г. Кушвы</w:t>
      </w:r>
      <w:r w:rsidRPr="00FC7D34">
        <w:rPr>
          <w:sz w:val="24"/>
          <w:szCs w:val="24"/>
        </w:rPr>
        <w:t xml:space="preserve"> решений о согласовании проведения органом контроля внепланового контрольного мероприятия - 1;</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4)</w:t>
      </w:r>
      <w:r w:rsidRPr="00FC7D34">
        <w:rPr>
          <w:sz w:val="24"/>
          <w:szCs w:val="24"/>
          <w:lang w:val="en-US"/>
        </w:rPr>
        <w:t> </w:t>
      </w:r>
      <w:r w:rsidRPr="00FC7D34">
        <w:rPr>
          <w:sz w:val="24"/>
          <w:szCs w:val="24"/>
        </w:rPr>
        <w:t>количество выявленных органом контроля нарушений обязательных требований - 1;</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5)</w:t>
      </w:r>
      <w:r w:rsidRPr="00FC7D34">
        <w:rPr>
          <w:sz w:val="24"/>
          <w:szCs w:val="24"/>
          <w:lang w:val="en-US"/>
        </w:rPr>
        <w:t> </w:t>
      </w:r>
      <w:r w:rsidRPr="00FC7D34">
        <w:rPr>
          <w:sz w:val="24"/>
          <w:szCs w:val="24"/>
        </w:rPr>
        <w:t>количество устраненных нарушений обязательных требований - 1;</w:t>
      </w:r>
    </w:p>
    <w:p w:rsidR="00FC7D34" w:rsidRPr="00FC7D34" w:rsidRDefault="00FC7D34" w:rsidP="000061B7">
      <w:pPr>
        <w:autoSpaceDE w:val="0"/>
        <w:autoSpaceDN w:val="0"/>
        <w:adjustRightInd w:val="0"/>
        <w:spacing w:after="0" w:line="240" w:lineRule="auto"/>
        <w:ind w:firstLine="284"/>
        <w:jc w:val="both"/>
        <w:rPr>
          <w:sz w:val="24"/>
          <w:szCs w:val="24"/>
        </w:rPr>
      </w:pPr>
      <w:r w:rsidRPr="00FC7D34">
        <w:rPr>
          <w:sz w:val="24"/>
          <w:szCs w:val="24"/>
        </w:rPr>
        <w:t>6)</w:t>
      </w:r>
      <w:r w:rsidRPr="00FC7D34">
        <w:rPr>
          <w:sz w:val="24"/>
          <w:szCs w:val="24"/>
          <w:lang w:val="en-US"/>
        </w:rPr>
        <w:t> </w:t>
      </w:r>
      <w:r w:rsidRPr="00FC7D34">
        <w:rPr>
          <w:sz w:val="24"/>
          <w:szCs w:val="24"/>
        </w:rPr>
        <w:t>количество поступивших возражений в отношении акта контрольного мероприятия - 0;</w:t>
      </w:r>
    </w:p>
    <w:p w:rsidR="00FC7D34" w:rsidRDefault="00FC7D34" w:rsidP="000061B7">
      <w:pPr>
        <w:autoSpaceDE w:val="0"/>
        <w:autoSpaceDN w:val="0"/>
        <w:adjustRightInd w:val="0"/>
        <w:spacing w:after="0" w:line="240" w:lineRule="auto"/>
        <w:ind w:firstLine="284"/>
        <w:jc w:val="both"/>
        <w:rPr>
          <w:sz w:val="24"/>
          <w:szCs w:val="24"/>
        </w:rPr>
      </w:pPr>
      <w:r w:rsidRPr="00FC7D34">
        <w:rPr>
          <w:sz w:val="24"/>
          <w:szCs w:val="24"/>
        </w:rPr>
        <w:t>7)</w:t>
      </w:r>
      <w:r w:rsidRPr="00FC7D34">
        <w:rPr>
          <w:sz w:val="24"/>
          <w:szCs w:val="24"/>
          <w:lang w:val="en-US"/>
        </w:rPr>
        <w:t> </w:t>
      </w:r>
      <w:r w:rsidRPr="00FC7D34">
        <w:rPr>
          <w:sz w:val="24"/>
          <w:szCs w:val="24"/>
        </w:rPr>
        <w:t>количество выданных органом контроля предписаний об устранении нарушений обязательных требований - 1.</w:t>
      </w: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Default="00B168AA" w:rsidP="00FC7D34">
      <w:pPr>
        <w:autoSpaceDE w:val="0"/>
        <w:autoSpaceDN w:val="0"/>
        <w:adjustRightInd w:val="0"/>
        <w:spacing w:after="0" w:line="240" w:lineRule="auto"/>
        <w:ind w:firstLine="737"/>
        <w:jc w:val="both"/>
        <w:rPr>
          <w:sz w:val="24"/>
          <w:szCs w:val="24"/>
        </w:rPr>
      </w:pPr>
    </w:p>
    <w:p w:rsidR="00B168AA" w:rsidRPr="00FC7D34" w:rsidRDefault="00B168AA" w:rsidP="004F0490">
      <w:pPr>
        <w:autoSpaceDE w:val="0"/>
        <w:autoSpaceDN w:val="0"/>
        <w:adjustRightInd w:val="0"/>
        <w:spacing w:after="0" w:line="240" w:lineRule="auto"/>
        <w:ind w:left="5812"/>
        <w:rPr>
          <w:sz w:val="24"/>
          <w:szCs w:val="24"/>
        </w:rPr>
      </w:pPr>
      <w:r w:rsidRPr="00FC7D34">
        <w:rPr>
          <w:sz w:val="24"/>
          <w:szCs w:val="24"/>
        </w:rPr>
        <w:lastRenderedPageBreak/>
        <w:t>УТВЕРЖДЕН:</w:t>
      </w:r>
    </w:p>
    <w:p w:rsidR="00B168AA" w:rsidRPr="00FC7D34" w:rsidRDefault="00B168AA" w:rsidP="004F0490">
      <w:pPr>
        <w:autoSpaceDE w:val="0"/>
        <w:autoSpaceDN w:val="0"/>
        <w:adjustRightInd w:val="0"/>
        <w:spacing w:after="0" w:line="240" w:lineRule="auto"/>
        <w:ind w:left="5812"/>
        <w:rPr>
          <w:sz w:val="24"/>
          <w:szCs w:val="24"/>
        </w:rPr>
      </w:pPr>
      <w:r>
        <w:rPr>
          <w:sz w:val="24"/>
          <w:szCs w:val="24"/>
        </w:rPr>
        <w:t>Р</w:t>
      </w:r>
      <w:r w:rsidRPr="00FC7D34">
        <w:rPr>
          <w:sz w:val="24"/>
          <w:szCs w:val="24"/>
        </w:rPr>
        <w:t>ешением Думы Городского округа Верхняя Тура</w:t>
      </w:r>
    </w:p>
    <w:p w:rsidR="00B168AA" w:rsidRPr="00FC7D34" w:rsidRDefault="00B168AA" w:rsidP="004F0490">
      <w:pPr>
        <w:autoSpaceDE w:val="0"/>
        <w:autoSpaceDN w:val="0"/>
        <w:adjustRightInd w:val="0"/>
        <w:spacing w:after="0" w:line="240" w:lineRule="auto"/>
        <w:ind w:left="5812"/>
        <w:rPr>
          <w:sz w:val="24"/>
          <w:szCs w:val="24"/>
        </w:rPr>
      </w:pPr>
      <w:r w:rsidRPr="00FC7D34">
        <w:rPr>
          <w:sz w:val="24"/>
          <w:szCs w:val="24"/>
        </w:rPr>
        <w:t xml:space="preserve">от </w:t>
      </w:r>
      <w:r>
        <w:rPr>
          <w:sz w:val="24"/>
          <w:szCs w:val="24"/>
        </w:rPr>
        <w:t xml:space="preserve">16 сентября </w:t>
      </w:r>
      <w:r w:rsidR="004F0490">
        <w:rPr>
          <w:sz w:val="24"/>
          <w:szCs w:val="24"/>
        </w:rPr>
        <w:t>2021 № 62</w:t>
      </w:r>
    </w:p>
    <w:p w:rsidR="00FC7D34" w:rsidRPr="00FC7D34" w:rsidRDefault="00FC7D34" w:rsidP="00FC7D34">
      <w:pPr>
        <w:autoSpaceDE w:val="0"/>
        <w:autoSpaceDN w:val="0"/>
        <w:adjustRightInd w:val="0"/>
        <w:spacing w:after="0" w:line="240" w:lineRule="auto"/>
        <w:rPr>
          <w:sz w:val="24"/>
          <w:szCs w:val="24"/>
        </w:rPr>
      </w:pP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rPr>
        <w:t>Перечень индикаторов риска нарушения обязательных требований в сфере</w:t>
      </w:r>
    </w:p>
    <w:p w:rsidR="00FC7D34" w:rsidRPr="00FC7D34" w:rsidRDefault="00FC7D34" w:rsidP="00FC7D34">
      <w:pPr>
        <w:autoSpaceDE w:val="0"/>
        <w:autoSpaceDN w:val="0"/>
        <w:adjustRightInd w:val="0"/>
        <w:spacing w:after="0" w:line="240" w:lineRule="auto"/>
        <w:jc w:val="center"/>
        <w:rPr>
          <w:b/>
          <w:bCs/>
          <w:sz w:val="24"/>
          <w:szCs w:val="24"/>
        </w:rPr>
      </w:pPr>
      <w:r w:rsidRPr="00FC7D34">
        <w:rPr>
          <w:b/>
          <w:bCs/>
          <w:sz w:val="24"/>
          <w:szCs w:val="24"/>
        </w:rPr>
        <w:t>муниципального земельного контроля на территории Городского округа Верхняя Тура</w:t>
      </w:r>
    </w:p>
    <w:p w:rsidR="00FC7D34" w:rsidRPr="00FC7D34" w:rsidRDefault="00FC7D34" w:rsidP="00FC7D34">
      <w:pPr>
        <w:autoSpaceDE w:val="0"/>
        <w:autoSpaceDN w:val="0"/>
        <w:adjustRightInd w:val="0"/>
        <w:spacing w:after="0" w:line="240" w:lineRule="auto"/>
        <w:jc w:val="center"/>
        <w:rPr>
          <w:sz w:val="24"/>
          <w:szCs w:val="24"/>
        </w:rPr>
      </w:pP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r w:rsidRPr="00FC7D34">
        <w:rPr>
          <w:sz w:val="24"/>
          <w:szCs w:val="24"/>
          <w:highlight w:val="white"/>
          <w:lang w:val="en-US"/>
        </w:rPr>
        <w:t> </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4. Длительное не</w:t>
      </w:r>
      <w:r w:rsidR="00576F01">
        <w:rPr>
          <w:sz w:val="24"/>
          <w:szCs w:val="24"/>
          <w:highlight w:val="white"/>
        </w:rPr>
        <w:t xml:space="preserve"> </w:t>
      </w:r>
      <w:r w:rsidRPr="00FC7D34">
        <w:rPr>
          <w:sz w:val="24"/>
          <w:szCs w:val="24"/>
          <w:highlight w:val="white"/>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FC7D34" w:rsidRPr="00CB519B" w:rsidRDefault="00FC7D34" w:rsidP="0022539C">
      <w:pPr>
        <w:autoSpaceDE w:val="0"/>
        <w:autoSpaceDN w:val="0"/>
        <w:adjustRightInd w:val="0"/>
        <w:spacing w:after="0" w:line="240" w:lineRule="auto"/>
        <w:ind w:firstLine="708"/>
        <w:jc w:val="both"/>
        <w:rPr>
          <w:sz w:val="24"/>
          <w:szCs w:val="24"/>
        </w:rPr>
      </w:pPr>
      <w:r w:rsidRPr="00CB519B">
        <w:rPr>
          <w:sz w:val="24"/>
          <w:szCs w:val="24"/>
        </w:rPr>
        <w:t xml:space="preserve">7. Невыполнение обязательных требований к оформлению документов, являющихся основанием </w:t>
      </w:r>
      <w:r w:rsidR="00CB519B" w:rsidRPr="00CB519B">
        <w:rPr>
          <w:sz w:val="24"/>
          <w:szCs w:val="24"/>
        </w:rPr>
        <w:t>для использования земельных участков.</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8. Несоответствие фактического использования земельного участка (одной из целей его использования) установленной в договоре аренды земельного участка</w:t>
      </w:r>
      <w:r w:rsidR="0015483B">
        <w:rPr>
          <w:sz w:val="24"/>
          <w:szCs w:val="24"/>
          <w:highlight w:val="white"/>
        </w:rPr>
        <w:t>,</w:t>
      </w:r>
      <w:r w:rsidRPr="00FC7D34">
        <w:rPr>
          <w:sz w:val="24"/>
          <w:szCs w:val="24"/>
          <w:highlight w:val="white"/>
        </w:rPr>
        <w:t xml:space="preserve"> цели использования земельного участка.</w:t>
      </w:r>
    </w:p>
    <w:p w:rsidR="00FC7D34" w:rsidRPr="00FC7D34" w:rsidRDefault="00FC7D34" w:rsidP="0022539C">
      <w:pPr>
        <w:autoSpaceDE w:val="0"/>
        <w:autoSpaceDN w:val="0"/>
        <w:adjustRightInd w:val="0"/>
        <w:spacing w:after="0" w:line="240" w:lineRule="auto"/>
        <w:ind w:firstLine="708"/>
        <w:jc w:val="both"/>
        <w:rPr>
          <w:sz w:val="24"/>
          <w:szCs w:val="24"/>
          <w:highlight w:val="white"/>
        </w:rPr>
      </w:pPr>
      <w:r w:rsidRPr="00FC7D34">
        <w:rPr>
          <w:sz w:val="24"/>
          <w:szCs w:val="24"/>
          <w:highlight w:val="white"/>
        </w:rPr>
        <w:t>9.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sectPr w:rsidR="00FC7D34" w:rsidRPr="00FC7D34" w:rsidSect="00D251B0">
      <w:headerReference w:type="default" r:id="rId12"/>
      <w:pgSz w:w="12240" w:h="15840"/>
      <w:pgMar w:top="1134" w:right="851" w:bottom="1134" w:left="1701" w:header="425"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010" w:rsidRDefault="00C44010" w:rsidP="005534A4">
      <w:pPr>
        <w:spacing w:after="0" w:line="240" w:lineRule="auto"/>
      </w:pPr>
      <w:r>
        <w:separator/>
      </w:r>
    </w:p>
  </w:endnote>
  <w:endnote w:type="continuationSeparator" w:id="1">
    <w:p w:rsidR="00C44010" w:rsidRDefault="00C44010" w:rsidP="0055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010" w:rsidRDefault="00C44010" w:rsidP="005534A4">
      <w:pPr>
        <w:spacing w:after="0" w:line="240" w:lineRule="auto"/>
      </w:pPr>
      <w:r>
        <w:separator/>
      </w:r>
    </w:p>
  </w:footnote>
  <w:footnote w:type="continuationSeparator" w:id="1">
    <w:p w:rsidR="00C44010" w:rsidRDefault="00C44010" w:rsidP="00553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5302"/>
      <w:docPartObj>
        <w:docPartGallery w:val="Page Numbers (Top of Page)"/>
        <w:docPartUnique/>
      </w:docPartObj>
    </w:sdtPr>
    <w:sdtEndPr>
      <w:rPr>
        <w:sz w:val="24"/>
      </w:rPr>
    </w:sdtEndPr>
    <w:sdtContent>
      <w:p w:rsidR="003B37F3" w:rsidRPr="00E4755C" w:rsidRDefault="005854FA" w:rsidP="00757FDB">
        <w:pPr>
          <w:pStyle w:val="a5"/>
          <w:jc w:val="center"/>
          <w:rPr>
            <w:sz w:val="24"/>
          </w:rPr>
        </w:pPr>
        <w:r w:rsidRPr="00E4755C">
          <w:rPr>
            <w:sz w:val="24"/>
          </w:rPr>
          <w:fldChar w:fldCharType="begin"/>
        </w:r>
        <w:r w:rsidR="003B37F3" w:rsidRPr="00E4755C">
          <w:rPr>
            <w:sz w:val="24"/>
          </w:rPr>
          <w:instrText xml:space="preserve"> PAGE   \* MERGEFORMAT </w:instrText>
        </w:r>
        <w:r w:rsidRPr="00E4755C">
          <w:rPr>
            <w:sz w:val="24"/>
          </w:rPr>
          <w:fldChar w:fldCharType="separate"/>
        </w:r>
        <w:r w:rsidR="004F0490">
          <w:rPr>
            <w:noProof/>
            <w:sz w:val="24"/>
          </w:rPr>
          <w:t>16</w:t>
        </w:r>
        <w:r w:rsidRPr="00E4755C">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1A29A8"/>
    <w:lvl w:ilvl="0">
      <w:numFmt w:val="bullet"/>
      <w:lvlText w:val="*"/>
      <w:lvlJc w:val="left"/>
    </w:lvl>
  </w:abstractNum>
  <w:abstractNum w:abstractNumId="1">
    <w:nsid w:val="33353C33"/>
    <w:multiLevelType w:val="hybridMultilevel"/>
    <w:tmpl w:val="62086B38"/>
    <w:lvl w:ilvl="0" w:tplc="0419000F">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2">
    <w:nsid w:val="4CCC6ED4"/>
    <w:multiLevelType w:val="hybridMultilevel"/>
    <w:tmpl w:val="F1420012"/>
    <w:lvl w:ilvl="0" w:tplc="04190011">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3">
    <w:nsid w:val="4E63642F"/>
    <w:multiLevelType w:val="hybridMultilevel"/>
    <w:tmpl w:val="398C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014"/>
        <w:lvlJc w:val="left"/>
        <w:rPr>
          <w:rFonts w:ascii="Symbol" w:hAnsi="Symbol" w:hint="default"/>
        </w:rPr>
      </w:lvl>
    </w:lvlOverride>
  </w:num>
  <w:num w:numId="2">
    <w:abstractNumId w:val="0"/>
    <w:lvlOverride w:ilvl="0">
      <w:lvl w:ilvl="0">
        <w:numFmt w:val="bullet"/>
        <w:lvlText w:val=""/>
        <w:legacy w:legacy="1" w:legacySpace="0" w:legacyIndent="376"/>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534A4"/>
    <w:rsid w:val="000061B7"/>
    <w:rsid w:val="000C0078"/>
    <w:rsid w:val="000D6154"/>
    <w:rsid w:val="000F133E"/>
    <w:rsid w:val="0015483B"/>
    <w:rsid w:val="00190908"/>
    <w:rsid w:val="001967C3"/>
    <w:rsid w:val="001D14A4"/>
    <w:rsid w:val="00220AAE"/>
    <w:rsid w:val="002228AA"/>
    <w:rsid w:val="0022539C"/>
    <w:rsid w:val="0026192F"/>
    <w:rsid w:val="002629A9"/>
    <w:rsid w:val="00264253"/>
    <w:rsid w:val="002B0B28"/>
    <w:rsid w:val="002F7C43"/>
    <w:rsid w:val="00345552"/>
    <w:rsid w:val="00397C2F"/>
    <w:rsid w:val="003A73D2"/>
    <w:rsid w:val="003B37F3"/>
    <w:rsid w:val="00411058"/>
    <w:rsid w:val="004834B0"/>
    <w:rsid w:val="004B7CCD"/>
    <w:rsid w:val="004E6E82"/>
    <w:rsid w:val="004F0490"/>
    <w:rsid w:val="005015FD"/>
    <w:rsid w:val="005534A4"/>
    <w:rsid w:val="00576F01"/>
    <w:rsid w:val="005854FA"/>
    <w:rsid w:val="005A06F4"/>
    <w:rsid w:val="005E2726"/>
    <w:rsid w:val="00622C67"/>
    <w:rsid w:val="006852F0"/>
    <w:rsid w:val="006B09C5"/>
    <w:rsid w:val="006C2238"/>
    <w:rsid w:val="00757FDB"/>
    <w:rsid w:val="00777952"/>
    <w:rsid w:val="00802501"/>
    <w:rsid w:val="0080567C"/>
    <w:rsid w:val="00852E16"/>
    <w:rsid w:val="00894AAA"/>
    <w:rsid w:val="008D7C2B"/>
    <w:rsid w:val="008E2811"/>
    <w:rsid w:val="009335F0"/>
    <w:rsid w:val="00945564"/>
    <w:rsid w:val="0095642A"/>
    <w:rsid w:val="00983265"/>
    <w:rsid w:val="009B208D"/>
    <w:rsid w:val="00A10570"/>
    <w:rsid w:val="00A56785"/>
    <w:rsid w:val="00A762F9"/>
    <w:rsid w:val="00A91DE3"/>
    <w:rsid w:val="00AB14F9"/>
    <w:rsid w:val="00AB334C"/>
    <w:rsid w:val="00AD79E7"/>
    <w:rsid w:val="00B168AA"/>
    <w:rsid w:val="00C44010"/>
    <w:rsid w:val="00C95CC7"/>
    <w:rsid w:val="00CB519B"/>
    <w:rsid w:val="00CC4038"/>
    <w:rsid w:val="00CE02D1"/>
    <w:rsid w:val="00D13CBB"/>
    <w:rsid w:val="00D251B0"/>
    <w:rsid w:val="00D7012E"/>
    <w:rsid w:val="00DF2B17"/>
    <w:rsid w:val="00E4755C"/>
    <w:rsid w:val="00EA3111"/>
    <w:rsid w:val="00F266B7"/>
    <w:rsid w:val="00F310EA"/>
    <w:rsid w:val="00F43277"/>
    <w:rsid w:val="00F44995"/>
    <w:rsid w:val="00F77DFA"/>
    <w:rsid w:val="00FC7D34"/>
    <w:rsid w:val="00FD4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4A4"/>
    <w:rPr>
      <w:rFonts w:ascii="Tahoma" w:hAnsi="Tahoma" w:cs="Tahoma"/>
      <w:sz w:val="16"/>
      <w:szCs w:val="16"/>
    </w:rPr>
  </w:style>
  <w:style w:type="paragraph" w:styleId="a5">
    <w:name w:val="header"/>
    <w:basedOn w:val="a"/>
    <w:link w:val="a6"/>
    <w:uiPriority w:val="99"/>
    <w:unhideWhenUsed/>
    <w:rsid w:val="005534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4A4"/>
  </w:style>
  <w:style w:type="paragraph" w:styleId="a7">
    <w:name w:val="footer"/>
    <w:basedOn w:val="a"/>
    <w:link w:val="a8"/>
    <w:uiPriority w:val="99"/>
    <w:semiHidden/>
    <w:unhideWhenUsed/>
    <w:rsid w:val="005534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34A4"/>
  </w:style>
  <w:style w:type="paragraph" w:styleId="a9">
    <w:name w:val="List Paragraph"/>
    <w:basedOn w:val="a"/>
    <w:uiPriority w:val="34"/>
    <w:qFormat/>
    <w:rsid w:val="00264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ura.ru/" TargetMode="External"/><Relationship Id="rId5" Type="http://schemas.openxmlformats.org/officeDocument/2006/relationships/webSettings" Target="webSettings.xml"/><Relationship Id="rId10" Type="http://schemas.openxmlformats.org/officeDocument/2006/relationships/hyperlink" Target="https://www.v-tura.ru/" TargetMode="Externa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513D-53EB-457E-B143-7E527FD2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16</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2021-09-13T11:49:00Z</dcterms:created>
  <dcterms:modified xsi:type="dcterms:W3CDTF">2021-09-22T05:17:00Z</dcterms:modified>
</cp:coreProperties>
</file>