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2" w:rsidRPr="00C06622" w:rsidRDefault="00C06622" w:rsidP="00C066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41275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22" w:rsidRPr="00C06622" w:rsidRDefault="00C06622" w:rsidP="00C0662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06622" w:rsidRPr="00C06622" w:rsidRDefault="00C06622" w:rsidP="00C06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C06622" w:rsidRPr="00C06622" w:rsidRDefault="00C06622" w:rsidP="00C0662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C06622" w:rsidRPr="00C06622" w:rsidRDefault="00526AAF" w:rsidP="00C06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шестое</w:t>
      </w:r>
      <w:r w:rsidR="00C06622" w:rsidRPr="00C0662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C06622" w:rsidRPr="00C06622" w:rsidRDefault="00C06622" w:rsidP="00C06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622" w:rsidRPr="00C06622" w:rsidRDefault="00C06622" w:rsidP="00C0662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06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C066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AA60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63</w:t>
      </w:r>
      <w:r w:rsidRPr="00C066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C06622" w:rsidRPr="00C06622" w:rsidRDefault="00526AAF" w:rsidP="00C06622">
      <w:pPr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C06622" w:rsidRPr="00C06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06622" w:rsidRPr="00C06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C06622" w:rsidRPr="00C06622" w:rsidRDefault="00C06622" w:rsidP="00C06622">
      <w:pPr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C06622" w:rsidRPr="00C06622" w:rsidRDefault="00C06622" w:rsidP="00C06622">
      <w:pPr>
        <w:ind w:right="28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ситуации на рынке труда </w:t>
      </w:r>
    </w:p>
    <w:p w:rsidR="00C06622" w:rsidRPr="00C06622" w:rsidRDefault="00C06622" w:rsidP="00C06622">
      <w:pPr>
        <w:spacing w:after="480"/>
        <w:ind w:right="28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i/>
          <w:sz w:val="28"/>
          <w:szCs w:val="28"/>
        </w:rPr>
        <w:t>в Городском округе Верхняя Тура</w:t>
      </w:r>
    </w:p>
    <w:p w:rsidR="00C06622" w:rsidRPr="00C06622" w:rsidRDefault="00C06622" w:rsidP="00C0662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sz w:val="28"/>
          <w:szCs w:val="28"/>
        </w:rPr>
        <w:t>Руководствуясь планом работы Думы на 202</w:t>
      </w:r>
      <w:r w:rsidR="00D65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 xml:space="preserve"> год, обсудив информацию директора Государственного казенного учреждения службы занятости населения Свердловской области «Кушвинский центр заня</w:t>
      </w:r>
      <w:r w:rsidR="00461506">
        <w:rPr>
          <w:rFonts w:ascii="Times New Roman" w:eastAsia="Times New Roman" w:hAnsi="Times New Roman" w:cs="Times New Roman"/>
          <w:sz w:val="28"/>
          <w:szCs w:val="28"/>
        </w:rPr>
        <w:t>тости» Кожевникова В.Н. (вх.от 04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461506">
        <w:rPr>
          <w:rFonts w:ascii="Times New Roman" w:eastAsia="Times New Roman" w:hAnsi="Times New Roman" w:cs="Times New Roman"/>
          <w:sz w:val="28"/>
          <w:szCs w:val="28"/>
        </w:rPr>
        <w:t>2 № 17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>0) о ситуации на рынке труда в Городском округе Верхняя Тура, учитывая заключение комиссии по местному самоуправлению и социальной политике от 1</w:t>
      </w:r>
      <w:r w:rsidR="008F4A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8F4A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6150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6622" w:rsidRPr="00C06622" w:rsidRDefault="00C06622" w:rsidP="00C06622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ДУМА ГОРОДСКОГО ОКРУГА ВЕРХНЯЯ ТУРА РЕШИЛА:</w:t>
      </w:r>
    </w:p>
    <w:p w:rsidR="00C06622" w:rsidRPr="00C06622" w:rsidRDefault="00C06622" w:rsidP="00C06622">
      <w:pPr>
        <w:tabs>
          <w:tab w:val="left" w:pos="112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sz w:val="28"/>
          <w:szCs w:val="28"/>
        </w:rPr>
        <w:t>Информацию о ситуации на рынке труда в Городском округе Верхняя Тура принять к сведению (прилагается).</w:t>
      </w:r>
    </w:p>
    <w:p w:rsidR="00C06622" w:rsidRPr="00C06622" w:rsidRDefault="00C06622" w:rsidP="00C06622">
      <w:pPr>
        <w:tabs>
          <w:tab w:val="left" w:pos="993"/>
        </w:tabs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tabs>
          <w:tab w:val="left" w:pos="993"/>
        </w:tabs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  <w:r w:rsidRPr="00C06622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C06622">
        <w:rPr>
          <w:rFonts w:ascii="Times New Roman" w:eastAsia="Times New Roman" w:hAnsi="Times New Roman" w:cs="Times New Roman"/>
          <w:sz w:val="28"/>
          <w:szCs w:val="28"/>
        </w:rPr>
        <w:tab/>
      </w:r>
      <w:r w:rsidRPr="00C06622">
        <w:rPr>
          <w:rFonts w:ascii="Times New Roman" w:eastAsia="Times New Roman" w:hAnsi="Times New Roman" w:cs="Times New Roman"/>
          <w:sz w:val="28"/>
          <w:szCs w:val="28"/>
        </w:rPr>
        <w:tab/>
      </w:r>
      <w:r w:rsidRPr="00C06622">
        <w:rPr>
          <w:rFonts w:ascii="Times New Roman" w:eastAsia="Times New Roman" w:hAnsi="Times New Roman" w:cs="Times New Roman"/>
          <w:sz w:val="28"/>
          <w:szCs w:val="28"/>
        </w:rPr>
        <w:tab/>
      </w:r>
      <w:r w:rsidRPr="00C06622">
        <w:rPr>
          <w:rFonts w:ascii="Times New Roman" w:eastAsia="Times New Roman" w:hAnsi="Times New Roman" w:cs="Times New Roman"/>
          <w:sz w:val="28"/>
          <w:szCs w:val="28"/>
        </w:rPr>
        <w:tab/>
      </w:r>
      <w:r w:rsidRPr="00C06622">
        <w:rPr>
          <w:rFonts w:ascii="Times New Roman" w:eastAsia="Times New Roman" w:hAnsi="Times New Roman" w:cs="Times New Roman"/>
          <w:sz w:val="28"/>
          <w:szCs w:val="28"/>
        </w:rPr>
        <w:tab/>
        <w:t>И.Г. Мусагитов</w:t>
      </w: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Default="00C06622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506" w:rsidRDefault="00461506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6081" w:rsidRDefault="00AA6081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506" w:rsidRPr="00C06622" w:rsidRDefault="00461506" w:rsidP="00C066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622" w:rsidRPr="00C06622" w:rsidRDefault="00C06622" w:rsidP="00C06622">
      <w:pPr>
        <w:ind w:left="5387"/>
        <w:rPr>
          <w:rFonts w:ascii="Times New Roman" w:eastAsia="Times New Roman" w:hAnsi="Times New Roman" w:cs="Times New Roman"/>
          <w:sz w:val="24"/>
          <w:szCs w:val="28"/>
        </w:rPr>
      </w:pPr>
      <w:r w:rsidRPr="00C0662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C06622" w:rsidRPr="00C06622" w:rsidRDefault="00C06622" w:rsidP="00C06622">
      <w:pPr>
        <w:ind w:left="5387"/>
        <w:rPr>
          <w:rFonts w:ascii="Times New Roman" w:eastAsia="Times New Roman" w:hAnsi="Times New Roman" w:cs="Times New Roman"/>
          <w:sz w:val="24"/>
          <w:szCs w:val="28"/>
        </w:rPr>
      </w:pPr>
      <w:r w:rsidRPr="00C06622">
        <w:rPr>
          <w:rFonts w:ascii="Times New Roman" w:eastAsia="Times New Roman" w:hAnsi="Times New Roman" w:cs="Times New Roman"/>
          <w:sz w:val="24"/>
          <w:szCs w:val="28"/>
        </w:rPr>
        <w:t>к Решению Думы Городского округа Верхняя Тура</w:t>
      </w:r>
    </w:p>
    <w:p w:rsidR="00C06622" w:rsidRPr="00C06622" w:rsidRDefault="00C06622" w:rsidP="00C06622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C066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26AA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06622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526A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662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A6081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E31562" w:rsidRDefault="00E31562" w:rsidP="00E31562">
      <w:pPr>
        <w:ind w:right="6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11617" w:rsidRPr="00E31562" w:rsidRDefault="0096591D" w:rsidP="00E31562">
      <w:pPr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6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Ситуация </w:t>
      </w:r>
      <w:r w:rsidRPr="00E3156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на </w:t>
      </w:r>
      <w:r w:rsidRPr="00E31562">
        <w:rPr>
          <w:rFonts w:ascii="Times New Roman" w:hAnsi="Times New Roman" w:cs="Times New Roman"/>
          <w:b/>
          <w:sz w:val="28"/>
          <w:szCs w:val="28"/>
        </w:rPr>
        <w:t xml:space="preserve">рынке </w:t>
      </w:r>
      <w:r w:rsidRPr="00E31562">
        <w:rPr>
          <w:rFonts w:ascii="Times New Roman" w:hAnsi="Times New Roman" w:cs="Times New Roman"/>
          <w:b/>
          <w:color w:val="131313"/>
          <w:sz w:val="28"/>
          <w:szCs w:val="28"/>
        </w:rPr>
        <w:t>труда</w:t>
      </w:r>
    </w:p>
    <w:p w:rsidR="0096591D" w:rsidRDefault="0096591D" w:rsidP="00E31562">
      <w:pPr>
        <w:pStyle w:val="a3"/>
        <w:ind w:right="6"/>
        <w:jc w:val="center"/>
        <w:rPr>
          <w:rFonts w:ascii="Times New Roman" w:hAnsi="Times New Roman" w:cs="Times New Roman"/>
          <w:b/>
          <w:color w:val="151515"/>
        </w:rPr>
      </w:pPr>
      <w:r w:rsidRPr="00E31562">
        <w:rPr>
          <w:rFonts w:ascii="Times New Roman" w:hAnsi="Times New Roman" w:cs="Times New Roman"/>
          <w:b/>
          <w:color w:val="131313"/>
        </w:rPr>
        <w:t xml:space="preserve">Городского </w:t>
      </w:r>
      <w:r w:rsidR="00E31562" w:rsidRPr="00E31562">
        <w:rPr>
          <w:rFonts w:ascii="Times New Roman" w:hAnsi="Times New Roman" w:cs="Times New Roman"/>
          <w:b/>
          <w:color w:val="0E0E0E"/>
        </w:rPr>
        <w:t>округа</w:t>
      </w:r>
      <w:r w:rsidRPr="00E31562">
        <w:rPr>
          <w:rFonts w:ascii="Times New Roman" w:hAnsi="Times New Roman" w:cs="Times New Roman"/>
          <w:b/>
          <w:color w:val="0E0E0E"/>
        </w:rPr>
        <w:t xml:space="preserve"> </w:t>
      </w:r>
      <w:r w:rsidRPr="00E31562">
        <w:rPr>
          <w:rFonts w:ascii="Times New Roman" w:hAnsi="Times New Roman" w:cs="Times New Roman"/>
          <w:b/>
          <w:color w:val="131313"/>
        </w:rPr>
        <w:t xml:space="preserve">Верхняя </w:t>
      </w:r>
      <w:r w:rsidRPr="00E31562">
        <w:rPr>
          <w:rFonts w:ascii="Times New Roman" w:hAnsi="Times New Roman" w:cs="Times New Roman"/>
          <w:b/>
          <w:color w:val="151515"/>
        </w:rPr>
        <w:t xml:space="preserve">Typa </w:t>
      </w:r>
    </w:p>
    <w:p w:rsidR="00911617" w:rsidRPr="00E31562" w:rsidRDefault="0096591D" w:rsidP="00E31562">
      <w:pPr>
        <w:pStyle w:val="a3"/>
        <w:ind w:right="6"/>
        <w:jc w:val="center"/>
        <w:rPr>
          <w:rFonts w:ascii="Times New Roman" w:hAnsi="Times New Roman" w:cs="Times New Roman"/>
          <w:b/>
        </w:rPr>
      </w:pPr>
      <w:r w:rsidRPr="00E31562">
        <w:rPr>
          <w:rFonts w:ascii="Times New Roman" w:hAnsi="Times New Roman" w:cs="Times New Roman"/>
          <w:b/>
          <w:color w:val="1C1C1C"/>
        </w:rPr>
        <w:t xml:space="preserve">по </w:t>
      </w:r>
      <w:r w:rsidRPr="00E31562">
        <w:rPr>
          <w:rFonts w:ascii="Times New Roman" w:hAnsi="Times New Roman" w:cs="Times New Roman"/>
          <w:b/>
          <w:color w:val="0F0F0F"/>
        </w:rPr>
        <w:t xml:space="preserve">состоянию </w:t>
      </w:r>
      <w:r w:rsidRPr="00E31562">
        <w:rPr>
          <w:rFonts w:ascii="Times New Roman" w:hAnsi="Times New Roman" w:cs="Times New Roman"/>
          <w:b/>
          <w:color w:val="161616"/>
        </w:rPr>
        <w:t xml:space="preserve">на </w:t>
      </w:r>
      <w:r w:rsidRPr="00E31562">
        <w:rPr>
          <w:rFonts w:ascii="Times New Roman" w:hAnsi="Times New Roman" w:cs="Times New Roman"/>
          <w:b/>
          <w:color w:val="151515"/>
        </w:rPr>
        <w:t>01.08.2022r.</w:t>
      </w:r>
    </w:p>
    <w:p w:rsidR="00911617" w:rsidRPr="00E31562" w:rsidRDefault="00911617" w:rsidP="00E31562">
      <w:pPr>
        <w:pStyle w:val="a3"/>
        <w:ind w:right="6"/>
        <w:jc w:val="both"/>
        <w:rPr>
          <w:rFonts w:ascii="Times New Roman" w:hAnsi="Times New Roman" w:cs="Times New Roman"/>
        </w:rPr>
      </w:pPr>
    </w:p>
    <w:p w:rsidR="00911617" w:rsidRPr="00E31562" w:rsidRDefault="0096591D" w:rsidP="00E31562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Уровень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регистрируемой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безработицы </w:t>
      </w:r>
      <w:r w:rsidR="00E31562">
        <w:rPr>
          <w:rFonts w:ascii="Times New Roman" w:hAnsi="Times New Roman" w:cs="Times New Roman"/>
          <w:color w:val="151515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1,5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%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(безработных </w:t>
      </w:r>
      <w:r w:rsidRPr="00E31562">
        <w:rPr>
          <w:rFonts w:ascii="Times New Roman" w:hAnsi="Times New Roman" w:cs="Times New Roman"/>
          <w:color w:val="0E0E0E"/>
          <w:sz w:val="28"/>
          <w:szCs w:val="28"/>
        </w:rPr>
        <w:t>граждан</w:t>
      </w:r>
      <w:r w:rsidR="00E31562">
        <w:rPr>
          <w:rFonts w:ascii="Times New Roman" w:hAnsi="Times New Roman" w:cs="Times New Roman"/>
          <w:color w:val="0E0E0E"/>
          <w:sz w:val="28"/>
          <w:szCs w:val="28"/>
        </w:rPr>
        <w:t xml:space="preserve"> – </w:t>
      </w:r>
      <w:r w:rsidRPr="00E31562">
        <w:rPr>
          <w:rFonts w:ascii="Times New Roman" w:hAnsi="Times New Roman" w:cs="Times New Roman"/>
          <w:color w:val="0E0E0E"/>
          <w:sz w:val="28"/>
          <w:szCs w:val="28"/>
        </w:rPr>
        <w:t xml:space="preserve">64 </w:t>
      </w:r>
      <w:r w:rsidRPr="00E31562">
        <w:rPr>
          <w:rFonts w:ascii="Times New Roman" w:hAnsi="Times New Roman" w:cs="Times New Roman"/>
          <w:color w:val="1A1A1A"/>
          <w:sz w:val="28"/>
          <w:szCs w:val="28"/>
        </w:rPr>
        <w:t>чел.).</w:t>
      </w:r>
      <w:r w:rsidR="00E3156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Количество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заявленных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вакансий </w:t>
      </w:r>
      <w:r w:rsidR="00E31562">
        <w:rPr>
          <w:rFonts w:ascii="Times New Roman" w:hAnsi="Times New Roman" w:cs="Times New Roman"/>
          <w:color w:val="131313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11111"/>
          <w:sz w:val="28"/>
          <w:szCs w:val="28"/>
        </w:rPr>
        <w:t xml:space="preserve">109, </w:t>
      </w:r>
      <w:r w:rsidRPr="00E31562">
        <w:rPr>
          <w:rFonts w:ascii="Times New Roman" w:hAnsi="Times New Roman" w:cs="Times New Roman"/>
          <w:color w:val="1A1A1A"/>
          <w:sz w:val="28"/>
          <w:szCs w:val="28"/>
        </w:rPr>
        <w:t xml:space="preserve">из </w:t>
      </w:r>
      <w:r w:rsidRPr="00E31562">
        <w:rPr>
          <w:rFonts w:ascii="Times New Roman" w:hAnsi="Times New Roman" w:cs="Times New Roman"/>
          <w:color w:val="111111"/>
          <w:sz w:val="28"/>
          <w:szCs w:val="28"/>
        </w:rPr>
        <w:t xml:space="preserve">них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>несовершеннолетних</w:t>
      </w:r>
      <w:r w:rsidR="00E31562">
        <w:rPr>
          <w:rFonts w:ascii="Times New Roman" w:hAnsi="Times New Roman" w:cs="Times New Roman"/>
          <w:color w:val="0F0F0F"/>
          <w:sz w:val="28"/>
          <w:szCs w:val="28"/>
        </w:rPr>
        <w:t xml:space="preserve"> –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12 </w:t>
      </w:r>
      <w:r w:rsidRPr="00E31562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911617" w:rsidRPr="00E31562" w:rsidRDefault="0096591D" w:rsidP="00E31562">
      <w:pPr>
        <w:pStyle w:val="a3"/>
        <w:ind w:right="6" w:firstLine="709"/>
        <w:jc w:val="both"/>
        <w:rPr>
          <w:rFonts w:ascii="Times New Roman" w:hAnsi="Times New Roman" w:cs="Times New Roman"/>
        </w:rPr>
      </w:pPr>
      <w:r w:rsidRPr="00E31562">
        <w:rPr>
          <w:rFonts w:ascii="Times New Roman" w:hAnsi="Times New Roman" w:cs="Times New Roman"/>
        </w:rPr>
        <w:t xml:space="preserve">Коэффициент </w:t>
      </w:r>
      <w:r w:rsidRPr="00E31562">
        <w:rPr>
          <w:rFonts w:ascii="Times New Roman" w:hAnsi="Times New Roman" w:cs="Times New Roman"/>
          <w:color w:val="111111"/>
        </w:rPr>
        <w:t xml:space="preserve">напряженности </w:t>
      </w:r>
      <w:r w:rsidRPr="00E31562">
        <w:rPr>
          <w:rFonts w:ascii="Times New Roman" w:hAnsi="Times New Roman" w:cs="Times New Roman"/>
          <w:color w:val="181818"/>
        </w:rPr>
        <w:t xml:space="preserve">(численность </w:t>
      </w:r>
      <w:r w:rsidRPr="00E31562">
        <w:rPr>
          <w:rFonts w:ascii="Times New Roman" w:hAnsi="Times New Roman" w:cs="Times New Roman"/>
          <w:color w:val="0E0E0E"/>
        </w:rPr>
        <w:t xml:space="preserve">граждан, </w:t>
      </w:r>
      <w:r w:rsidRPr="00E31562">
        <w:rPr>
          <w:rFonts w:ascii="Times New Roman" w:hAnsi="Times New Roman" w:cs="Times New Roman"/>
          <w:color w:val="111111"/>
        </w:rPr>
        <w:t xml:space="preserve">зарегистрированных </w:t>
      </w:r>
      <w:r w:rsidRPr="00E31562">
        <w:rPr>
          <w:rFonts w:ascii="Times New Roman" w:hAnsi="Times New Roman" w:cs="Times New Roman"/>
          <w:color w:val="161616"/>
        </w:rPr>
        <w:t xml:space="preserve">в службе </w:t>
      </w:r>
      <w:r w:rsidRPr="00E31562">
        <w:rPr>
          <w:rFonts w:ascii="Times New Roman" w:hAnsi="Times New Roman" w:cs="Times New Roman"/>
          <w:color w:val="111111"/>
        </w:rPr>
        <w:t xml:space="preserve">занятости, </w:t>
      </w:r>
      <w:r w:rsidRPr="00E31562">
        <w:rPr>
          <w:rFonts w:ascii="Times New Roman" w:hAnsi="Times New Roman" w:cs="Times New Roman"/>
          <w:color w:val="1F1F1F"/>
        </w:rPr>
        <w:t xml:space="preserve">в </w:t>
      </w:r>
      <w:r w:rsidRPr="00E31562">
        <w:rPr>
          <w:rFonts w:ascii="Times New Roman" w:hAnsi="Times New Roman" w:cs="Times New Roman"/>
          <w:color w:val="181818"/>
        </w:rPr>
        <w:t xml:space="preserve">расчете </w:t>
      </w:r>
      <w:r w:rsidRPr="00E31562">
        <w:rPr>
          <w:rFonts w:ascii="Times New Roman" w:hAnsi="Times New Roman" w:cs="Times New Roman"/>
          <w:color w:val="1C1C1C"/>
        </w:rPr>
        <w:t xml:space="preserve">на </w:t>
      </w:r>
      <w:r w:rsidRPr="00E31562">
        <w:rPr>
          <w:rFonts w:ascii="Times New Roman" w:hAnsi="Times New Roman" w:cs="Times New Roman"/>
          <w:color w:val="1A1A1A"/>
        </w:rPr>
        <w:t xml:space="preserve">одну </w:t>
      </w:r>
      <w:r w:rsidRPr="00E31562">
        <w:rPr>
          <w:rFonts w:ascii="Times New Roman" w:hAnsi="Times New Roman" w:cs="Times New Roman"/>
          <w:color w:val="0F0F0F"/>
        </w:rPr>
        <w:t xml:space="preserve">вакансию) </w:t>
      </w:r>
      <w:r w:rsidRPr="00E31562">
        <w:rPr>
          <w:rFonts w:ascii="Times New Roman" w:hAnsi="Times New Roman" w:cs="Times New Roman"/>
          <w:color w:val="1C1C1C"/>
        </w:rPr>
        <w:t xml:space="preserve">по </w:t>
      </w:r>
      <w:r w:rsidRPr="00E31562">
        <w:rPr>
          <w:rFonts w:ascii="Times New Roman" w:hAnsi="Times New Roman" w:cs="Times New Roman"/>
          <w:color w:val="111111"/>
        </w:rPr>
        <w:t xml:space="preserve">состоянию </w:t>
      </w:r>
      <w:r w:rsidRPr="00E31562">
        <w:rPr>
          <w:rFonts w:ascii="Times New Roman" w:hAnsi="Times New Roman" w:cs="Times New Roman"/>
          <w:color w:val="1A1A1A"/>
        </w:rPr>
        <w:t xml:space="preserve">на </w:t>
      </w:r>
      <w:r w:rsidRPr="00E31562">
        <w:rPr>
          <w:rFonts w:ascii="Times New Roman" w:hAnsi="Times New Roman" w:cs="Times New Roman"/>
        </w:rPr>
        <w:t xml:space="preserve">01.08.2022 </w:t>
      </w:r>
      <w:r w:rsidR="00E31562">
        <w:rPr>
          <w:rFonts w:ascii="Times New Roman" w:hAnsi="Times New Roman" w:cs="Times New Roman"/>
          <w:color w:val="181818"/>
        </w:rPr>
        <w:t>года</w:t>
      </w:r>
      <w:r w:rsidRPr="00E31562">
        <w:rPr>
          <w:rFonts w:ascii="Times New Roman" w:hAnsi="Times New Roman" w:cs="Times New Roman"/>
          <w:color w:val="181818"/>
        </w:rPr>
        <w:t xml:space="preserve"> </w:t>
      </w:r>
      <w:r w:rsidRPr="00E31562">
        <w:rPr>
          <w:rFonts w:ascii="Times New Roman" w:hAnsi="Times New Roman" w:cs="Times New Roman"/>
          <w:color w:val="161616"/>
        </w:rPr>
        <w:t xml:space="preserve">среди безработных </w:t>
      </w:r>
      <w:r w:rsidRPr="00E31562">
        <w:rPr>
          <w:rFonts w:ascii="Times New Roman" w:hAnsi="Times New Roman" w:cs="Times New Roman"/>
          <w:color w:val="181818"/>
        </w:rPr>
        <w:t xml:space="preserve">граждан </w:t>
      </w:r>
      <w:r w:rsidR="00E31562">
        <w:rPr>
          <w:rFonts w:ascii="Times New Roman" w:hAnsi="Times New Roman" w:cs="Times New Roman"/>
          <w:color w:val="181818"/>
        </w:rPr>
        <w:t>–</w:t>
      </w:r>
      <w:r w:rsidRPr="00E31562">
        <w:rPr>
          <w:rFonts w:ascii="Times New Roman" w:hAnsi="Times New Roman" w:cs="Times New Roman"/>
          <w:color w:val="313131"/>
        </w:rPr>
        <w:t xml:space="preserve"> </w:t>
      </w:r>
      <w:r w:rsidRPr="00E31562">
        <w:rPr>
          <w:rFonts w:ascii="Times New Roman" w:hAnsi="Times New Roman" w:cs="Times New Roman"/>
          <w:color w:val="181818"/>
        </w:rPr>
        <w:t>0,6.</w:t>
      </w:r>
    </w:p>
    <w:p w:rsidR="00911617" w:rsidRPr="00E31562" w:rsidRDefault="0096591D" w:rsidP="00E31562">
      <w:pPr>
        <w:pStyle w:val="a3"/>
        <w:ind w:right="6" w:firstLine="709"/>
        <w:jc w:val="both"/>
        <w:rPr>
          <w:rFonts w:ascii="Times New Roman" w:hAnsi="Times New Roman" w:cs="Times New Roman"/>
        </w:rPr>
      </w:pPr>
      <w:r w:rsidRPr="00E31562">
        <w:rPr>
          <w:rFonts w:ascii="Times New Roman" w:hAnsi="Times New Roman" w:cs="Times New Roman"/>
          <w:color w:val="151515"/>
        </w:rPr>
        <w:t xml:space="preserve">Заявленная работодателями потребность </w:t>
      </w:r>
      <w:r w:rsidRPr="00E31562">
        <w:rPr>
          <w:rFonts w:ascii="Times New Roman" w:hAnsi="Times New Roman" w:cs="Times New Roman"/>
          <w:color w:val="1C1C1C"/>
        </w:rPr>
        <w:t xml:space="preserve">в </w:t>
      </w:r>
      <w:r w:rsidRPr="00E31562">
        <w:rPr>
          <w:rFonts w:ascii="Times New Roman" w:hAnsi="Times New Roman" w:cs="Times New Roman"/>
          <w:color w:val="131313"/>
        </w:rPr>
        <w:t xml:space="preserve">работниках, </w:t>
      </w:r>
      <w:r w:rsidRPr="00E31562">
        <w:rPr>
          <w:rFonts w:ascii="Times New Roman" w:hAnsi="Times New Roman" w:cs="Times New Roman"/>
          <w:color w:val="0E0E0E"/>
        </w:rPr>
        <w:t xml:space="preserve">имеющих </w:t>
      </w:r>
      <w:r w:rsidRPr="00E31562">
        <w:rPr>
          <w:rFonts w:ascii="Times New Roman" w:hAnsi="Times New Roman" w:cs="Times New Roman"/>
          <w:color w:val="111111"/>
        </w:rPr>
        <w:t>рабочие</w:t>
      </w:r>
      <w:r w:rsidR="00E31562">
        <w:rPr>
          <w:rFonts w:ascii="Times New Roman" w:hAnsi="Times New Roman" w:cs="Times New Roman"/>
          <w:color w:val="111111"/>
        </w:rPr>
        <w:t xml:space="preserve"> </w:t>
      </w:r>
      <w:r w:rsidRPr="00E31562">
        <w:rPr>
          <w:rFonts w:ascii="Times New Roman" w:hAnsi="Times New Roman" w:cs="Times New Roman"/>
          <w:color w:val="181818"/>
        </w:rPr>
        <w:t xml:space="preserve">профессий </w:t>
      </w:r>
      <w:r w:rsidR="005936D1">
        <w:rPr>
          <w:rFonts w:ascii="Times New Roman" w:hAnsi="Times New Roman" w:cs="Times New Roman"/>
          <w:color w:val="1D1D1D"/>
        </w:rPr>
        <w:t>–</w:t>
      </w:r>
      <w:r w:rsidRPr="00E31562">
        <w:rPr>
          <w:rFonts w:ascii="Times New Roman" w:hAnsi="Times New Roman" w:cs="Times New Roman"/>
          <w:color w:val="1D1D1D"/>
        </w:rPr>
        <w:t xml:space="preserve"> </w:t>
      </w:r>
      <w:r w:rsidRPr="00E31562">
        <w:rPr>
          <w:rFonts w:ascii="Times New Roman" w:hAnsi="Times New Roman" w:cs="Times New Roman"/>
          <w:color w:val="1A1A1A"/>
        </w:rPr>
        <w:t xml:space="preserve">73 </w:t>
      </w:r>
      <w:r w:rsidRPr="00E31562">
        <w:rPr>
          <w:rFonts w:ascii="Times New Roman" w:hAnsi="Times New Roman" w:cs="Times New Roman"/>
          <w:color w:val="161616"/>
        </w:rPr>
        <w:t>чел.</w:t>
      </w:r>
    </w:p>
    <w:p w:rsidR="00911617" w:rsidRPr="00E31562" w:rsidRDefault="0096591D" w:rsidP="00E31562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Численность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граждан, нашедших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>подходя</w:t>
      </w:r>
      <w:r w:rsidR="00E31562">
        <w:rPr>
          <w:rFonts w:ascii="Times New Roman" w:hAnsi="Times New Roman" w:cs="Times New Roman"/>
          <w:color w:val="0F0F0F"/>
          <w:sz w:val="28"/>
          <w:szCs w:val="28"/>
        </w:rPr>
        <w:t>щ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ую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работу при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содействии центра </w:t>
      </w:r>
      <w:r w:rsidRPr="00E31562">
        <w:rPr>
          <w:rFonts w:ascii="Times New Roman" w:hAnsi="Times New Roman" w:cs="Times New Roman"/>
          <w:color w:val="111111"/>
          <w:sz w:val="28"/>
          <w:szCs w:val="28"/>
        </w:rPr>
        <w:t xml:space="preserve">занятости 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 xml:space="preserve">с </w:t>
      </w:r>
      <w:r w:rsidRPr="00E31562">
        <w:rPr>
          <w:rFonts w:ascii="Times New Roman" w:hAnsi="Times New Roman" w:cs="Times New Roman"/>
          <w:color w:val="0E0E0E"/>
          <w:sz w:val="28"/>
          <w:szCs w:val="28"/>
        </w:rPr>
        <w:t xml:space="preserve">начала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2022 </w:t>
      </w:r>
      <w:r w:rsidR="00E31562">
        <w:rPr>
          <w:rFonts w:ascii="Times New Roman" w:hAnsi="Times New Roman" w:cs="Times New Roman"/>
          <w:color w:val="0F0F0F"/>
          <w:sz w:val="28"/>
          <w:szCs w:val="28"/>
        </w:rPr>
        <w:t>года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E31562">
        <w:rPr>
          <w:rFonts w:ascii="Times New Roman" w:hAnsi="Times New Roman" w:cs="Times New Roman"/>
          <w:color w:val="0F0F0F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141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чел, за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июль </w:t>
      </w:r>
      <w:r w:rsidRPr="00E31562">
        <w:rPr>
          <w:rFonts w:ascii="Times New Roman" w:hAnsi="Times New Roman" w:cs="Times New Roman"/>
          <w:color w:val="2F2F2F"/>
          <w:sz w:val="28"/>
          <w:szCs w:val="28"/>
        </w:rPr>
        <w:t xml:space="preserve">—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52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чел. 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 xml:space="preserve">Из них </w:t>
      </w:r>
      <w:r w:rsidRPr="00E31562">
        <w:rPr>
          <w:rFonts w:ascii="Times New Roman" w:hAnsi="Times New Roman" w:cs="Times New Roman"/>
          <w:color w:val="111111"/>
          <w:sz w:val="28"/>
          <w:szCs w:val="28"/>
        </w:rPr>
        <w:t xml:space="preserve">безработные: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с начала </w:t>
      </w:r>
      <w:r w:rsidR="00E31562">
        <w:rPr>
          <w:rFonts w:ascii="Times New Roman" w:hAnsi="Times New Roman" w:cs="Times New Roman"/>
          <w:color w:val="1A1A1A"/>
          <w:sz w:val="28"/>
          <w:szCs w:val="28"/>
        </w:rPr>
        <w:t>года</w:t>
      </w:r>
      <w:r w:rsidRPr="00E3156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31562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38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чел,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за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июль </w:t>
      </w:r>
      <w:r w:rsidR="00E31562">
        <w:rPr>
          <w:rFonts w:ascii="Times New Roman" w:hAnsi="Times New Roman" w:cs="Times New Roman"/>
          <w:color w:val="161616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 xml:space="preserve">4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чел. Трудоустроено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инвалидов </w:t>
      </w:r>
      <w:r w:rsidR="00E31562">
        <w:rPr>
          <w:rFonts w:ascii="Times New Roman" w:hAnsi="Times New Roman" w:cs="Times New Roman"/>
          <w:color w:val="131313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="00E3156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>чел.</w:t>
      </w:r>
    </w:p>
    <w:p w:rsidR="00911617" w:rsidRPr="00E31562" w:rsidRDefault="0096591D" w:rsidP="00E31562">
      <w:pPr>
        <w:pStyle w:val="a3"/>
        <w:ind w:right="6" w:firstLine="709"/>
        <w:jc w:val="both"/>
        <w:rPr>
          <w:rFonts w:ascii="Times New Roman" w:hAnsi="Times New Roman" w:cs="Times New Roman"/>
        </w:rPr>
      </w:pPr>
      <w:r w:rsidRPr="00E31562">
        <w:rPr>
          <w:rFonts w:ascii="Times New Roman" w:hAnsi="Times New Roman" w:cs="Times New Roman"/>
          <w:color w:val="1C1C1C"/>
        </w:rPr>
        <w:t xml:space="preserve">В </w:t>
      </w:r>
      <w:r w:rsidRPr="00E31562">
        <w:rPr>
          <w:rFonts w:ascii="Times New Roman" w:hAnsi="Times New Roman" w:cs="Times New Roman"/>
          <w:color w:val="181818"/>
        </w:rPr>
        <w:t xml:space="preserve">ГКУ </w:t>
      </w:r>
      <w:r w:rsidRPr="00E31562">
        <w:rPr>
          <w:rFonts w:ascii="Times New Roman" w:hAnsi="Times New Roman" w:cs="Times New Roman"/>
        </w:rPr>
        <w:t xml:space="preserve">«Кушвинский </w:t>
      </w:r>
      <w:r w:rsidRPr="00E31562">
        <w:rPr>
          <w:rFonts w:ascii="Times New Roman" w:hAnsi="Times New Roman" w:cs="Times New Roman"/>
          <w:color w:val="1A1A1A"/>
        </w:rPr>
        <w:t xml:space="preserve">ЦЗ» </w:t>
      </w:r>
      <w:r w:rsidRPr="00E31562">
        <w:rPr>
          <w:rFonts w:ascii="Times New Roman" w:hAnsi="Times New Roman" w:cs="Times New Roman"/>
          <w:color w:val="181818"/>
        </w:rPr>
        <w:t xml:space="preserve">с </w:t>
      </w:r>
      <w:r w:rsidRPr="00E31562">
        <w:rPr>
          <w:rFonts w:ascii="Times New Roman" w:hAnsi="Times New Roman" w:cs="Times New Roman"/>
          <w:color w:val="161616"/>
        </w:rPr>
        <w:t xml:space="preserve">начала </w:t>
      </w:r>
      <w:r w:rsidRPr="00E31562">
        <w:rPr>
          <w:rFonts w:ascii="Times New Roman" w:hAnsi="Times New Roman" w:cs="Times New Roman"/>
          <w:color w:val="111111"/>
        </w:rPr>
        <w:t xml:space="preserve">2022 </w:t>
      </w:r>
      <w:r w:rsidR="00E31562">
        <w:rPr>
          <w:rFonts w:ascii="Times New Roman" w:hAnsi="Times New Roman" w:cs="Times New Roman"/>
          <w:color w:val="1C1C1C"/>
        </w:rPr>
        <w:t>года</w:t>
      </w:r>
      <w:r w:rsidRPr="00E31562">
        <w:rPr>
          <w:rFonts w:ascii="Times New Roman" w:hAnsi="Times New Roman" w:cs="Times New Roman"/>
          <w:color w:val="1C1C1C"/>
        </w:rPr>
        <w:t xml:space="preserve"> </w:t>
      </w:r>
      <w:r w:rsidRPr="00E31562">
        <w:rPr>
          <w:rFonts w:ascii="Times New Roman" w:hAnsi="Times New Roman" w:cs="Times New Roman"/>
          <w:color w:val="151515"/>
        </w:rPr>
        <w:t xml:space="preserve">обратились </w:t>
      </w:r>
      <w:r w:rsidRPr="00E31562">
        <w:rPr>
          <w:rFonts w:ascii="Times New Roman" w:hAnsi="Times New Roman" w:cs="Times New Roman"/>
          <w:color w:val="1C1C1C"/>
        </w:rPr>
        <w:t xml:space="preserve">в </w:t>
      </w:r>
      <w:r w:rsidRPr="00E31562">
        <w:rPr>
          <w:rFonts w:ascii="Times New Roman" w:hAnsi="Times New Roman" w:cs="Times New Roman"/>
          <w:color w:val="131313"/>
        </w:rPr>
        <w:t xml:space="preserve">целях </w:t>
      </w:r>
      <w:r w:rsidRPr="00E31562">
        <w:rPr>
          <w:rFonts w:ascii="Times New Roman" w:hAnsi="Times New Roman" w:cs="Times New Roman"/>
          <w:color w:val="151515"/>
        </w:rPr>
        <w:t xml:space="preserve">поиска </w:t>
      </w:r>
      <w:r w:rsidRPr="00E31562">
        <w:rPr>
          <w:rFonts w:ascii="Times New Roman" w:hAnsi="Times New Roman" w:cs="Times New Roman"/>
          <w:color w:val="131313"/>
        </w:rPr>
        <w:t xml:space="preserve">работы </w:t>
      </w:r>
      <w:r w:rsidRPr="00E31562">
        <w:rPr>
          <w:rFonts w:ascii="Times New Roman" w:hAnsi="Times New Roman" w:cs="Times New Roman"/>
          <w:color w:val="161616"/>
        </w:rPr>
        <w:t xml:space="preserve">269 </w:t>
      </w:r>
      <w:r w:rsidRPr="00E31562">
        <w:rPr>
          <w:rFonts w:ascii="Times New Roman" w:hAnsi="Times New Roman" w:cs="Times New Roman"/>
          <w:color w:val="111111"/>
        </w:rPr>
        <w:t xml:space="preserve">граждан </w:t>
      </w:r>
      <w:r w:rsidRPr="00E31562">
        <w:rPr>
          <w:rFonts w:ascii="Times New Roman" w:hAnsi="Times New Roman" w:cs="Times New Roman"/>
          <w:color w:val="131313"/>
        </w:rPr>
        <w:t xml:space="preserve">ГО Верхняя Typa: из </w:t>
      </w:r>
      <w:r w:rsidRPr="00E31562">
        <w:rPr>
          <w:rFonts w:ascii="Times New Roman" w:hAnsi="Times New Roman" w:cs="Times New Roman"/>
          <w:color w:val="161616"/>
        </w:rPr>
        <w:t xml:space="preserve">них </w:t>
      </w:r>
      <w:r w:rsidRPr="00E31562">
        <w:rPr>
          <w:rFonts w:ascii="Times New Roman" w:hAnsi="Times New Roman" w:cs="Times New Roman"/>
          <w:color w:val="111111"/>
        </w:rPr>
        <w:t xml:space="preserve">уволенных в связи </w:t>
      </w:r>
      <w:r w:rsidRPr="00E31562">
        <w:rPr>
          <w:rFonts w:ascii="Times New Roman" w:hAnsi="Times New Roman" w:cs="Times New Roman"/>
          <w:color w:val="212121"/>
        </w:rPr>
        <w:t xml:space="preserve">с </w:t>
      </w:r>
      <w:r w:rsidRPr="00E31562">
        <w:rPr>
          <w:rFonts w:ascii="Times New Roman" w:hAnsi="Times New Roman" w:cs="Times New Roman"/>
          <w:color w:val="131313"/>
        </w:rPr>
        <w:t xml:space="preserve">ликвидацией </w:t>
      </w:r>
      <w:r w:rsidRPr="00E31562">
        <w:rPr>
          <w:rFonts w:ascii="Times New Roman" w:hAnsi="Times New Roman" w:cs="Times New Roman"/>
          <w:color w:val="111111"/>
        </w:rPr>
        <w:t xml:space="preserve">организации </w:t>
      </w:r>
      <w:r w:rsidRPr="00E31562">
        <w:rPr>
          <w:rFonts w:ascii="Times New Roman" w:hAnsi="Times New Roman" w:cs="Times New Roman"/>
          <w:color w:val="181818"/>
        </w:rPr>
        <w:t xml:space="preserve">либо </w:t>
      </w:r>
      <w:r w:rsidRPr="00E31562">
        <w:rPr>
          <w:rFonts w:ascii="Times New Roman" w:hAnsi="Times New Roman" w:cs="Times New Roman"/>
          <w:color w:val="111111"/>
        </w:rPr>
        <w:t xml:space="preserve">сокращением </w:t>
      </w:r>
      <w:r w:rsidRPr="00E31562">
        <w:rPr>
          <w:rFonts w:ascii="Times New Roman" w:hAnsi="Times New Roman" w:cs="Times New Roman"/>
          <w:color w:val="131313"/>
        </w:rPr>
        <w:t xml:space="preserve">численности </w:t>
      </w:r>
      <w:r w:rsidRPr="00E31562">
        <w:rPr>
          <w:rFonts w:ascii="Times New Roman" w:hAnsi="Times New Roman" w:cs="Times New Roman"/>
          <w:color w:val="181818"/>
        </w:rPr>
        <w:t xml:space="preserve">или </w:t>
      </w:r>
      <w:r w:rsidRPr="00E31562">
        <w:rPr>
          <w:rFonts w:ascii="Times New Roman" w:hAnsi="Times New Roman" w:cs="Times New Roman"/>
          <w:color w:val="131313"/>
        </w:rPr>
        <w:t xml:space="preserve">штата </w:t>
      </w:r>
      <w:r w:rsidRPr="00E31562">
        <w:rPr>
          <w:rFonts w:ascii="Times New Roman" w:hAnsi="Times New Roman" w:cs="Times New Roman"/>
          <w:color w:val="1A1A1A"/>
        </w:rPr>
        <w:t xml:space="preserve">24 </w:t>
      </w:r>
      <w:r w:rsidRPr="00E31562">
        <w:rPr>
          <w:rFonts w:ascii="Times New Roman" w:hAnsi="Times New Roman" w:cs="Times New Roman"/>
          <w:color w:val="111111"/>
        </w:rPr>
        <w:t xml:space="preserve">человека (AO </w:t>
      </w:r>
      <w:r w:rsidRPr="00E31562">
        <w:rPr>
          <w:rFonts w:ascii="Times New Roman" w:hAnsi="Times New Roman" w:cs="Times New Roman"/>
          <w:color w:val="181818"/>
        </w:rPr>
        <w:t>«ВТМЗ»</w:t>
      </w:r>
      <w:r w:rsidR="00E31562">
        <w:rPr>
          <w:rFonts w:ascii="Times New Roman" w:hAnsi="Times New Roman" w:cs="Times New Roman"/>
          <w:color w:val="181818"/>
        </w:rPr>
        <w:t xml:space="preserve"> </w:t>
      </w:r>
      <w:r w:rsidRPr="00E31562">
        <w:rPr>
          <w:rFonts w:ascii="Times New Roman" w:hAnsi="Times New Roman" w:cs="Times New Roman"/>
          <w:color w:val="181818"/>
        </w:rPr>
        <w:t>-</w:t>
      </w:r>
      <w:r w:rsidR="00E31562">
        <w:rPr>
          <w:rFonts w:ascii="Times New Roman" w:hAnsi="Times New Roman" w:cs="Times New Roman"/>
          <w:color w:val="181818"/>
        </w:rPr>
        <w:t xml:space="preserve"> </w:t>
      </w:r>
      <w:r w:rsidRPr="00E31562">
        <w:rPr>
          <w:rFonts w:ascii="Times New Roman" w:hAnsi="Times New Roman" w:cs="Times New Roman"/>
          <w:color w:val="151515"/>
        </w:rPr>
        <w:t xml:space="preserve">22 </w:t>
      </w:r>
      <w:r w:rsidRPr="00E31562">
        <w:rPr>
          <w:rFonts w:ascii="Times New Roman" w:hAnsi="Times New Roman" w:cs="Times New Roman"/>
          <w:color w:val="181818"/>
        </w:rPr>
        <w:t xml:space="preserve">человека), </w:t>
      </w:r>
      <w:r w:rsidRPr="00E31562">
        <w:rPr>
          <w:rFonts w:ascii="Times New Roman" w:hAnsi="Times New Roman" w:cs="Times New Roman"/>
          <w:color w:val="131313"/>
        </w:rPr>
        <w:t xml:space="preserve">трудоустроены </w:t>
      </w:r>
      <w:r w:rsidR="00E31562">
        <w:rPr>
          <w:rFonts w:ascii="Times New Roman" w:hAnsi="Times New Roman" w:cs="Times New Roman"/>
          <w:color w:val="131313"/>
        </w:rPr>
        <w:t>–</w:t>
      </w:r>
      <w:r w:rsidRPr="00E31562">
        <w:rPr>
          <w:rFonts w:ascii="Times New Roman" w:hAnsi="Times New Roman" w:cs="Times New Roman"/>
          <w:color w:val="232323"/>
        </w:rPr>
        <w:t xml:space="preserve"> </w:t>
      </w:r>
      <w:r w:rsidRPr="00E31562">
        <w:rPr>
          <w:rFonts w:ascii="Times New Roman" w:hAnsi="Times New Roman" w:cs="Times New Roman"/>
          <w:color w:val="111111"/>
        </w:rPr>
        <w:t xml:space="preserve">4 </w:t>
      </w:r>
      <w:r w:rsidRPr="00E31562">
        <w:rPr>
          <w:rFonts w:ascii="Times New Roman" w:hAnsi="Times New Roman" w:cs="Times New Roman"/>
          <w:color w:val="131313"/>
        </w:rPr>
        <w:t>человека.</w:t>
      </w:r>
    </w:p>
    <w:p w:rsidR="00911617" w:rsidRPr="00E31562" w:rsidRDefault="0096591D" w:rsidP="00E31562">
      <w:pPr>
        <w:pStyle w:val="a3"/>
        <w:ind w:right="6" w:firstLine="709"/>
        <w:jc w:val="both"/>
        <w:rPr>
          <w:rFonts w:ascii="Times New Roman" w:hAnsi="Times New Roman" w:cs="Times New Roman"/>
        </w:rPr>
      </w:pPr>
      <w:r w:rsidRPr="00E31562">
        <w:rPr>
          <w:rFonts w:ascii="Times New Roman" w:hAnsi="Times New Roman" w:cs="Times New Roman"/>
          <w:color w:val="161616"/>
        </w:rPr>
        <w:t xml:space="preserve">В </w:t>
      </w:r>
      <w:r w:rsidRPr="00E31562">
        <w:rPr>
          <w:rFonts w:ascii="Times New Roman" w:hAnsi="Times New Roman" w:cs="Times New Roman"/>
          <w:color w:val="131313"/>
        </w:rPr>
        <w:t xml:space="preserve">организации </w:t>
      </w:r>
      <w:r w:rsidRPr="00E31562">
        <w:rPr>
          <w:rFonts w:ascii="Times New Roman" w:hAnsi="Times New Roman" w:cs="Times New Roman"/>
          <w:color w:val="0F0F0F"/>
        </w:rPr>
        <w:t xml:space="preserve">временного </w:t>
      </w:r>
      <w:r w:rsidRPr="00E31562">
        <w:rPr>
          <w:rFonts w:ascii="Times New Roman" w:hAnsi="Times New Roman" w:cs="Times New Roman"/>
          <w:color w:val="111111"/>
        </w:rPr>
        <w:t xml:space="preserve">трудоустройства </w:t>
      </w:r>
      <w:r w:rsidRPr="00E31562">
        <w:rPr>
          <w:rFonts w:ascii="Times New Roman" w:hAnsi="Times New Roman" w:cs="Times New Roman"/>
          <w:color w:val="131313"/>
        </w:rPr>
        <w:t xml:space="preserve">несовершеннолетних </w:t>
      </w:r>
      <w:r w:rsidRPr="00E31562">
        <w:rPr>
          <w:rFonts w:ascii="Times New Roman" w:hAnsi="Times New Roman" w:cs="Times New Roman"/>
          <w:color w:val="111111"/>
        </w:rPr>
        <w:t xml:space="preserve">граждан </w:t>
      </w:r>
      <w:r w:rsidRPr="00E31562">
        <w:rPr>
          <w:rFonts w:ascii="Times New Roman" w:hAnsi="Times New Roman" w:cs="Times New Roman"/>
          <w:color w:val="1A1A1A"/>
        </w:rPr>
        <w:t xml:space="preserve">в </w:t>
      </w:r>
      <w:r w:rsidRPr="00E31562">
        <w:rPr>
          <w:rFonts w:ascii="Times New Roman" w:hAnsi="Times New Roman" w:cs="Times New Roman"/>
          <w:color w:val="151515"/>
        </w:rPr>
        <w:t xml:space="preserve">возрасте </w:t>
      </w:r>
      <w:r w:rsidRPr="00E31562">
        <w:rPr>
          <w:rFonts w:ascii="Times New Roman" w:hAnsi="Times New Roman" w:cs="Times New Roman"/>
          <w:color w:val="1F1F1F"/>
        </w:rPr>
        <w:t xml:space="preserve">от </w:t>
      </w:r>
      <w:r w:rsidRPr="00E31562">
        <w:rPr>
          <w:rFonts w:ascii="Times New Roman" w:hAnsi="Times New Roman" w:cs="Times New Roman"/>
          <w:color w:val="1C1C1C"/>
        </w:rPr>
        <w:t xml:space="preserve">14 до </w:t>
      </w:r>
      <w:r w:rsidRPr="00E31562">
        <w:rPr>
          <w:rFonts w:ascii="Times New Roman" w:hAnsi="Times New Roman" w:cs="Times New Roman"/>
          <w:color w:val="181818"/>
        </w:rPr>
        <w:t xml:space="preserve">18 </w:t>
      </w:r>
      <w:r w:rsidRPr="00E31562">
        <w:rPr>
          <w:rFonts w:ascii="Times New Roman" w:hAnsi="Times New Roman" w:cs="Times New Roman"/>
          <w:color w:val="161616"/>
        </w:rPr>
        <w:t xml:space="preserve">лет </w:t>
      </w:r>
      <w:r w:rsidRPr="00E31562">
        <w:rPr>
          <w:rFonts w:ascii="Times New Roman" w:hAnsi="Times New Roman" w:cs="Times New Roman"/>
          <w:color w:val="111111"/>
        </w:rPr>
        <w:t xml:space="preserve">приняли </w:t>
      </w:r>
      <w:r w:rsidRPr="00E31562">
        <w:rPr>
          <w:rFonts w:ascii="Times New Roman" w:hAnsi="Times New Roman" w:cs="Times New Roman"/>
          <w:color w:val="131313"/>
        </w:rPr>
        <w:t xml:space="preserve">участие </w:t>
      </w:r>
      <w:r w:rsidRPr="00E31562">
        <w:rPr>
          <w:rFonts w:ascii="Times New Roman" w:hAnsi="Times New Roman" w:cs="Times New Roman"/>
          <w:color w:val="181818"/>
        </w:rPr>
        <w:t xml:space="preserve">99 </w:t>
      </w:r>
      <w:r w:rsidRPr="00E31562">
        <w:rPr>
          <w:rFonts w:ascii="Times New Roman" w:hAnsi="Times New Roman" w:cs="Times New Roman"/>
          <w:color w:val="161616"/>
        </w:rPr>
        <w:t>человек.</w:t>
      </w:r>
    </w:p>
    <w:p w:rsidR="00911617" w:rsidRPr="00E31562" w:rsidRDefault="00911617" w:rsidP="00E31562">
      <w:pPr>
        <w:pStyle w:val="a3"/>
        <w:ind w:right="6" w:firstLine="709"/>
        <w:jc w:val="both"/>
        <w:rPr>
          <w:rFonts w:ascii="Times New Roman" w:hAnsi="Times New Roman" w:cs="Times New Roman"/>
        </w:rPr>
      </w:pPr>
    </w:p>
    <w:p w:rsidR="00911617" w:rsidRPr="00E31562" w:rsidRDefault="00E31562" w:rsidP="00E31562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96591D" w:rsidRPr="00E315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6591D"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Направлено на профессиональное </w:t>
      </w:r>
      <w:r w:rsidR="0096591D"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96591D" w:rsidRPr="00E3156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96591D"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15 </w:t>
      </w:r>
      <w:r w:rsidR="0096591D" w:rsidRPr="00E31562">
        <w:rPr>
          <w:rFonts w:ascii="Times New Roman" w:hAnsi="Times New Roman" w:cs="Times New Roman"/>
          <w:color w:val="161616"/>
          <w:sz w:val="28"/>
          <w:szCs w:val="28"/>
        </w:rPr>
        <w:t>чел.;</w:t>
      </w:r>
    </w:p>
    <w:p w:rsidR="00911617" w:rsidRPr="00E31562" w:rsidRDefault="00E31562" w:rsidP="00E31562">
      <w:pPr>
        <w:pStyle w:val="Heading1"/>
        <w:spacing w:before="0"/>
        <w:ind w:left="0" w:right="6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6591D" w:rsidRPr="00E31562">
        <w:rPr>
          <w:color w:val="111111"/>
          <w:sz w:val="28"/>
          <w:szCs w:val="28"/>
        </w:rPr>
        <w:t xml:space="preserve"> </w:t>
      </w:r>
      <w:r w:rsidR="0096591D" w:rsidRPr="00E31562">
        <w:rPr>
          <w:color w:val="131313"/>
          <w:sz w:val="28"/>
          <w:szCs w:val="28"/>
        </w:rPr>
        <w:t xml:space="preserve">Получили </w:t>
      </w:r>
      <w:r w:rsidR="0096591D" w:rsidRPr="00E31562">
        <w:rPr>
          <w:color w:val="111111"/>
          <w:sz w:val="28"/>
          <w:szCs w:val="28"/>
        </w:rPr>
        <w:t xml:space="preserve">консультацию </w:t>
      </w:r>
      <w:r w:rsidR="0096591D" w:rsidRPr="00E31562">
        <w:rPr>
          <w:color w:val="1C1C1C"/>
          <w:sz w:val="28"/>
          <w:szCs w:val="28"/>
        </w:rPr>
        <w:t xml:space="preserve">ЦЗ </w:t>
      </w:r>
      <w:r w:rsidR="0096591D" w:rsidRPr="00E31562">
        <w:rPr>
          <w:color w:val="161616"/>
          <w:sz w:val="28"/>
          <w:szCs w:val="28"/>
        </w:rPr>
        <w:t xml:space="preserve">по </w:t>
      </w:r>
      <w:r w:rsidR="0096591D" w:rsidRPr="00E31562">
        <w:rPr>
          <w:color w:val="131313"/>
          <w:sz w:val="28"/>
          <w:szCs w:val="28"/>
        </w:rPr>
        <w:t xml:space="preserve">организации </w:t>
      </w:r>
      <w:r w:rsidR="0096591D" w:rsidRPr="00E31562">
        <w:rPr>
          <w:color w:val="111111"/>
          <w:sz w:val="28"/>
          <w:szCs w:val="28"/>
        </w:rPr>
        <w:t xml:space="preserve">собственного </w:t>
      </w:r>
      <w:r w:rsidR="0096591D" w:rsidRPr="00E31562">
        <w:rPr>
          <w:color w:val="161616"/>
          <w:sz w:val="28"/>
          <w:szCs w:val="28"/>
        </w:rPr>
        <w:t xml:space="preserve">дела </w:t>
      </w:r>
      <w:r>
        <w:rPr>
          <w:color w:val="161616"/>
          <w:sz w:val="28"/>
          <w:szCs w:val="28"/>
        </w:rPr>
        <w:t xml:space="preserve">– </w:t>
      </w:r>
      <w:r w:rsidR="0096591D" w:rsidRPr="00E31562">
        <w:rPr>
          <w:color w:val="1A1A1A"/>
          <w:sz w:val="28"/>
          <w:szCs w:val="28"/>
        </w:rPr>
        <w:t xml:space="preserve">13 </w:t>
      </w:r>
      <w:r w:rsidR="0096591D" w:rsidRPr="00E31562">
        <w:rPr>
          <w:color w:val="1F1F1F"/>
          <w:sz w:val="28"/>
          <w:szCs w:val="28"/>
        </w:rPr>
        <w:t>чел.;</w:t>
      </w:r>
    </w:p>
    <w:p w:rsidR="0096591D" w:rsidRDefault="0096591D" w:rsidP="00E31562">
      <w:pPr>
        <w:ind w:right="6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-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 Получили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услуги </w:t>
      </w:r>
      <w:r w:rsidRPr="00E31562">
        <w:rPr>
          <w:rFonts w:ascii="Times New Roman" w:hAnsi="Times New Roman" w:cs="Times New Roman"/>
          <w:color w:val="1D1D1D"/>
          <w:sz w:val="28"/>
          <w:szCs w:val="28"/>
        </w:rPr>
        <w:t xml:space="preserve">по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профессиональной ориентации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-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151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чел.; </w:t>
      </w:r>
    </w:p>
    <w:p w:rsidR="0096591D" w:rsidRDefault="0096591D" w:rsidP="00E31562">
      <w:pPr>
        <w:ind w:right="6"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-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Приняли участие </w:t>
      </w:r>
      <w:r w:rsidRPr="00E31562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 xml:space="preserve">программе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социальной </w:t>
      </w:r>
      <w:r w:rsidRPr="00E31562">
        <w:rPr>
          <w:rFonts w:ascii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56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11 чел; </w:t>
      </w:r>
    </w:p>
    <w:p w:rsidR="00911617" w:rsidRPr="00E31562" w:rsidRDefault="0096591D" w:rsidP="00E31562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-</w:t>
      </w:r>
      <w:r w:rsidRPr="00E3156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E31562">
        <w:rPr>
          <w:rFonts w:ascii="Times New Roman" w:hAnsi="Times New Roman" w:cs="Times New Roman"/>
          <w:color w:val="161616"/>
          <w:sz w:val="28"/>
          <w:szCs w:val="28"/>
        </w:rPr>
        <w:t xml:space="preserve">Получили услугу </w:t>
      </w:r>
      <w:r w:rsidRPr="00E31562">
        <w:rPr>
          <w:rFonts w:ascii="Times New Roman" w:hAnsi="Times New Roman" w:cs="Times New Roman"/>
          <w:color w:val="181818"/>
          <w:sz w:val="28"/>
          <w:szCs w:val="28"/>
        </w:rPr>
        <w:t xml:space="preserve">по </w:t>
      </w:r>
      <w:r w:rsidRPr="00E31562">
        <w:rPr>
          <w:rFonts w:ascii="Times New Roman" w:hAnsi="Times New Roman" w:cs="Times New Roman"/>
          <w:color w:val="0F0F0F"/>
          <w:sz w:val="28"/>
          <w:szCs w:val="28"/>
        </w:rPr>
        <w:t xml:space="preserve">психологической </w:t>
      </w:r>
      <w:r w:rsidRPr="00E31562">
        <w:rPr>
          <w:rFonts w:ascii="Times New Roman" w:hAnsi="Times New Roman" w:cs="Times New Roman"/>
          <w:color w:val="111111"/>
          <w:sz w:val="28"/>
          <w:szCs w:val="28"/>
        </w:rPr>
        <w:t>поддержке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Pr="00E31562">
        <w:rPr>
          <w:rFonts w:ascii="Times New Roman" w:hAnsi="Times New Roman" w:cs="Times New Roman"/>
          <w:color w:val="131313"/>
          <w:sz w:val="28"/>
          <w:szCs w:val="28"/>
        </w:rPr>
        <w:t xml:space="preserve">11 </w:t>
      </w:r>
      <w:r w:rsidRPr="00E31562">
        <w:rPr>
          <w:rFonts w:ascii="Times New Roman" w:hAnsi="Times New Roman" w:cs="Times New Roman"/>
          <w:color w:val="151515"/>
          <w:sz w:val="28"/>
          <w:szCs w:val="28"/>
        </w:rPr>
        <w:t>чел;</w:t>
      </w:r>
    </w:p>
    <w:sectPr w:rsidR="00911617" w:rsidRPr="00E31562" w:rsidSect="00AA6081">
      <w:headerReference w:type="default" r:id="rId7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8F" w:rsidRDefault="00C7238F" w:rsidP="00AA6081">
      <w:r>
        <w:separator/>
      </w:r>
    </w:p>
  </w:endnote>
  <w:endnote w:type="continuationSeparator" w:id="1">
    <w:p w:rsidR="00C7238F" w:rsidRDefault="00C7238F" w:rsidP="00AA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8F" w:rsidRDefault="00C7238F" w:rsidP="00AA6081">
      <w:r>
        <w:separator/>
      </w:r>
    </w:p>
  </w:footnote>
  <w:footnote w:type="continuationSeparator" w:id="1">
    <w:p w:rsidR="00C7238F" w:rsidRDefault="00C7238F" w:rsidP="00AA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6252"/>
      <w:docPartObj>
        <w:docPartGallery w:val="Page Numbers (Top of Page)"/>
        <w:docPartUnique/>
      </w:docPartObj>
    </w:sdtPr>
    <w:sdtContent>
      <w:p w:rsidR="00AA6081" w:rsidRDefault="00AA6081">
        <w:pPr>
          <w:pStyle w:val="a8"/>
          <w:jc w:val="center"/>
        </w:pPr>
        <w:fldSimple w:instr=" PAGE   \* MERGEFORMAT ">
          <w:r w:rsidR="005936D1">
            <w:rPr>
              <w:noProof/>
            </w:rPr>
            <w:t>2</w:t>
          </w:r>
        </w:fldSimple>
      </w:p>
    </w:sdtContent>
  </w:sdt>
  <w:p w:rsidR="00AA6081" w:rsidRDefault="00AA60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617"/>
    <w:rsid w:val="000E51BD"/>
    <w:rsid w:val="003D476C"/>
    <w:rsid w:val="00461506"/>
    <w:rsid w:val="00526AAF"/>
    <w:rsid w:val="005936D1"/>
    <w:rsid w:val="007B48A9"/>
    <w:rsid w:val="00842DFD"/>
    <w:rsid w:val="008F4A2C"/>
    <w:rsid w:val="00911617"/>
    <w:rsid w:val="0096591D"/>
    <w:rsid w:val="009D0D7F"/>
    <w:rsid w:val="00AA6081"/>
    <w:rsid w:val="00C06622"/>
    <w:rsid w:val="00C7238F"/>
    <w:rsid w:val="00D65F7D"/>
    <w:rsid w:val="00E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617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6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1617"/>
    <w:pPr>
      <w:spacing w:before="1"/>
      <w:ind w:left="1300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Title"/>
    <w:basedOn w:val="a"/>
    <w:uiPriority w:val="1"/>
    <w:qFormat/>
    <w:rsid w:val="00911617"/>
    <w:pPr>
      <w:spacing w:before="237"/>
      <w:ind w:left="3725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1"/>
    <w:qFormat/>
    <w:rsid w:val="00911617"/>
  </w:style>
  <w:style w:type="paragraph" w:customStyle="1" w:styleId="TableParagraph">
    <w:name w:val="Table Paragraph"/>
    <w:basedOn w:val="a"/>
    <w:uiPriority w:val="1"/>
    <w:qFormat/>
    <w:rsid w:val="00911617"/>
  </w:style>
  <w:style w:type="paragraph" w:styleId="a6">
    <w:name w:val="Balloon Text"/>
    <w:basedOn w:val="a"/>
    <w:link w:val="a7"/>
    <w:uiPriority w:val="99"/>
    <w:semiHidden/>
    <w:unhideWhenUsed/>
    <w:rsid w:val="00E31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62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A6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081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A6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081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2022-08-18T11:02:00Z</cp:lastPrinted>
  <dcterms:created xsi:type="dcterms:W3CDTF">2022-07-29T03:52:00Z</dcterms:created>
  <dcterms:modified xsi:type="dcterms:W3CDTF">2022-08-18T11:28:00Z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2022-08-04T00:00:00Z</vt:filetime>
  </property>
</Properties>
</file>