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93" w:rsidRPr="00A353CF" w:rsidRDefault="00C95393" w:rsidP="00C95393">
      <w:pPr>
        <w:spacing w:after="0" w:line="240" w:lineRule="auto"/>
        <w:jc w:val="center"/>
        <w:rPr>
          <w:rFonts w:ascii="Liberation Serif" w:eastAsia="Times New Roman" w:hAnsi="Liberation Serif" w:cs="Liberation Serif"/>
          <w:sz w:val="28"/>
          <w:szCs w:val="24"/>
          <w:lang w:eastAsia="ru-RU"/>
        </w:rPr>
      </w:pPr>
      <w:r w:rsidRPr="00A353CF">
        <w:rPr>
          <w:rFonts w:ascii="Liberation Serif" w:eastAsia="Times New Roman" w:hAnsi="Liberation Serif" w:cs="Liberation Serif"/>
          <w:noProof/>
          <w:sz w:val="28"/>
          <w:szCs w:val="24"/>
          <w:lang w:eastAsia="ru-RU"/>
        </w:rPr>
        <w:drawing>
          <wp:inline distT="0" distB="0" distL="0" distR="0">
            <wp:extent cx="320040" cy="403860"/>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320040" cy="403860"/>
                    </a:xfrm>
                    <a:prstGeom prst="rect">
                      <a:avLst/>
                    </a:prstGeom>
                    <a:noFill/>
                    <a:ln w="9525">
                      <a:noFill/>
                      <a:miter lim="800000"/>
                      <a:headEnd/>
                      <a:tailEnd/>
                    </a:ln>
                  </pic:spPr>
                </pic:pic>
              </a:graphicData>
            </a:graphic>
          </wp:inline>
        </w:drawing>
      </w:r>
    </w:p>
    <w:p w:rsidR="00C95393" w:rsidRPr="00A353CF" w:rsidRDefault="00C95393" w:rsidP="00C95393">
      <w:pPr>
        <w:spacing w:before="240" w:after="0" w:line="240" w:lineRule="auto"/>
        <w:jc w:val="center"/>
        <w:rPr>
          <w:rFonts w:ascii="Liberation Serif" w:eastAsia="Times New Roman" w:hAnsi="Liberation Serif" w:cs="Liberation Serif"/>
          <w:b/>
          <w:sz w:val="28"/>
          <w:szCs w:val="24"/>
          <w:lang w:eastAsia="ru-RU"/>
        </w:rPr>
      </w:pPr>
      <w:r w:rsidRPr="00A353CF">
        <w:rPr>
          <w:rFonts w:ascii="Liberation Serif" w:eastAsia="Times New Roman" w:hAnsi="Liberation Serif" w:cs="Liberation Serif"/>
          <w:b/>
          <w:sz w:val="28"/>
          <w:szCs w:val="24"/>
          <w:lang w:eastAsia="ru-RU"/>
        </w:rPr>
        <w:t>РОССИЙСКАЯ ФЕДЕРАЦИЯ</w:t>
      </w:r>
    </w:p>
    <w:p w:rsidR="00C95393" w:rsidRPr="00A353CF" w:rsidRDefault="00C95393" w:rsidP="00C95393">
      <w:pPr>
        <w:spacing w:after="0" w:line="240" w:lineRule="auto"/>
        <w:jc w:val="center"/>
        <w:rPr>
          <w:rFonts w:ascii="Liberation Serif" w:eastAsia="Times New Roman" w:hAnsi="Liberation Serif" w:cs="Liberation Serif"/>
          <w:b/>
          <w:sz w:val="28"/>
          <w:szCs w:val="24"/>
          <w:lang w:eastAsia="ru-RU"/>
        </w:rPr>
      </w:pPr>
      <w:r w:rsidRPr="00A353CF">
        <w:rPr>
          <w:rFonts w:ascii="Liberation Serif" w:eastAsia="Times New Roman" w:hAnsi="Liberation Serif" w:cs="Liberation Serif"/>
          <w:b/>
          <w:sz w:val="28"/>
          <w:szCs w:val="24"/>
          <w:lang w:eastAsia="ru-RU"/>
        </w:rPr>
        <w:t>ДУМА ГОРОДСКОГО ОКРУГА ВЕРХНЯЯ ТУРА</w:t>
      </w:r>
    </w:p>
    <w:p w:rsidR="00C95393" w:rsidRPr="00A353CF" w:rsidRDefault="00C95393" w:rsidP="00C95393">
      <w:pPr>
        <w:pBdr>
          <w:bottom w:val="single" w:sz="12" w:space="1" w:color="auto"/>
        </w:pBdr>
        <w:spacing w:after="0" w:line="240" w:lineRule="auto"/>
        <w:jc w:val="center"/>
        <w:rPr>
          <w:rFonts w:ascii="Liberation Serif" w:eastAsia="Times New Roman" w:hAnsi="Liberation Serif" w:cs="Liberation Serif"/>
          <w:b/>
          <w:sz w:val="28"/>
          <w:szCs w:val="24"/>
          <w:lang w:eastAsia="ru-RU"/>
        </w:rPr>
      </w:pPr>
      <w:r w:rsidRPr="00A353CF">
        <w:rPr>
          <w:rFonts w:ascii="Liberation Serif" w:eastAsia="Times New Roman" w:hAnsi="Liberation Serif" w:cs="Liberation Serif"/>
          <w:b/>
          <w:sz w:val="28"/>
          <w:szCs w:val="24"/>
          <w:lang w:eastAsia="ru-RU"/>
        </w:rPr>
        <w:t>ШЕСТОЙ СОЗЫВ</w:t>
      </w:r>
    </w:p>
    <w:p w:rsidR="00C95393" w:rsidRPr="00A353CF" w:rsidRDefault="00C95393" w:rsidP="009073AC">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line="240" w:lineRule="auto"/>
        <w:jc w:val="center"/>
        <w:rPr>
          <w:rFonts w:ascii="Liberation Serif" w:eastAsia="Times New Roman" w:hAnsi="Liberation Serif" w:cs="Liberation Serif"/>
          <w:b/>
          <w:color w:val="000000"/>
          <w:sz w:val="28"/>
          <w:szCs w:val="28"/>
          <w:lang w:eastAsia="ru-RU"/>
        </w:rPr>
      </w:pPr>
      <w:r w:rsidRPr="00A353CF">
        <w:rPr>
          <w:rFonts w:ascii="Liberation Serif" w:eastAsia="Times New Roman" w:hAnsi="Liberation Serif" w:cs="Liberation Serif"/>
          <w:b/>
          <w:color w:val="000000"/>
          <w:sz w:val="28"/>
          <w:szCs w:val="28"/>
          <w:lang w:eastAsia="ru-RU"/>
        </w:rPr>
        <w:t>Семьдесят девятое заседание</w:t>
      </w:r>
    </w:p>
    <w:p w:rsidR="00C95393" w:rsidRPr="00A353CF" w:rsidRDefault="00C95393" w:rsidP="009073AC">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line="240" w:lineRule="auto"/>
        <w:jc w:val="center"/>
        <w:rPr>
          <w:rFonts w:ascii="Liberation Serif" w:eastAsia="Times New Roman" w:hAnsi="Liberation Serif" w:cs="Liberation Serif"/>
          <w:b/>
          <w:color w:val="000000"/>
          <w:sz w:val="28"/>
          <w:szCs w:val="28"/>
          <w:u w:val="single"/>
          <w:lang w:eastAsia="ru-RU"/>
        </w:rPr>
      </w:pPr>
      <w:r w:rsidRPr="00A353CF">
        <w:rPr>
          <w:rFonts w:ascii="Liberation Serif" w:eastAsia="Times New Roman" w:hAnsi="Liberation Serif" w:cs="Liberation Serif"/>
          <w:b/>
          <w:color w:val="000000"/>
          <w:sz w:val="28"/>
          <w:szCs w:val="28"/>
          <w:lang w:eastAsia="ru-RU"/>
        </w:rPr>
        <w:t>РЕШЕНИЕ №</w:t>
      </w:r>
      <w:r w:rsidRPr="00A353CF">
        <w:rPr>
          <w:rFonts w:ascii="Liberation Serif" w:eastAsia="Times New Roman" w:hAnsi="Liberation Serif" w:cs="Liberation Serif"/>
          <w:b/>
          <w:color w:val="000000"/>
          <w:sz w:val="28"/>
          <w:szCs w:val="28"/>
          <w:u w:val="single"/>
          <w:lang w:eastAsia="ru-RU"/>
        </w:rPr>
        <w:t xml:space="preserve">  </w:t>
      </w:r>
      <w:r w:rsidR="009073AC" w:rsidRPr="00A353CF">
        <w:rPr>
          <w:rFonts w:ascii="Liberation Serif" w:eastAsia="Times New Roman" w:hAnsi="Liberation Serif" w:cs="Liberation Serif"/>
          <w:b/>
          <w:color w:val="000000"/>
          <w:sz w:val="28"/>
          <w:szCs w:val="28"/>
          <w:u w:val="single"/>
          <w:lang w:eastAsia="ru-RU"/>
        </w:rPr>
        <w:t>64</w:t>
      </w:r>
      <w:r w:rsidRPr="00A353CF">
        <w:rPr>
          <w:rFonts w:ascii="Liberation Serif" w:eastAsia="Times New Roman" w:hAnsi="Liberation Serif" w:cs="Liberation Serif"/>
          <w:b/>
          <w:color w:val="000000"/>
          <w:sz w:val="28"/>
          <w:szCs w:val="28"/>
          <w:u w:val="single"/>
          <w:lang w:eastAsia="ru-RU"/>
        </w:rPr>
        <w:tab/>
      </w:r>
    </w:p>
    <w:p w:rsidR="00C95393" w:rsidRPr="00A353CF" w:rsidRDefault="00C95393" w:rsidP="00C95393">
      <w:pPr>
        <w:spacing w:after="0" w:line="240" w:lineRule="auto"/>
        <w:rPr>
          <w:rFonts w:ascii="Liberation Serif" w:eastAsia="Times New Roman" w:hAnsi="Liberation Serif" w:cs="Liberation Serif"/>
          <w:sz w:val="28"/>
          <w:szCs w:val="28"/>
          <w:lang w:eastAsia="ru-RU"/>
        </w:rPr>
      </w:pPr>
      <w:r w:rsidRPr="00A353CF">
        <w:rPr>
          <w:rFonts w:ascii="Liberation Serif" w:eastAsia="Times New Roman" w:hAnsi="Liberation Serif" w:cs="Liberation Serif"/>
          <w:sz w:val="28"/>
          <w:szCs w:val="28"/>
          <w:lang w:eastAsia="ru-RU"/>
        </w:rPr>
        <w:t>22 сентября 2023 года</w:t>
      </w:r>
    </w:p>
    <w:p w:rsidR="00C95393" w:rsidRPr="00A353CF" w:rsidRDefault="00C95393" w:rsidP="009073AC">
      <w:pPr>
        <w:spacing w:after="480" w:line="240" w:lineRule="auto"/>
        <w:rPr>
          <w:rFonts w:ascii="Liberation Serif" w:eastAsia="Times New Roman" w:hAnsi="Liberation Serif" w:cs="Liberation Serif"/>
          <w:sz w:val="28"/>
          <w:szCs w:val="28"/>
          <w:lang w:eastAsia="ru-RU"/>
        </w:rPr>
      </w:pPr>
      <w:r w:rsidRPr="00A353CF">
        <w:rPr>
          <w:rFonts w:ascii="Liberation Serif" w:eastAsia="Times New Roman" w:hAnsi="Liberation Serif" w:cs="Liberation Serif"/>
          <w:sz w:val="28"/>
          <w:szCs w:val="28"/>
          <w:lang w:eastAsia="ru-RU"/>
        </w:rPr>
        <w:t>г. Верхняя Тура</w:t>
      </w:r>
    </w:p>
    <w:p w:rsidR="00C95393" w:rsidRPr="00A353CF" w:rsidRDefault="00C95393" w:rsidP="009073AC">
      <w:pPr>
        <w:spacing w:after="120" w:line="240" w:lineRule="auto"/>
        <w:ind w:right="4818"/>
        <w:rPr>
          <w:rFonts w:ascii="Liberation Serif" w:eastAsia="Times New Roman" w:hAnsi="Liberation Serif" w:cs="Liberation Serif"/>
          <w:b/>
          <w:i/>
          <w:sz w:val="28"/>
          <w:szCs w:val="28"/>
        </w:rPr>
      </w:pPr>
      <w:r w:rsidRPr="00A353CF">
        <w:rPr>
          <w:rFonts w:ascii="Liberation Serif" w:eastAsia="Times New Roman" w:hAnsi="Liberation Serif" w:cs="Liberation Serif"/>
          <w:b/>
          <w:i/>
          <w:sz w:val="28"/>
          <w:szCs w:val="28"/>
          <w:lang w:eastAsia="ru-RU"/>
        </w:rPr>
        <w:t>О выполнении мероприятий по благоустройству и озеленению Городского округа Верхняя Тура за 2022 -2023 годы</w:t>
      </w:r>
    </w:p>
    <w:p w:rsidR="00C95393" w:rsidRPr="00A353CF" w:rsidRDefault="00C95393" w:rsidP="009073AC">
      <w:pPr>
        <w:spacing w:before="240" w:after="0" w:line="240" w:lineRule="auto"/>
        <w:ind w:firstLine="700"/>
        <w:jc w:val="center"/>
        <w:rPr>
          <w:rFonts w:ascii="Liberation Serif" w:eastAsia="Times New Roman" w:hAnsi="Liberation Serif" w:cs="Liberation Serif"/>
          <w:b/>
          <w:i/>
          <w:sz w:val="28"/>
          <w:szCs w:val="28"/>
        </w:rPr>
      </w:pPr>
    </w:p>
    <w:p w:rsidR="00C95393" w:rsidRPr="00A353CF" w:rsidRDefault="00C95393" w:rsidP="00C95393">
      <w:pPr>
        <w:spacing w:after="0" w:line="240" w:lineRule="auto"/>
        <w:ind w:firstLine="700"/>
        <w:jc w:val="both"/>
        <w:rPr>
          <w:rFonts w:ascii="Liberation Serif" w:eastAsia="Times New Roman" w:hAnsi="Liberation Serif" w:cs="Liberation Serif"/>
          <w:b/>
          <w:sz w:val="28"/>
          <w:szCs w:val="28"/>
        </w:rPr>
      </w:pPr>
      <w:r w:rsidRPr="00A353CF">
        <w:rPr>
          <w:rFonts w:ascii="Liberation Serif" w:eastAsia="Times New Roman" w:hAnsi="Liberation Serif" w:cs="Liberation Serif"/>
          <w:sz w:val="28"/>
          <w:szCs w:val="28"/>
          <w:lang w:eastAsia="ru-RU"/>
        </w:rPr>
        <w:t>Руководствуясь планом работы Думы Городского округа Верхняя Тура на 2023 год, Положением «О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 обсудив информацию и.о.директора МБУ «Благоустройство» Кирьянова А.Ю. (вх.от 08.09.2023 № 191), первого заместителя главы Городского округа Верхняя Тура Дементьеву Э.Р. (вх.от 11.09.2023 № 194), о выполнении мероприятий по благоустройству и озеленению Городского округа Верхняя Тура за 2022-2023 годы</w:t>
      </w:r>
      <w:r w:rsidRPr="00A353CF">
        <w:rPr>
          <w:rFonts w:ascii="Liberation Serif" w:eastAsia="Times New Roman" w:hAnsi="Liberation Serif" w:cs="Liberation Serif"/>
          <w:sz w:val="28"/>
          <w:szCs w:val="28"/>
        </w:rPr>
        <w:t>, учитывая заключение депутатской комиссии по городскому хозяйству от 14.09.2023 года № 1</w:t>
      </w:r>
      <w:r w:rsidR="00D41127" w:rsidRPr="00A353CF">
        <w:rPr>
          <w:rFonts w:ascii="Liberation Serif" w:eastAsia="Times New Roman" w:hAnsi="Liberation Serif" w:cs="Liberation Serif"/>
          <w:sz w:val="28"/>
          <w:szCs w:val="28"/>
        </w:rPr>
        <w:t>2</w:t>
      </w:r>
      <w:r w:rsidRPr="00A353CF">
        <w:rPr>
          <w:rFonts w:ascii="Liberation Serif" w:eastAsia="Times New Roman" w:hAnsi="Liberation Serif" w:cs="Liberation Serif"/>
          <w:sz w:val="28"/>
          <w:szCs w:val="28"/>
        </w:rPr>
        <w:t>,</w:t>
      </w:r>
    </w:p>
    <w:p w:rsidR="00C95393" w:rsidRPr="00A353CF" w:rsidRDefault="00C95393" w:rsidP="00C95393">
      <w:pPr>
        <w:spacing w:before="120" w:after="120" w:line="240" w:lineRule="auto"/>
        <w:ind w:right="-45" w:firstLine="709"/>
        <w:jc w:val="both"/>
        <w:rPr>
          <w:rFonts w:ascii="Liberation Serif" w:eastAsia="Times New Roman" w:hAnsi="Liberation Serif" w:cs="Liberation Serif"/>
          <w:b/>
          <w:sz w:val="28"/>
          <w:szCs w:val="28"/>
        </w:rPr>
      </w:pPr>
      <w:r w:rsidRPr="00A353CF">
        <w:rPr>
          <w:rFonts w:ascii="Liberation Serif" w:eastAsia="Times New Roman" w:hAnsi="Liberation Serif" w:cs="Liberation Serif"/>
          <w:b/>
          <w:sz w:val="28"/>
          <w:szCs w:val="28"/>
        </w:rPr>
        <w:t>ДУ</w:t>
      </w:r>
      <w:r w:rsidRPr="00A353CF">
        <w:rPr>
          <w:rFonts w:ascii="Liberation Serif" w:eastAsia="Times New Roman" w:hAnsi="Liberation Serif" w:cs="Liberation Serif"/>
          <w:b/>
          <w:sz w:val="28"/>
          <w:szCs w:val="28"/>
        </w:rPr>
        <w:softHyphen/>
        <w:t>МА ГО</w:t>
      </w:r>
      <w:r w:rsidRPr="00A353CF">
        <w:rPr>
          <w:rFonts w:ascii="Liberation Serif" w:eastAsia="Times New Roman" w:hAnsi="Liberation Serif" w:cs="Liberation Serif"/>
          <w:b/>
          <w:sz w:val="28"/>
          <w:szCs w:val="28"/>
        </w:rPr>
        <w:softHyphen/>
        <w:t>РОД</w:t>
      </w:r>
      <w:r w:rsidRPr="00A353CF">
        <w:rPr>
          <w:rFonts w:ascii="Liberation Serif" w:eastAsia="Times New Roman" w:hAnsi="Liberation Serif" w:cs="Liberation Serif"/>
          <w:b/>
          <w:sz w:val="28"/>
          <w:szCs w:val="28"/>
        </w:rPr>
        <w:softHyphen/>
        <w:t>СКО</w:t>
      </w:r>
      <w:r w:rsidRPr="00A353CF">
        <w:rPr>
          <w:rFonts w:ascii="Liberation Serif" w:eastAsia="Times New Roman" w:hAnsi="Liberation Serif" w:cs="Liberation Serif"/>
          <w:b/>
          <w:sz w:val="28"/>
          <w:szCs w:val="28"/>
        </w:rPr>
        <w:softHyphen/>
        <w:t>ГО ОК</w:t>
      </w:r>
      <w:r w:rsidRPr="00A353CF">
        <w:rPr>
          <w:rFonts w:ascii="Liberation Serif" w:eastAsia="Times New Roman" w:hAnsi="Liberation Serif" w:cs="Liberation Serif"/>
          <w:b/>
          <w:sz w:val="28"/>
          <w:szCs w:val="28"/>
        </w:rPr>
        <w:softHyphen/>
        <w:t>РУ</w:t>
      </w:r>
      <w:r w:rsidRPr="00A353CF">
        <w:rPr>
          <w:rFonts w:ascii="Liberation Serif" w:eastAsia="Times New Roman" w:hAnsi="Liberation Serif" w:cs="Liberation Serif"/>
          <w:b/>
          <w:sz w:val="28"/>
          <w:szCs w:val="28"/>
        </w:rPr>
        <w:softHyphen/>
        <w:t>ГА ВЕРХ</w:t>
      </w:r>
      <w:r w:rsidRPr="00A353CF">
        <w:rPr>
          <w:rFonts w:ascii="Liberation Serif" w:eastAsia="Times New Roman" w:hAnsi="Liberation Serif" w:cs="Liberation Serif"/>
          <w:b/>
          <w:sz w:val="28"/>
          <w:szCs w:val="28"/>
        </w:rPr>
        <w:softHyphen/>
        <w:t>НЯЯ ТУ</w:t>
      </w:r>
      <w:r w:rsidRPr="00A353CF">
        <w:rPr>
          <w:rFonts w:ascii="Liberation Serif" w:eastAsia="Times New Roman" w:hAnsi="Liberation Serif" w:cs="Liberation Serif"/>
          <w:b/>
          <w:sz w:val="28"/>
          <w:szCs w:val="28"/>
        </w:rPr>
        <w:softHyphen/>
        <w:t>РА РЕ</w:t>
      </w:r>
      <w:r w:rsidRPr="00A353CF">
        <w:rPr>
          <w:rFonts w:ascii="Liberation Serif" w:eastAsia="Times New Roman" w:hAnsi="Liberation Serif" w:cs="Liberation Serif"/>
          <w:b/>
          <w:sz w:val="28"/>
          <w:szCs w:val="28"/>
        </w:rPr>
        <w:softHyphen/>
        <w:t>ШИ</w:t>
      </w:r>
      <w:r w:rsidRPr="00A353CF">
        <w:rPr>
          <w:rFonts w:ascii="Liberation Serif" w:eastAsia="Times New Roman" w:hAnsi="Liberation Serif" w:cs="Liberation Serif"/>
          <w:b/>
          <w:sz w:val="28"/>
          <w:szCs w:val="28"/>
        </w:rPr>
        <w:softHyphen/>
        <w:t>ЛА:</w:t>
      </w:r>
    </w:p>
    <w:p w:rsidR="00C95393" w:rsidRPr="00A353CF" w:rsidRDefault="00E35F34" w:rsidP="00C95393">
      <w:pPr>
        <w:tabs>
          <w:tab w:val="left" w:pos="993"/>
        </w:tabs>
        <w:spacing w:after="0" w:line="240" w:lineRule="auto"/>
        <w:ind w:firstLine="709"/>
        <w:jc w:val="both"/>
        <w:rPr>
          <w:rFonts w:ascii="Liberation Serif" w:eastAsia="Times New Roman" w:hAnsi="Liberation Serif" w:cs="Liberation Serif"/>
          <w:sz w:val="28"/>
          <w:szCs w:val="28"/>
        </w:rPr>
      </w:pPr>
      <w:r w:rsidRPr="00A353CF">
        <w:rPr>
          <w:rFonts w:ascii="Liberation Serif" w:eastAsia="Times New Roman" w:hAnsi="Liberation Serif" w:cs="Liberation Serif"/>
          <w:sz w:val="28"/>
          <w:szCs w:val="28"/>
        </w:rPr>
        <w:t xml:space="preserve">1. </w:t>
      </w:r>
      <w:r w:rsidR="00C95393" w:rsidRPr="00A353CF">
        <w:rPr>
          <w:rFonts w:ascii="Liberation Serif" w:eastAsia="Times New Roman" w:hAnsi="Liberation Serif" w:cs="Liberation Serif"/>
          <w:sz w:val="28"/>
          <w:szCs w:val="28"/>
        </w:rPr>
        <w:t>Информацию по вопросу «О выполнении мероприятий по благоустройству и озеленению Городского округа Верхняя Тура за 2022-2023 годы» принять к сведению (прилагается).</w:t>
      </w:r>
    </w:p>
    <w:p w:rsidR="00E35F34" w:rsidRPr="00A353CF" w:rsidRDefault="00E35F34" w:rsidP="00C95393">
      <w:pPr>
        <w:tabs>
          <w:tab w:val="left" w:pos="993"/>
        </w:tabs>
        <w:spacing w:after="0" w:line="240" w:lineRule="auto"/>
        <w:ind w:firstLine="709"/>
        <w:jc w:val="both"/>
        <w:rPr>
          <w:rFonts w:ascii="Liberation Serif" w:eastAsia="Times New Roman" w:hAnsi="Liberation Serif" w:cs="Liberation Serif"/>
          <w:sz w:val="28"/>
          <w:szCs w:val="28"/>
        </w:rPr>
      </w:pPr>
      <w:r w:rsidRPr="00A353CF">
        <w:rPr>
          <w:rFonts w:ascii="Liberation Serif" w:eastAsia="Times New Roman" w:hAnsi="Liberation Serif" w:cs="Liberation Serif"/>
          <w:sz w:val="28"/>
          <w:szCs w:val="28"/>
        </w:rPr>
        <w:t>2. Результаты проведенных мероприятий по благоустройству и озеленению Городского округа Верхняя Тура за 2022-2023 годы признать удовлетворительными.</w:t>
      </w:r>
    </w:p>
    <w:p w:rsidR="009B4F01" w:rsidRPr="00A353CF" w:rsidRDefault="009B4F01" w:rsidP="00C95393">
      <w:pPr>
        <w:tabs>
          <w:tab w:val="left" w:pos="993"/>
        </w:tabs>
        <w:spacing w:after="0" w:line="240" w:lineRule="auto"/>
        <w:ind w:firstLine="709"/>
        <w:jc w:val="both"/>
        <w:rPr>
          <w:rFonts w:ascii="Liberation Serif" w:eastAsia="Times New Roman" w:hAnsi="Liberation Serif" w:cs="Liberation Serif"/>
          <w:sz w:val="28"/>
          <w:szCs w:val="28"/>
        </w:rPr>
      </w:pPr>
      <w:r w:rsidRPr="00A353CF">
        <w:rPr>
          <w:rFonts w:ascii="Liberation Serif" w:eastAsia="Times New Roman" w:hAnsi="Liberation Serif" w:cs="Liberation Serif"/>
          <w:sz w:val="28"/>
          <w:szCs w:val="28"/>
        </w:rPr>
        <w:t>3. Рекомендовать учреждениям и предприятиям всех форм собственности с 2024 года в период с 1 мая по 1 сентября (по пятницам) принимать активное участие в эко-днях, направленных на уборку территории Городского округа Верхняя Тура.</w:t>
      </w:r>
    </w:p>
    <w:p w:rsidR="00054716" w:rsidRPr="00A353CF" w:rsidRDefault="00054716" w:rsidP="00054716">
      <w:pPr>
        <w:tabs>
          <w:tab w:val="left" w:pos="993"/>
        </w:tabs>
        <w:spacing w:after="0" w:line="240" w:lineRule="auto"/>
        <w:ind w:firstLine="709"/>
        <w:jc w:val="both"/>
        <w:rPr>
          <w:rFonts w:ascii="Liberation Serif" w:eastAsia="Times New Roman" w:hAnsi="Liberation Serif" w:cs="Liberation Serif"/>
          <w:sz w:val="28"/>
          <w:szCs w:val="28"/>
        </w:rPr>
      </w:pPr>
      <w:r w:rsidRPr="00A353CF">
        <w:rPr>
          <w:rFonts w:ascii="Liberation Serif" w:eastAsia="Times New Roman" w:hAnsi="Liberation Serif" w:cs="Liberation Serif"/>
          <w:sz w:val="28"/>
          <w:szCs w:val="28"/>
        </w:rPr>
        <w:t xml:space="preserve">4. Настоящее решение вступает в силу с момента </w:t>
      </w:r>
      <w:r w:rsidR="000A75DD" w:rsidRPr="00A353CF">
        <w:rPr>
          <w:rFonts w:ascii="Liberation Serif" w:eastAsia="Times New Roman" w:hAnsi="Liberation Serif" w:cs="Liberation Serif"/>
          <w:sz w:val="28"/>
          <w:szCs w:val="28"/>
        </w:rPr>
        <w:t>принятия</w:t>
      </w:r>
      <w:r w:rsidRPr="00A353CF">
        <w:rPr>
          <w:rFonts w:ascii="Liberation Serif" w:eastAsia="Times New Roman" w:hAnsi="Liberation Serif" w:cs="Liberation Serif"/>
          <w:sz w:val="28"/>
          <w:szCs w:val="28"/>
        </w:rPr>
        <w:t xml:space="preserve">. </w:t>
      </w:r>
    </w:p>
    <w:p w:rsidR="00054716" w:rsidRPr="00A353CF" w:rsidRDefault="00054716" w:rsidP="00054716">
      <w:pPr>
        <w:tabs>
          <w:tab w:val="left" w:pos="993"/>
        </w:tabs>
        <w:spacing w:after="0" w:line="240" w:lineRule="auto"/>
        <w:ind w:firstLine="709"/>
        <w:jc w:val="both"/>
        <w:rPr>
          <w:rFonts w:ascii="Liberation Serif" w:eastAsia="Times New Roman" w:hAnsi="Liberation Serif" w:cs="Liberation Serif"/>
          <w:sz w:val="28"/>
          <w:szCs w:val="28"/>
        </w:rPr>
      </w:pPr>
      <w:r w:rsidRPr="00A353CF">
        <w:rPr>
          <w:rFonts w:ascii="Liberation Serif" w:eastAsia="Times New Roman" w:hAnsi="Liberation Serif" w:cs="Liberation Serif"/>
          <w:sz w:val="28"/>
          <w:szCs w:val="28"/>
        </w:rPr>
        <w:lastRenderedPageBreak/>
        <w:t>5. Опубликовать настоящее решение в газете «Голос Верхней Туры» и разместить на официальном сайте Городского округа Верхняя Тура в сети «Интернет».</w:t>
      </w:r>
    </w:p>
    <w:p w:rsidR="00054716" w:rsidRPr="00A353CF" w:rsidRDefault="00054716" w:rsidP="00054716">
      <w:pPr>
        <w:tabs>
          <w:tab w:val="left" w:pos="993"/>
        </w:tabs>
        <w:spacing w:after="0" w:line="240" w:lineRule="auto"/>
        <w:ind w:firstLine="709"/>
        <w:jc w:val="both"/>
        <w:rPr>
          <w:rFonts w:ascii="Liberation Serif" w:eastAsia="Times New Roman" w:hAnsi="Liberation Serif" w:cs="Liberation Serif"/>
          <w:sz w:val="28"/>
          <w:szCs w:val="28"/>
        </w:rPr>
      </w:pPr>
      <w:r w:rsidRPr="00A353CF">
        <w:rPr>
          <w:rFonts w:ascii="Liberation Serif" w:eastAsia="Times New Roman" w:hAnsi="Liberation Serif" w:cs="Liberation Serif"/>
          <w:sz w:val="28"/>
          <w:szCs w:val="28"/>
        </w:rPr>
        <w:t>6. Контроль исполнения настоящего решения возложить на постоянную депутатскую комиссию по городскому хозяйству (председатель Роментов А.А.).</w:t>
      </w:r>
    </w:p>
    <w:p w:rsidR="00C95393" w:rsidRPr="00A353CF" w:rsidRDefault="00C95393" w:rsidP="00C95393">
      <w:pPr>
        <w:tabs>
          <w:tab w:val="left" w:pos="993"/>
        </w:tabs>
        <w:spacing w:after="0" w:line="240" w:lineRule="auto"/>
        <w:ind w:firstLine="709"/>
        <w:jc w:val="both"/>
        <w:rPr>
          <w:rFonts w:ascii="Liberation Serif" w:eastAsia="Times New Roman" w:hAnsi="Liberation Serif" w:cs="Liberation Serif"/>
          <w:sz w:val="28"/>
          <w:szCs w:val="28"/>
        </w:rPr>
      </w:pPr>
    </w:p>
    <w:p w:rsidR="00C95393" w:rsidRPr="00A353CF" w:rsidRDefault="00C95393" w:rsidP="00C95393">
      <w:pPr>
        <w:tabs>
          <w:tab w:val="left" w:pos="993"/>
        </w:tabs>
        <w:spacing w:after="0" w:line="240" w:lineRule="auto"/>
        <w:ind w:firstLine="709"/>
        <w:jc w:val="both"/>
        <w:rPr>
          <w:rFonts w:ascii="Liberation Serif" w:eastAsia="Times New Roman" w:hAnsi="Liberation Serif" w:cs="Liberation Serif"/>
          <w:sz w:val="28"/>
          <w:szCs w:val="28"/>
        </w:rPr>
      </w:pPr>
    </w:p>
    <w:tbl>
      <w:tblPr>
        <w:tblW w:w="0" w:type="auto"/>
        <w:jc w:val="center"/>
        <w:tblLayout w:type="fixed"/>
        <w:tblLook w:val="04A0"/>
      </w:tblPr>
      <w:tblGrid>
        <w:gridCol w:w="5070"/>
        <w:gridCol w:w="4786"/>
      </w:tblGrid>
      <w:tr w:rsidR="00054716" w:rsidRPr="00A353CF" w:rsidTr="007C4107">
        <w:trPr>
          <w:trHeight w:val="1"/>
          <w:jc w:val="center"/>
        </w:trPr>
        <w:tc>
          <w:tcPr>
            <w:tcW w:w="5070" w:type="dxa"/>
            <w:shd w:val="clear" w:color="auto" w:fill="FFFFFF"/>
          </w:tcPr>
          <w:p w:rsidR="00054716" w:rsidRPr="00A353CF" w:rsidRDefault="00054716" w:rsidP="00054716">
            <w:pPr>
              <w:autoSpaceDE w:val="0"/>
              <w:autoSpaceDN w:val="0"/>
              <w:adjustRightInd w:val="0"/>
              <w:spacing w:after="0" w:line="240" w:lineRule="auto"/>
              <w:ind w:firstLine="1"/>
              <w:jc w:val="center"/>
              <w:rPr>
                <w:rFonts w:ascii="Liberation Serif" w:eastAsia="Calibri" w:hAnsi="Liberation Serif" w:cs="Liberation Serif"/>
                <w:sz w:val="28"/>
                <w:szCs w:val="28"/>
              </w:rPr>
            </w:pPr>
            <w:r w:rsidRPr="00A353CF">
              <w:rPr>
                <w:rFonts w:ascii="Liberation Serif" w:eastAsia="Calibri" w:hAnsi="Liberation Serif" w:cs="Liberation Serif"/>
                <w:sz w:val="28"/>
                <w:szCs w:val="28"/>
              </w:rPr>
              <w:t>Председатель Думы</w:t>
            </w:r>
          </w:p>
          <w:p w:rsidR="00054716" w:rsidRPr="00A353CF" w:rsidRDefault="00054716" w:rsidP="00054716">
            <w:pPr>
              <w:autoSpaceDE w:val="0"/>
              <w:autoSpaceDN w:val="0"/>
              <w:adjustRightInd w:val="0"/>
              <w:spacing w:after="0" w:line="240" w:lineRule="auto"/>
              <w:ind w:firstLine="1"/>
              <w:jc w:val="center"/>
              <w:rPr>
                <w:rFonts w:ascii="Liberation Serif" w:eastAsia="Calibri" w:hAnsi="Liberation Serif" w:cs="Liberation Serif"/>
                <w:sz w:val="28"/>
                <w:szCs w:val="28"/>
              </w:rPr>
            </w:pPr>
            <w:r w:rsidRPr="00A353CF">
              <w:rPr>
                <w:rFonts w:ascii="Liberation Serif" w:eastAsia="Calibri" w:hAnsi="Liberation Serif" w:cs="Liberation Serif"/>
                <w:sz w:val="28"/>
                <w:szCs w:val="28"/>
              </w:rPr>
              <w:t>Городского округа Верхняя Тура</w:t>
            </w:r>
          </w:p>
          <w:p w:rsidR="00054716" w:rsidRPr="00A353CF" w:rsidRDefault="00054716" w:rsidP="00054716">
            <w:pPr>
              <w:autoSpaceDE w:val="0"/>
              <w:autoSpaceDN w:val="0"/>
              <w:adjustRightInd w:val="0"/>
              <w:spacing w:after="0" w:line="240" w:lineRule="auto"/>
              <w:ind w:firstLine="1"/>
              <w:jc w:val="center"/>
              <w:rPr>
                <w:rFonts w:ascii="Liberation Serif" w:eastAsia="Calibri" w:hAnsi="Liberation Serif" w:cs="Liberation Serif"/>
                <w:sz w:val="28"/>
                <w:szCs w:val="28"/>
              </w:rPr>
            </w:pPr>
          </w:p>
          <w:p w:rsidR="00054716" w:rsidRPr="00A353CF" w:rsidRDefault="00054716" w:rsidP="00054716">
            <w:pPr>
              <w:autoSpaceDE w:val="0"/>
              <w:autoSpaceDN w:val="0"/>
              <w:adjustRightInd w:val="0"/>
              <w:spacing w:after="0" w:line="240" w:lineRule="auto"/>
              <w:ind w:firstLine="1"/>
              <w:jc w:val="center"/>
              <w:rPr>
                <w:rFonts w:ascii="Liberation Serif" w:eastAsia="Calibri" w:hAnsi="Liberation Serif" w:cs="Liberation Serif"/>
                <w:sz w:val="28"/>
                <w:szCs w:val="28"/>
              </w:rPr>
            </w:pPr>
            <w:r w:rsidRPr="00A353CF">
              <w:rPr>
                <w:rFonts w:ascii="Liberation Serif" w:eastAsia="Calibri" w:hAnsi="Liberation Serif" w:cs="Liberation Serif"/>
                <w:sz w:val="28"/>
                <w:szCs w:val="28"/>
                <w:lang w:val="en-US"/>
              </w:rPr>
              <w:t xml:space="preserve">______________ </w:t>
            </w:r>
            <w:r w:rsidRPr="00A353CF">
              <w:rPr>
                <w:rFonts w:ascii="Liberation Serif" w:eastAsia="Calibri" w:hAnsi="Liberation Serif" w:cs="Liberation Serif"/>
                <w:sz w:val="28"/>
                <w:szCs w:val="28"/>
              </w:rPr>
              <w:t>И</w:t>
            </w:r>
            <w:r w:rsidRPr="00A353CF">
              <w:rPr>
                <w:rFonts w:ascii="Liberation Serif" w:eastAsia="Calibri" w:hAnsi="Liberation Serif" w:cs="Liberation Serif"/>
                <w:sz w:val="28"/>
                <w:szCs w:val="28"/>
                <w:lang w:val="en-US"/>
              </w:rPr>
              <w:t>.</w:t>
            </w:r>
            <w:r w:rsidRPr="00A353CF">
              <w:rPr>
                <w:rFonts w:ascii="Liberation Serif" w:eastAsia="Calibri" w:hAnsi="Liberation Serif" w:cs="Liberation Serif"/>
                <w:sz w:val="28"/>
                <w:szCs w:val="28"/>
              </w:rPr>
              <w:t>Г</w:t>
            </w:r>
            <w:r w:rsidRPr="00A353CF">
              <w:rPr>
                <w:rFonts w:ascii="Liberation Serif" w:eastAsia="Calibri" w:hAnsi="Liberation Serif" w:cs="Liberation Serif"/>
                <w:sz w:val="28"/>
                <w:szCs w:val="28"/>
                <w:lang w:val="en-US"/>
              </w:rPr>
              <w:t xml:space="preserve">. </w:t>
            </w:r>
            <w:r w:rsidRPr="00A353CF">
              <w:rPr>
                <w:rFonts w:ascii="Liberation Serif" w:eastAsia="Calibri" w:hAnsi="Liberation Serif" w:cs="Liberation Serif"/>
                <w:sz w:val="28"/>
                <w:szCs w:val="28"/>
              </w:rPr>
              <w:t>Мусагитов</w:t>
            </w:r>
          </w:p>
          <w:p w:rsidR="00054716" w:rsidRPr="00A353CF" w:rsidRDefault="00054716" w:rsidP="00054716">
            <w:pPr>
              <w:autoSpaceDE w:val="0"/>
              <w:autoSpaceDN w:val="0"/>
              <w:adjustRightInd w:val="0"/>
              <w:spacing w:after="0" w:line="240" w:lineRule="auto"/>
              <w:ind w:firstLine="1"/>
              <w:jc w:val="center"/>
              <w:rPr>
                <w:rFonts w:ascii="Liberation Serif" w:eastAsia="Calibri" w:hAnsi="Liberation Serif" w:cs="Liberation Serif"/>
                <w:sz w:val="28"/>
                <w:szCs w:val="28"/>
                <w:lang w:val="en-US"/>
              </w:rPr>
            </w:pPr>
          </w:p>
        </w:tc>
        <w:tc>
          <w:tcPr>
            <w:tcW w:w="4786" w:type="dxa"/>
            <w:shd w:val="clear" w:color="auto" w:fill="FFFFFF"/>
          </w:tcPr>
          <w:p w:rsidR="00054716" w:rsidRPr="00A353CF" w:rsidRDefault="00054716" w:rsidP="00054716">
            <w:pPr>
              <w:autoSpaceDE w:val="0"/>
              <w:autoSpaceDN w:val="0"/>
              <w:adjustRightInd w:val="0"/>
              <w:spacing w:after="0" w:line="240" w:lineRule="auto"/>
              <w:ind w:firstLine="1"/>
              <w:jc w:val="center"/>
              <w:rPr>
                <w:rFonts w:ascii="Liberation Serif" w:eastAsia="Calibri" w:hAnsi="Liberation Serif" w:cs="Liberation Serif"/>
                <w:sz w:val="28"/>
                <w:szCs w:val="28"/>
              </w:rPr>
            </w:pPr>
            <w:r w:rsidRPr="00A353CF">
              <w:rPr>
                <w:rFonts w:ascii="Liberation Serif" w:eastAsia="Calibri" w:hAnsi="Liberation Serif" w:cs="Liberation Serif"/>
                <w:sz w:val="28"/>
                <w:szCs w:val="28"/>
              </w:rPr>
              <w:t>Глава Городского округа</w:t>
            </w:r>
          </w:p>
          <w:p w:rsidR="00054716" w:rsidRPr="00A353CF" w:rsidRDefault="00054716" w:rsidP="00054716">
            <w:pPr>
              <w:autoSpaceDE w:val="0"/>
              <w:autoSpaceDN w:val="0"/>
              <w:adjustRightInd w:val="0"/>
              <w:spacing w:after="0" w:line="240" w:lineRule="auto"/>
              <w:ind w:firstLine="1"/>
              <w:jc w:val="center"/>
              <w:rPr>
                <w:rFonts w:ascii="Liberation Serif" w:eastAsia="Calibri" w:hAnsi="Liberation Serif" w:cs="Liberation Serif"/>
                <w:sz w:val="28"/>
                <w:szCs w:val="28"/>
              </w:rPr>
            </w:pPr>
            <w:r w:rsidRPr="00A353CF">
              <w:rPr>
                <w:rFonts w:ascii="Liberation Serif" w:eastAsia="Calibri" w:hAnsi="Liberation Serif" w:cs="Liberation Serif"/>
                <w:sz w:val="28"/>
                <w:szCs w:val="28"/>
              </w:rPr>
              <w:t>Верхняя Тура</w:t>
            </w:r>
          </w:p>
          <w:p w:rsidR="00054716" w:rsidRPr="00A353CF" w:rsidRDefault="00054716" w:rsidP="00054716">
            <w:pPr>
              <w:autoSpaceDE w:val="0"/>
              <w:autoSpaceDN w:val="0"/>
              <w:adjustRightInd w:val="0"/>
              <w:spacing w:after="0" w:line="240" w:lineRule="auto"/>
              <w:ind w:firstLine="1"/>
              <w:jc w:val="center"/>
              <w:rPr>
                <w:rFonts w:ascii="Liberation Serif" w:eastAsia="Calibri" w:hAnsi="Liberation Serif" w:cs="Liberation Serif"/>
                <w:sz w:val="28"/>
                <w:szCs w:val="28"/>
              </w:rPr>
            </w:pPr>
          </w:p>
          <w:p w:rsidR="00054716" w:rsidRPr="00A353CF" w:rsidRDefault="00054716" w:rsidP="00054716">
            <w:pPr>
              <w:autoSpaceDE w:val="0"/>
              <w:autoSpaceDN w:val="0"/>
              <w:adjustRightInd w:val="0"/>
              <w:spacing w:after="0" w:line="240" w:lineRule="auto"/>
              <w:ind w:firstLine="1"/>
              <w:jc w:val="center"/>
              <w:rPr>
                <w:rFonts w:ascii="Liberation Serif" w:eastAsia="Calibri" w:hAnsi="Liberation Serif" w:cs="Liberation Serif"/>
                <w:sz w:val="28"/>
                <w:szCs w:val="28"/>
              </w:rPr>
            </w:pPr>
            <w:r w:rsidRPr="00A353CF">
              <w:rPr>
                <w:rFonts w:ascii="Liberation Serif" w:eastAsia="Calibri" w:hAnsi="Liberation Serif" w:cs="Liberation Serif"/>
                <w:sz w:val="28"/>
                <w:szCs w:val="28"/>
              </w:rPr>
              <w:t>_____________ И.С. Веснин</w:t>
            </w:r>
          </w:p>
        </w:tc>
      </w:tr>
    </w:tbl>
    <w:p w:rsidR="00054716" w:rsidRPr="00A353CF" w:rsidRDefault="00054716" w:rsidP="00054716">
      <w:pPr>
        <w:spacing w:after="0" w:line="240" w:lineRule="auto"/>
        <w:ind w:left="5387"/>
        <w:rPr>
          <w:rFonts w:ascii="Liberation Serif" w:eastAsia="Calibri" w:hAnsi="Liberation Serif" w:cs="Liberation Serif"/>
          <w:sz w:val="24"/>
          <w:szCs w:val="24"/>
        </w:rPr>
      </w:pPr>
    </w:p>
    <w:p w:rsidR="00C95393" w:rsidRPr="00A353CF" w:rsidRDefault="00C95393" w:rsidP="00C95393">
      <w:pPr>
        <w:tabs>
          <w:tab w:val="left" w:pos="993"/>
        </w:tabs>
        <w:spacing w:after="0" w:line="240" w:lineRule="auto"/>
        <w:ind w:firstLine="709"/>
        <w:jc w:val="both"/>
        <w:rPr>
          <w:rFonts w:ascii="Liberation Serif" w:eastAsia="Times New Roman" w:hAnsi="Liberation Serif" w:cs="Liberation Serif"/>
          <w:sz w:val="28"/>
          <w:szCs w:val="28"/>
        </w:rPr>
      </w:pPr>
    </w:p>
    <w:p w:rsidR="00C95393" w:rsidRPr="00A353CF" w:rsidRDefault="00C95393" w:rsidP="00C95393">
      <w:pPr>
        <w:tabs>
          <w:tab w:val="left" w:pos="993"/>
        </w:tabs>
        <w:spacing w:after="0" w:line="240" w:lineRule="auto"/>
        <w:ind w:firstLine="709"/>
        <w:jc w:val="both"/>
        <w:rPr>
          <w:rFonts w:ascii="Liberation Serif" w:eastAsia="Times New Roman" w:hAnsi="Liberation Serif" w:cs="Liberation Serif"/>
          <w:sz w:val="28"/>
          <w:szCs w:val="28"/>
        </w:rPr>
      </w:pPr>
    </w:p>
    <w:p w:rsidR="009073AC" w:rsidRPr="00A353CF" w:rsidRDefault="009073AC"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054716" w:rsidRPr="00A353CF" w:rsidRDefault="00054716" w:rsidP="00C95393">
      <w:pPr>
        <w:spacing w:after="0" w:line="240" w:lineRule="auto"/>
        <w:ind w:left="5245"/>
        <w:rPr>
          <w:rFonts w:ascii="Liberation Serif" w:eastAsia="Times New Roman" w:hAnsi="Liberation Serif" w:cs="Liberation Serif"/>
          <w:szCs w:val="28"/>
          <w:lang w:eastAsia="ru-RU"/>
        </w:rPr>
      </w:pPr>
    </w:p>
    <w:p w:rsidR="00C95393" w:rsidRPr="00A353CF" w:rsidRDefault="00C95393" w:rsidP="00C95393">
      <w:pPr>
        <w:spacing w:after="0" w:line="240" w:lineRule="auto"/>
        <w:ind w:left="5245"/>
        <w:rPr>
          <w:rFonts w:ascii="Liberation Serif" w:eastAsia="Times New Roman" w:hAnsi="Liberation Serif" w:cs="Liberation Serif"/>
          <w:szCs w:val="28"/>
          <w:lang w:eastAsia="ru-RU"/>
        </w:rPr>
      </w:pPr>
      <w:r w:rsidRPr="00A353CF">
        <w:rPr>
          <w:rFonts w:ascii="Liberation Serif" w:eastAsia="Times New Roman" w:hAnsi="Liberation Serif" w:cs="Liberation Serif"/>
          <w:szCs w:val="28"/>
          <w:lang w:eastAsia="ru-RU"/>
        </w:rPr>
        <w:lastRenderedPageBreak/>
        <w:t xml:space="preserve">Приложение </w:t>
      </w:r>
    </w:p>
    <w:p w:rsidR="00C95393" w:rsidRPr="00A353CF" w:rsidRDefault="00C95393" w:rsidP="00C95393">
      <w:pPr>
        <w:spacing w:after="0" w:line="240" w:lineRule="auto"/>
        <w:ind w:left="5245"/>
        <w:rPr>
          <w:rFonts w:ascii="Liberation Serif" w:eastAsia="Times New Roman" w:hAnsi="Liberation Serif" w:cs="Liberation Serif"/>
          <w:szCs w:val="28"/>
          <w:lang w:eastAsia="ru-RU"/>
        </w:rPr>
      </w:pPr>
      <w:r w:rsidRPr="00A353CF">
        <w:rPr>
          <w:rFonts w:ascii="Liberation Serif" w:eastAsia="Times New Roman" w:hAnsi="Liberation Serif" w:cs="Liberation Serif"/>
          <w:szCs w:val="28"/>
          <w:lang w:eastAsia="ru-RU"/>
        </w:rPr>
        <w:t>к Решению Думы Городского округа Верхняя Тура</w:t>
      </w:r>
    </w:p>
    <w:p w:rsidR="00C95393" w:rsidRPr="00A353CF" w:rsidRDefault="00C95393" w:rsidP="00C95393">
      <w:pPr>
        <w:spacing w:after="0" w:line="240" w:lineRule="auto"/>
        <w:ind w:left="5245"/>
        <w:rPr>
          <w:rFonts w:ascii="Liberation Serif" w:eastAsia="Times New Roman" w:hAnsi="Liberation Serif" w:cs="Liberation Serif"/>
          <w:szCs w:val="28"/>
          <w:lang w:eastAsia="ru-RU"/>
        </w:rPr>
      </w:pPr>
      <w:r w:rsidRPr="00A353CF">
        <w:rPr>
          <w:rFonts w:ascii="Liberation Serif" w:eastAsia="Times New Roman" w:hAnsi="Liberation Serif" w:cs="Liberation Serif"/>
          <w:szCs w:val="28"/>
          <w:lang w:eastAsia="ru-RU"/>
        </w:rPr>
        <w:t xml:space="preserve">от 22 сентября 2023 года № </w:t>
      </w:r>
      <w:r w:rsidR="009073AC" w:rsidRPr="00A353CF">
        <w:rPr>
          <w:rFonts w:ascii="Liberation Serif" w:eastAsia="Times New Roman" w:hAnsi="Liberation Serif" w:cs="Liberation Serif"/>
          <w:szCs w:val="28"/>
          <w:lang w:eastAsia="ru-RU"/>
        </w:rPr>
        <w:t>64</w:t>
      </w:r>
    </w:p>
    <w:p w:rsidR="00C95393" w:rsidRPr="00A353CF" w:rsidRDefault="00C95393" w:rsidP="00C95393">
      <w:pPr>
        <w:spacing w:after="0" w:line="240" w:lineRule="auto"/>
        <w:ind w:left="5245"/>
        <w:rPr>
          <w:rFonts w:ascii="Liberation Serif" w:eastAsia="Times New Roman" w:hAnsi="Liberation Serif" w:cs="Liberation Serif"/>
          <w:sz w:val="28"/>
          <w:szCs w:val="28"/>
          <w:lang w:eastAsia="ru-RU"/>
        </w:rPr>
      </w:pPr>
    </w:p>
    <w:p w:rsidR="00A762C6" w:rsidRPr="00A353CF" w:rsidRDefault="00A762C6" w:rsidP="009E50C8">
      <w:pPr>
        <w:spacing w:after="0" w:line="228" w:lineRule="auto"/>
        <w:jc w:val="center"/>
        <w:rPr>
          <w:rFonts w:ascii="Liberation Serif" w:hAnsi="Liberation Serif" w:cs="Liberation Serif"/>
          <w:b/>
          <w:sz w:val="24"/>
          <w:szCs w:val="24"/>
        </w:rPr>
      </w:pPr>
      <w:r w:rsidRPr="00A353CF">
        <w:rPr>
          <w:rFonts w:ascii="Liberation Serif" w:hAnsi="Liberation Serif" w:cs="Liberation Serif"/>
          <w:b/>
          <w:sz w:val="24"/>
          <w:szCs w:val="24"/>
        </w:rPr>
        <w:t>Отчет о выполнении мероприятий по благоустройству и озеленению Городского округа Верхняя Тура в 202</w:t>
      </w:r>
      <w:r w:rsidR="00350DFA" w:rsidRPr="00A353CF">
        <w:rPr>
          <w:rFonts w:ascii="Liberation Serif" w:hAnsi="Liberation Serif" w:cs="Liberation Serif"/>
          <w:b/>
          <w:sz w:val="24"/>
          <w:szCs w:val="24"/>
        </w:rPr>
        <w:t>2</w:t>
      </w:r>
      <w:r w:rsidRPr="00A353CF">
        <w:rPr>
          <w:rFonts w:ascii="Liberation Serif" w:hAnsi="Liberation Serif" w:cs="Liberation Serif"/>
          <w:b/>
          <w:sz w:val="24"/>
          <w:szCs w:val="24"/>
        </w:rPr>
        <w:t>-202</w:t>
      </w:r>
      <w:r w:rsidR="00292907" w:rsidRPr="00A353CF">
        <w:rPr>
          <w:rFonts w:ascii="Liberation Serif" w:hAnsi="Liberation Serif" w:cs="Liberation Serif"/>
          <w:b/>
          <w:sz w:val="24"/>
          <w:szCs w:val="24"/>
        </w:rPr>
        <w:t>3</w:t>
      </w:r>
      <w:r w:rsidRPr="00A353CF">
        <w:rPr>
          <w:rFonts w:ascii="Liberation Serif" w:hAnsi="Liberation Serif" w:cs="Liberation Serif"/>
          <w:b/>
          <w:sz w:val="24"/>
          <w:szCs w:val="24"/>
        </w:rPr>
        <w:t xml:space="preserve"> годах</w:t>
      </w:r>
    </w:p>
    <w:p w:rsidR="00AD275E" w:rsidRPr="00A353CF" w:rsidRDefault="00AD275E" w:rsidP="009E50C8">
      <w:pPr>
        <w:spacing w:after="0" w:line="228" w:lineRule="auto"/>
        <w:jc w:val="center"/>
        <w:rPr>
          <w:rFonts w:ascii="Liberation Serif" w:hAnsi="Liberation Serif" w:cs="Liberation Serif"/>
          <w:b/>
          <w:sz w:val="24"/>
          <w:szCs w:val="24"/>
        </w:rPr>
      </w:pPr>
      <w:r w:rsidRPr="00A353CF">
        <w:rPr>
          <w:rFonts w:ascii="Liberation Serif" w:hAnsi="Liberation Serif" w:cs="Liberation Serif"/>
          <w:b/>
          <w:sz w:val="24"/>
          <w:szCs w:val="24"/>
        </w:rPr>
        <w:t>(Администрация ГО Верхняя Тура)</w:t>
      </w:r>
    </w:p>
    <w:p w:rsidR="00EF0765" w:rsidRPr="00A353CF" w:rsidRDefault="00EF0765" w:rsidP="009E50C8">
      <w:pPr>
        <w:pStyle w:val="Standard"/>
        <w:shd w:val="clear" w:color="auto" w:fill="FFFFFF"/>
        <w:spacing w:line="228" w:lineRule="auto"/>
        <w:ind w:right="67" w:firstLine="709"/>
        <w:jc w:val="both"/>
        <w:rPr>
          <w:rFonts w:ascii="Liberation Serif" w:hAnsi="Liberation Serif" w:cs="Liberation Serif"/>
          <w:bCs/>
          <w:sz w:val="24"/>
          <w:szCs w:val="24"/>
        </w:rPr>
      </w:pPr>
    </w:p>
    <w:p w:rsidR="007A33F0" w:rsidRPr="00A353CF" w:rsidRDefault="007A33F0" w:rsidP="009E50C8">
      <w:pPr>
        <w:spacing w:after="0" w:line="228" w:lineRule="auto"/>
        <w:jc w:val="center"/>
        <w:rPr>
          <w:rFonts w:ascii="Liberation Serif" w:hAnsi="Liberation Serif" w:cs="Liberation Serif"/>
          <w:b/>
          <w:sz w:val="24"/>
          <w:szCs w:val="24"/>
        </w:rPr>
      </w:pPr>
      <w:r w:rsidRPr="00A353CF">
        <w:rPr>
          <w:rFonts w:ascii="Liberation Serif" w:hAnsi="Liberation Serif" w:cs="Liberation Serif"/>
          <w:b/>
          <w:sz w:val="24"/>
          <w:szCs w:val="24"/>
        </w:rPr>
        <w:t>2022 год</w:t>
      </w:r>
    </w:p>
    <w:p w:rsidR="007E0DE6" w:rsidRPr="00A353CF" w:rsidRDefault="007E0DE6" w:rsidP="009E50C8">
      <w:pPr>
        <w:pStyle w:val="Standard"/>
        <w:numPr>
          <w:ilvl w:val="0"/>
          <w:numId w:val="1"/>
        </w:numPr>
        <w:shd w:val="clear" w:color="auto" w:fill="FFFFFF"/>
        <w:tabs>
          <w:tab w:val="left" w:pos="993"/>
        </w:tabs>
        <w:spacing w:line="228" w:lineRule="auto"/>
        <w:ind w:left="0" w:right="67" w:firstLine="708"/>
        <w:jc w:val="both"/>
        <w:rPr>
          <w:rFonts w:ascii="Liberation Serif" w:hAnsi="Liberation Serif" w:cs="Liberation Serif"/>
          <w:bCs/>
          <w:sz w:val="24"/>
          <w:szCs w:val="24"/>
        </w:rPr>
      </w:pPr>
      <w:r w:rsidRPr="00A353CF">
        <w:rPr>
          <w:rFonts w:ascii="Liberation Serif" w:hAnsi="Liberation Serif" w:cs="Liberation Serif"/>
          <w:bCs/>
          <w:sz w:val="24"/>
          <w:szCs w:val="24"/>
        </w:rPr>
        <w:t xml:space="preserve">В </w:t>
      </w:r>
      <w:r w:rsidR="00A301EF" w:rsidRPr="00A353CF">
        <w:rPr>
          <w:rFonts w:ascii="Liberation Serif" w:hAnsi="Liberation Serif" w:cs="Liberation Serif"/>
          <w:bCs/>
          <w:sz w:val="24"/>
          <w:szCs w:val="24"/>
        </w:rPr>
        <w:t xml:space="preserve">рамках </w:t>
      </w:r>
      <w:r w:rsidR="00F554C1" w:rsidRPr="00A353CF">
        <w:rPr>
          <w:rFonts w:ascii="Liberation Serif" w:hAnsi="Liberation Serif" w:cs="Liberation Serif"/>
          <w:bCs/>
          <w:sz w:val="24"/>
          <w:szCs w:val="24"/>
        </w:rPr>
        <w:t>В</w:t>
      </w:r>
      <w:r w:rsidR="00A301EF" w:rsidRPr="00A353CF">
        <w:rPr>
          <w:rFonts w:ascii="Liberation Serif" w:hAnsi="Liberation Serif" w:cs="Liberation Serif"/>
          <w:bCs/>
          <w:sz w:val="24"/>
          <w:szCs w:val="24"/>
        </w:rPr>
        <w:t xml:space="preserve">сероссийского конкурса лучших проектов создания комфортной городской среды в малых городах и исторических поселениях </w:t>
      </w:r>
      <w:r w:rsidR="00043615" w:rsidRPr="00A353CF">
        <w:rPr>
          <w:rFonts w:ascii="Liberation Serif" w:hAnsi="Liberation Serif" w:cs="Liberation Serif"/>
          <w:bCs/>
          <w:sz w:val="24"/>
          <w:szCs w:val="24"/>
        </w:rPr>
        <w:t xml:space="preserve">в </w:t>
      </w:r>
      <w:r w:rsidRPr="00A353CF">
        <w:rPr>
          <w:rFonts w:ascii="Liberation Serif" w:hAnsi="Liberation Serif" w:cs="Liberation Serif"/>
          <w:bCs/>
          <w:sz w:val="24"/>
          <w:szCs w:val="24"/>
        </w:rPr>
        <w:t>2022 году на территории Городского округа Верхняя Тура реализ</w:t>
      </w:r>
      <w:r w:rsidR="00292907" w:rsidRPr="00A353CF">
        <w:rPr>
          <w:rFonts w:ascii="Liberation Serif" w:hAnsi="Liberation Serif" w:cs="Liberation Serif"/>
          <w:bCs/>
          <w:sz w:val="24"/>
          <w:szCs w:val="24"/>
        </w:rPr>
        <w:t>ован</w:t>
      </w:r>
      <w:r w:rsidRPr="00A353CF">
        <w:rPr>
          <w:rFonts w:ascii="Liberation Serif" w:hAnsi="Liberation Serif" w:cs="Liberation Serif"/>
          <w:bCs/>
          <w:sz w:val="24"/>
          <w:szCs w:val="24"/>
        </w:rPr>
        <w:t xml:space="preserve"> проект «Комплексное благоустройство набережной от центральной городской площади до ул.</w:t>
      </w:r>
      <w:r w:rsidR="00A301EF" w:rsidRPr="00A353CF">
        <w:rPr>
          <w:rFonts w:ascii="Liberation Serif" w:hAnsi="Liberation Serif" w:cs="Liberation Serif"/>
          <w:bCs/>
          <w:sz w:val="24"/>
          <w:szCs w:val="24"/>
        </w:rPr>
        <w:t> </w:t>
      </w:r>
      <w:r w:rsidRPr="00A353CF">
        <w:rPr>
          <w:rFonts w:ascii="Liberation Serif" w:hAnsi="Liberation Serif" w:cs="Liberation Serif"/>
          <w:bCs/>
          <w:sz w:val="24"/>
          <w:szCs w:val="24"/>
        </w:rPr>
        <w:t>Молодцова Городского округа Верхняя Тура».</w:t>
      </w:r>
    </w:p>
    <w:p w:rsidR="00EF0765" w:rsidRPr="00A353CF" w:rsidRDefault="00EF0765" w:rsidP="009E50C8">
      <w:pPr>
        <w:spacing w:after="0" w:line="228" w:lineRule="auto"/>
        <w:ind w:firstLine="708"/>
        <w:jc w:val="both"/>
        <w:rPr>
          <w:rFonts w:ascii="Liberation Serif" w:hAnsi="Liberation Serif" w:cs="Liberation Serif"/>
          <w:sz w:val="24"/>
          <w:szCs w:val="24"/>
        </w:rPr>
      </w:pPr>
      <w:r w:rsidRPr="00A353CF">
        <w:rPr>
          <w:rFonts w:ascii="Liberation Serif" w:hAnsi="Liberation Serif" w:cs="Liberation Serif"/>
          <w:sz w:val="24"/>
          <w:szCs w:val="24"/>
        </w:rPr>
        <w:t xml:space="preserve">Площадь территории </w:t>
      </w:r>
      <w:r w:rsidR="00F20452" w:rsidRPr="00A353CF">
        <w:rPr>
          <w:rFonts w:ascii="Liberation Serif" w:hAnsi="Liberation Serif" w:cs="Liberation Serif"/>
          <w:sz w:val="24"/>
          <w:szCs w:val="24"/>
        </w:rPr>
        <w:t xml:space="preserve">благоустройства </w:t>
      </w:r>
      <w:r w:rsidRPr="00A353CF">
        <w:rPr>
          <w:rFonts w:ascii="Liberation Serif" w:hAnsi="Liberation Serif" w:cs="Liberation Serif"/>
          <w:sz w:val="24"/>
          <w:szCs w:val="24"/>
        </w:rPr>
        <w:t xml:space="preserve">объекта составляет </w:t>
      </w:r>
      <w:r w:rsidR="00A301EF" w:rsidRPr="00A353CF">
        <w:rPr>
          <w:rFonts w:ascii="Liberation Serif" w:hAnsi="Liberation Serif" w:cs="Liberation Serif"/>
          <w:sz w:val="24"/>
          <w:szCs w:val="24"/>
        </w:rPr>
        <w:t xml:space="preserve">– </w:t>
      </w:r>
      <w:r w:rsidRPr="00A353CF">
        <w:rPr>
          <w:rFonts w:ascii="Liberation Serif" w:hAnsi="Liberation Serif" w:cs="Liberation Serif"/>
          <w:sz w:val="24"/>
          <w:szCs w:val="24"/>
        </w:rPr>
        <w:t>1,58 Га.</w:t>
      </w:r>
      <w:r w:rsidR="00F20452" w:rsidRPr="00A353CF">
        <w:rPr>
          <w:rFonts w:ascii="Liberation Serif" w:hAnsi="Liberation Serif" w:cs="Liberation Serif"/>
          <w:sz w:val="24"/>
          <w:szCs w:val="24"/>
        </w:rPr>
        <w:t xml:space="preserve"> Площадь озеленения – 1167 м</w:t>
      </w:r>
      <w:r w:rsidR="00F20452" w:rsidRPr="00A353CF">
        <w:rPr>
          <w:rFonts w:ascii="Liberation Serif" w:hAnsi="Liberation Serif" w:cs="Liberation Serif"/>
          <w:sz w:val="24"/>
          <w:szCs w:val="24"/>
          <w:vertAlign w:val="superscript"/>
        </w:rPr>
        <w:t>2</w:t>
      </w:r>
      <w:r w:rsidR="009073AC" w:rsidRPr="00A353CF">
        <w:rPr>
          <w:rFonts w:ascii="Liberation Serif" w:hAnsi="Liberation Serif" w:cs="Liberation Serif"/>
          <w:sz w:val="24"/>
          <w:szCs w:val="24"/>
          <w:vertAlign w:val="superscript"/>
        </w:rPr>
        <w:t xml:space="preserve"> </w:t>
      </w:r>
      <w:r w:rsidR="00F20452" w:rsidRPr="00A353CF">
        <w:rPr>
          <w:rFonts w:ascii="Liberation Serif" w:hAnsi="Liberation Serif" w:cs="Liberation Serif"/>
          <w:sz w:val="24"/>
          <w:szCs w:val="24"/>
        </w:rPr>
        <w:t>(0,11 Га).</w:t>
      </w:r>
    </w:p>
    <w:p w:rsidR="00292907" w:rsidRPr="00A353CF" w:rsidRDefault="00292907" w:rsidP="009E50C8">
      <w:pPr>
        <w:spacing w:after="0" w:line="228" w:lineRule="auto"/>
        <w:ind w:firstLine="708"/>
        <w:jc w:val="both"/>
        <w:rPr>
          <w:rFonts w:ascii="Liberation Serif" w:hAnsi="Liberation Serif" w:cs="Liberation Serif"/>
          <w:sz w:val="24"/>
          <w:szCs w:val="24"/>
        </w:rPr>
      </w:pPr>
      <w:r w:rsidRPr="00A353CF">
        <w:rPr>
          <w:rFonts w:ascii="Liberation Serif" w:hAnsi="Liberation Serif" w:cs="Liberation Serif"/>
          <w:bCs/>
          <w:sz w:val="24"/>
          <w:szCs w:val="24"/>
        </w:rPr>
        <w:t>Работы выполнены подрядной организацией ООО «Строительная компания «Бэйс Урал» (г. Екатеринбург).</w:t>
      </w:r>
    </w:p>
    <w:p w:rsidR="00292907" w:rsidRPr="00A353CF" w:rsidRDefault="00292907" w:rsidP="009E50C8">
      <w:pPr>
        <w:pStyle w:val="a3"/>
        <w:spacing w:after="0" w:line="228" w:lineRule="auto"/>
        <w:ind w:left="0" w:firstLine="709"/>
        <w:jc w:val="both"/>
        <w:rPr>
          <w:rFonts w:ascii="Liberation Serif" w:eastAsia="Times New Roman" w:hAnsi="Liberation Serif" w:cs="Liberation Serif"/>
          <w:sz w:val="24"/>
          <w:szCs w:val="24"/>
          <w:lang w:eastAsia="ru-RU"/>
        </w:rPr>
      </w:pPr>
      <w:r w:rsidRPr="00A353CF">
        <w:rPr>
          <w:rFonts w:ascii="Liberation Serif" w:hAnsi="Liberation Serif" w:cs="Liberation Serif"/>
          <w:sz w:val="24"/>
          <w:szCs w:val="24"/>
        </w:rPr>
        <w:t>Стоимость проекта составила</w:t>
      </w:r>
      <w:r w:rsidRPr="00A353CF">
        <w:rPr>
          <w:rFonts w:ascii="Liberation Serif" w:eastAsia="Times New Roman" w:hAnsi="Liberation Serif" w:cs="Liberation Serif"/>
          <w:sz w:val="24"/>
          <w:szCs w:val="24"/>
          <w:lang w:eastAsia="ru-RU"/>
        </w:rPr>
        <w:t xml:space="preserve"> – 192 013,3128</w:t>
      </w:r>
      <w:r w:rsidR="00AD275E" w:rsidRPr="00A353CF">
        <w:rPr>
          <w:rFonts w:ascii="Liberation Serif" w:eastAsia="Times New Roman" w:hAnsi="Liberation Serif" w:cs="Liberation Serif"/>
          <w:sz w:val="24"/>
          <w:szCs w:val="24"/>
          <w:lang w:eastAsia="ru-RU"/>
        </w:rPr>
        <w:t xml:space="preserve"> </w:t>
      </w:r>
      <w:r w:rsidRPr="00A353CF">
        <w:rPr>
          <w:rFonts w:ascii="Liberation Serif" w:eastAsia="Times New Roman" w:hAnsi="Liberation Serif" w:cs="Liberation Serif"/>
          <w:sz w:val="24"/>
          <w:szCs w:val="24"/>
          <w:lang w:eastAsia="ru-RU"/>
        </w:rPr>
        <w:t>тыс. рублей, в том числе:</w:t>
      </w:r>
    </w:p>
    <w:p w:rsidR="00292907" w:rsidRPr="00A353CF" w:rsidRDefault="00292907" w:rsidP="009E50C8">
      <w:pPr>
        <w:spacing w:after="0" w:line="228" w:lineRule="auto"/>
        <w:ind w:firstLine="709"/>
        <w:jc w:val="both"/>
        <w:rPr>
          <w:rFonts w:ascii="Liberation Serif" w:eastAsia="Times New Roman" w:hAnsi="Liberation Serif" w:cs="Liberation Serif"/>
          <w:sz w:val="24"/>
          <w:szCs w:val="24"/>
          <w:lang w:eastAsia="ru-RU"/>
        </w:rPr>
      </w:pPr>
      <w:r w:rsidRPr="00A353CF">
        <w:rPr>
          <w:rFonts w:ascii="Liberation Serif" w:eastAsia="Times New Roman" w:hAnsi="Liberation Serif" w:cs="Liberation Serif"/>
          <w:sz w:val="24"/>
          <w:szCs w:val="24"/>
          <w:lang w:eastAsia="ru-RU"/>
        </w:rPr>
        <w:t>–</w:t>
      </w:r>
      <w:r w:rsidR="00AD275E" w:rsidRPr="00A353CF">
        <w:rPr>
          <w:rFonts w:ascii="Liberation Serif" w:eastAsia="Times New Roman" w:hAnsi="Liberation Serif" w:cs="Liberation Serif"/>
          <w:sz w:val="24"/>
          <w:szCs w:val="24"/>
          <w:lang w:eastAsia="ru-RU"/>
        </w:rPr>
        <w:t xml:space="preserve"> </w:t>
      </w:r>
      <w:r w:rsidRPr="00A353CF">
        <w:rPr>
          <w:rFonts w:ascii="Liberation Serif" w:eastAsia="Times New Roman" w:hAnsi="Liberation Serif" w:cs="Liberation Serif"/>
          <w:sz w:val="24"/>
          <w:szCs w:val="24"/>
          <w:lang w:eastAsia="ru-RU"/>
        </w:rPr>
        <w:t>88</w:t>
      </w:r>
      <w:r w:rsidR="00F93941" w:rsidRPr="00A353CF">
        <w:rPr>
          <w:rFonts w:ascii="Liberation Serif" w:eastAsia="Times New Roman" w:hAnsi="Liberation Serif" w:cs="Liberation Serif"/>
          <w:sz w:val="24"/>
          <w:szCs w:val="24"/>
          <w:lang w:eastAsia="ru-RU"/>
        </w:rPr>
        <w:t> </w:t>
      </w:r>
      <w:r w:rsidRPr="00A353CF">
        <w:rPr>
          <w:rFonts w:ascii="Liberation Serif" w:eastAsia="Times New Roman" w:hAnsi="Liberation Serif" w:cs="Liberation Serif"/>
          <w:sz w:val="24"/>
          <w:szCs w:val="24"/>
          <w:lang w:eastAsia="ru-RU"/>
        </w:rPr>
        <w:t>343,7 тыс. рублей – средства федерального бюджета;</w:t>
      </w:r>
    </w:p>
    <w:p w:rsidR="00292907" w:rsidRPr="00A353CF" w:rsidRDefault="00292907" w:rsidP="009E50C8">
      <w:pPr>
        <w:spacing w:after="0" w:line="228" w:lineRule="auto"/>
        <w:ind w:firstLine="709"/>
        <w:jc w:val="both"/>
        <w:rPr>
          <w:rFonts w:ascii="Liberation Serif" w:eastAsia="Times New Roman" w:hAnsi="Liberation Serif" w:cs="Liberation Serif"/>
          <w:sz w:val="24"/>
          <w:szCs w:val="24"/>
          <w:lang w:eastAsia="ru-RU"/>
        </w:rPr>
      </w:pPr>
      <w:r w:rsidRPr="00A353CF">
        <w:rPr>
          <w:rFonts w:ascii="Liberation Serif" w:eastAsia="Times New Roman" w:hAnsi="Liberation Serif" w:cs="Liberation Serif"/>
          <w:sz w:val="24"/>
          <w:szCs w:val="24"/>
          <w:lang w:eastAsia="ru-RU"/>
        </w:rPr>
        <w:t>– 24</w:t>
      </w:r>
      <w:r w:rsidR="00F93941" w:rsidRPr="00A353CF">
        <w:rPr>
          <w:rFonts w:ascii="Liberation Serif" w:eastAsia="Times New Roman" w:hAnsi="Liberation Serif" w:cs="Liberation Serif"/>
          <w:sz w:val="24"/>
          <w:szCs w:val="24"/>
          <w:lang w:eastAsia="ru-RU"/>
        </w:rPr>
        <w:t> </w:t>
      </w:r>
      <w:r w:rsidRPr="00A353CF">
        <w:rPr>
          <w:rFonts w:ascii="Liberation Serif" w:eastAsia="Times New Roman" w:hAnsi="Liberation Serif" w:cs="Liberation Serif"/>
          <w:sz w:val="24"/>
          <w:szCs w:val="24"/>
          <w:lang w:eastAsia="ru-RU"/>
        </w:rPr>
        <w:t>850,0 тыс. рублей – средства областного бюджета;</w:t>
      </w:r>
    </w:p>
    <w:p w:rsidR="00292907" w:rsidRPr="00A353CF" w:rsidRDefault="00292907" w:rsidP="009E50C8">
      <w:pPr>
        <w:spacing w:after="0" w:line="228" w:lineRule="auto"/>
        <w:ind w:firstLine="709"/>
        <w:jc w:val="both"/>
        <w:rPr>
          <w:rFonts w:ascii="Liberation Serif" w:eastAsia="Times New Roman" w:hAnsi="Liberation Serif" w:cs="Liberation Serif"/>
          <w:sz w:val="24"/>
          <w:szCs w:val="24"/>
          <w:lang w:eastAsia="ru-RU"/>
        </w:rPr>
      </w:pPr>
      <w:r w:rsidRPr="00A353CF">
        <w:rPr>
          <w:rFonts w:ascii="Liberation Serif" w:eastAsia="Times New Roman" w:hAnsi="Liberation Serif" w:cs="Liberation Serif"/>
          <w:sz w:val="24"/>
          <w:szCs w:val="24"/>
          <w:lang w:eastAsia="ru-RU"/>
        </w:rPr>
        <w:t>–</w:t>
      </w:r>
      <w:r w:rsidR="00AD275E" w:rsidRPr="00A353CF">
        <w:rPr>
          <w:rFonts w:ascii="Liberation Serif" w:eastAsia="Times New Roman" w:hAnsi="Liberation Serif" w:cs="Liberation Serif"/>
          <w:sz w:val="24"/>
          <w:szCs w:val="24"/>
          <w:lang w:eastAsia="ru-RU"/>
        </w:rPr>
        <w:t xml:space="preserve"> </w:t>
      </w:r>
      <w:r w:rsidRPr="00A353CF">
        <w:rPr>
          <w:rFonts w:ascii="Liberation Serif" w:eastAsia="Times New Roman" w:hAnsi="Liberation Serif" w:cs="Liberation Serif"/>
          <w:sz w:val="24"/>
          <w:szCs w:val="24"/>
          <w:lang w:eastAsia="ru-RU"/>
        </w:rPr>
        <w:t>73</w:t>
      </w:r>
      <w:r w:rsidR="00F93941" w:rsidRPr="00A353CF">
        <w:rPr>
          <w:rFonts w:ascii="Liberation Serif" w:eastAsia="Times New Roman" w:hAnsi="Liberation Serif" w:cs="Liberation Serif"/>
          <w:sz w:val="24"/>
          <w:szCs w:val="24"/>
          <w:lang w:eastAsia="ru-RU"/>
        </w:rPr>
        <w:t> </w:t>
      </w:r>
      <w:r w:rsidRPr="00A353CF">
        <w:rPr>
          <w:rFonts w:ascii="Liberation Serif" w:eastAsia="Times New Roman" w:hAnsi="Liberation Serif" w:cs="Liberation Serif"/>
          <w:sz w:val="24"/>
          <w:szCs w:val="24"/>
          <w:lang w:eastAsia="ru-RU"/>
        </w:rPr>
        <w:t>969,6128 тыс. рублей – средства местного бюджета;</w:t>
      </w:r>
    </w:p>
    <w:p w:rsidR="00292907" w:rsidRPr="00A353CF" w:rsidRDefault="00292907" w:rsidP="009E50C8">
      <w:pPr>
        <w:spacing w:after="0" w:line="228" w:lineRule="auto"/>
        <w:ind w:firstLine="709"/>
        <w:jc w:val="both"/>
        <w:rPr>
          <w:rFonts w:ascii="Liberation Serif" w:eastAsia="Times New Roman" w:hAnsi="Liberation Serif" w:cs="Liberation Serif"/>
          <w:sz w:val="24"/>
          <w:szCs w:val="24"/>
          <w:lang w:eastAsia="ru-RU"/>
        </w:rPr>
      </w:pPr>
      <w:r w:rsidRPr="00A353CF">
        <w:rPr>
          <w:rFonts w:ascii="Liberation Serif" w:eastAsia="Times New Roman" w:hAnsi="Liberation Serif" w:cs="Liberation Serif"/>
          <w:sz w:val="24"/>
          <w:szCs w:val="24"/>
          <w:lang w:eastAsia="ru-RU"/>
        </w:rPr>
        <w:t>– 4850,0 тыс. рублей – внебюджетные средства (</w:t>
      </w:r>
      <w:r w:rsidRPr="00A353CF">
        <w:rPr>
          <w:rFonts w:ascii="Liberation Serif" w:hAnsi="Liberation Serif" w:cs="Liberation Serif"/>
          <w:bCs/>
          <w:sz w:val="24"/>
          <w:szCs w:val="24"/>
        </w:rPr>
        <w:t>ООО «Синергия»)</w:t>
      </w:r>
      <w:r w:rsidRPr="00A353CF">
        <w:rPr>
          <w:rFonts w:ascii="Liberation Serif" w:eastAsia="Times New Roman" w:hAnsi="Liberation Serif" w:cs="Liberation Serif"/>
          <w:sz w:val="24"/>
          <w:szCs w:val="24"/>
          <w:lang w:eastAsia="ru-RU"/>
        </w:rPr>
        <w:t>.</w:t>
      </w:r>
    </w:p>
    <w:p w:rsidR="00F86324" w:rsidRPr="00A353CF" w:rsidRDefault="00C24F1F"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В целях озелен</w:t>
      </w:r>
      <w:r w:rsidR="00721962" w:rsidRPr="00A353CF">
        <w:rPr>
          <w:rFonts w:ascii="Liberation Serif" w:hAnsi="Liberation Serif" w:cs="Liberation Serif"/>
          <w:sz w:val="24"/>
          <w:szCs w:val="24"/>
        </w:rPr>
        <w:t>ения</w:t>
      </w:r>
      <w:r w:rsidRPr="00A353CF">
        <w:rPr>
          <w:rFonts w:ascii="Liberation Serif" w:hAnsi="Liberation Serif" w:cs="Liberation Serif"/>
          <w:sz w:val="24"/>
          <w:szCs w:val="24"/>
        </w:rPr>
        <w:t xml:space="preserve"> общественной территории </w:t>
      </w:r>
      <w:r w:rsidR="00721962" w:rsidRPr="00A353CF">
        <w:rPr>
          <w:rFonts w:ascii="Liberation Serif" w:hAnsi="Liberation Serif" w:cs="Liberation Serif"/>
          <w:sz w:val="24"/>
          <w:szCs w:val="24"/>
        </w:rPr>
        <w:t>посажены ивы, выполнено устройство газона</w:t>
      </w:r>
      <w:r w:rsidRPr="00A353CF">
        <w:rPr>
          <w:rFonts w:ascii="Liberation Serif" w:hAnsi="Liberation Serif" w:cs="Liberation Serif"/>
          <w:sz w:val="24"/>
          <w:szCs w:val="24"/>
        </w:rPr>
        <w:t>.</w:t>
      </w:r>
    </w:p>
    <w:p w:rsidR="001912FE" w:rsidRPr="00A353CF" w:rsidRDefault="001912FE"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Торжественное открытие состоялось </w:t>
      </w:r>
      <w:r w:rsidR="0091302F" w:rsidRPr="00A353CF">
        <w:rPr>
          <w:rFonts w:ascii="Liberation Serif" w:hAnsi="Liberation Serif" w:cs="Liberation Serif"/>
          <w:sz w:val="24"/>
          <w:szCs w:val="24"/>
        </w:rPr>
        <w:t>09 июня 2023 года, с участием Министра энергетики и жилищно-коммунального хозяйства Свердловской области Н.Б. Смирнова, Управляющего администрацией Горнозаводского управленческого округа Е.Т. Каюмова, Депутата Законодательного Собрания Свердловской области С.В. Никонова, Депутатов ГО Верхняя Тура, СМИ.</w:t>
      </w:r>
    </w:p>
    <w:p w:rsidR="00DB096E" w:rsidRPr="00A353CF" w:rsidRDefault="00DB096E"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30 мая 2023 года Администрацией Городского округа Верхняя Тура направлена заявка по проекту: «Комплексное благоустройство набережной от центральной городской площади до ул. Молодцова Городского округа Верхняя Тура»для участия во Всероссийском конкурсе «Лучшая муниципальная практика»в номинации «Градостроительная политика, обеспечение благоприятной среды жизнедеятельности населения и развитие жилищно-коммунального хозяйства».</w:t>
      </w:r>
    </w:p>
    <w:p w:rsidR="00DB096E" w:rsidRPr="00A353CF" w:rsidRDefault="00DB096E"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В настоящее время проект является победителем регионального этапа конкурса. Подведение итогов федерального этапа завершится 15 октября.</w:t>
      </w:r>
    </w:p>
    <w:p w:rsidR="00CB5EC0" w:rsidRPr="00A353CF" w:rsidRDefault="00745C5F" w:rsidP="009E50C8">
      <w:pPr>
        <w:pStyle w:val="a3"/>
        <w:numPr>
          <w:ilvl w:val="0"/>
          <w:numId w:val="1"/>
        </w:numPr>
        <w:tabs>
          <w:tab w:val="left" w:pos="993"/>
        </w:tabs>
        <w:spacing w:after="0" w:line="228" w:lineRule="auto"/>
        <w:ind w:left="0" w:firstLine="708"/>
        <w:jc w:val="both"/>
        <w:rPr>
          <w:rFonts w:ascii="Liberation Serif" w:hAnsi="Liberation Serif" w:cs="Liberation Serif"/>
          <w:sz w:val="24"/>
          <w:szCs w:val="24"/>
        </w:rPr>
      </w:pPr>
      <w:r w:rsidRPr="00A353CF">
        <w:rPr>
          <w:rFonts w:ascii="Liberation Serif" w:hAnsi="Liberation Serif" w:cs="Liberation Serif"/>
          <w:sz w:val="24"/>
          <w:szCs w:val="24"/>
        </w:rPr>
        <w:t xml:space="preserve">В рамках инициативного бюджетирования </w:t>
      </w:r>
      <w:r w:rsidR="00CB5EC0" w:rsidRPr="00A353CF">
        <w:rPr>
          <w:rFonts w:ascii="Liberation Serif" w:hAnsi="Liberation Serif" w:cs="Liberation Serif"/>
          <w:sz w:val="24"/>
          <w:szCs w:val="24"/>
        </w:rPr>
        <w:t xml:space="preserve">реализован проект </w:t>
      </w:r>
      <w:r w:rsidRPr="00A353CF">
        <w:rPr>
          <w:rFonts w:ascii="Liberation Serif" w:hAnsi="Liberation Serif" w:cs="Liberation Serif"/>
          <w:sz w:val="24"/>
          <w:szCs w:val="24"/>
        </w:rPr>
        <w:t>«Установка декоративной композиции «Часы «Времена года»</w:t>
      </w:r>
      <w:r w:rsidR="00851695" w:rsidRPr="00A353CF">
        <w:rPr>
          <w:rFonts w:ascii="Liberation Serif" w:hAnsi="Liberation Serif" w:cs="Liberation Serif"/>
          <w:sz w:val="24"/>
          <w:szCs w:val="24"/>
        </w:rPr>
        <w:t>.</w:t>
      </w:r>
    </w:p>
    <w:p w:rsidR="00CB5EC0" w:rsidRPr="00A353CF" w:rsidRDefault="00CB5EC0"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Подрядная организация: ООО «Студия Олтос» (г. Лесной).</w:t>
      </w:r>
    </w:p>
    <w:p w:rsidR="00745C5F" w:rsidRPr="00A353CF" w:rsidRDefault="00CB5EC0"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Д</w:t>
      </w:r>
      <w:r w:rsidR="00745C5F" w:rsidRPr="00A353CF">
        <w:rPr>
          <w:rFonts w:ascii="Liberation Serif" w:hAnsi="Liberation Serif" w:cs="Liberation Serif"/>
          <w:sz w:val="24"/>
          <w:szCs w:val="24"/>
        </w:rPr>
        <w:t>екоративн</w:t>
      </w:r>
      <w:r w:rsidRPr="00A353CF">
        <w:rPr>
          <w:rFonts w:ascii="Liberation Serif" w:hAnsi="Liberation Serif" w:cs="Liberation Serif"/>
          <w:sz w:val="24"/>
          <w:szCs w:val="24"/>
        </w:rPr>
        <w:t xml:space="preserve">ая </w:t>
      </w:r>
      <w:r w:rsidR="00745C5F" w:rsidRPr="00A353CF">
        <w:rPr>
          <w:rFonts w:ascii="Liberation Serif" w:hAnsi="Liberation Serif" w:cs="Liberation Serif"/>
          <w:sz w:val="24"/>
          <w:szCs w:val="24"/>
        </w:rPr>
        <w:t>композици</w:t>
      </w:r>
      <w:r w:rsidRPr="00A353CF">
        <w:rPr>
          <w:rFonts w:ascii="Liberation Serif" w:hAnsi="Liberation Serif" w:cs="Liberation Serif"/>
          <w:sz w:val="24"/>
          <w:szCs w:val="24"/>
        </w:rPr>
        <w:t>я</w:t>
      </w:r>
      <w:r w:rsidR="00745C5F" w:rsidRPr="00A353CF">
        <w:rPr>
          <w:rFonts w:ascii="Liberation Serif" w:hAnsi="Liberation Serif" w:cs="Liberation Serif"/>
          <w:sz w:val="24"/>
          <w:szCs w:val="24"/>
        </w:rPr>
        <w:t xml:space="preserve"> «Часы «Времена года», сост</w:t>
      </w:r>
      <w:r w:rsidR="00851695" w:rsidRPr="00A353CF">
        <w:rPr>
          <w:rFonts w:ascii="Liberation Serif" w:hAnsi="Liberation Serif" w:cs="Liberation Serif"/>
          <w:sz w:val="24"/>
          <w:szCs w:val="24"/>
        </w:rPr>
        <w:t>о</w:t>
      </w:r>
      <w:r w:rsidRPr="00A353CF">
        <w:rPr>
          <w:rFonts w:ascii="Liberation Serif" w:hAnsi="Liberation Serif" w:cs="Liberation Serif"/>
          <w:sz w:val="24"/>
          <w:szCs w:val="24"/>
        </w:rPr>
        <w:t>ит</w:t>
      </w:r>
      <w:r w:rsidR="00745C5F" w:rsidRPr="00A353CF">
        <w:rPr>
          <w:rFonts w:ascii="Liberation Serif" w:hAnsi="Liberation Serif" w:cs="Liberation Serif"/>
          <w:sz w:val="24"/>
          <w:szCs w:val="24"/>
        </w:rPr>
        <w:t xml:space="preserve"> из пяти частей: «Зима» и «Весна», часы, «Лето» и «Осень». Времена года изображены в виде женских фигур с характерными признаками определенного времени года</w:t>
      </w:r>
      <w:r w:rsidR="00851695" w:rsidRPr="00A353CF">
        <w:rPr>
          <w:rFonts w:ascii="Liberation Serif" w:hAnsi="Liberation Serif" w:cs="Liberation Serif"/>
          <w:sz w:val="24"/>
          <w:szCs w:val="24"/>
        </w:rPr>
        <w:t>.</w:t>
      </w:r>
    </w:p>
    <w:p w:rsidR="00851695" w:rsidRPr="00A353CF" w:rsidRDefault="00851695"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Общая стоимость проекта – 2 800 000,00 рубля, в том числе:</w:t>
      </w:r>
    </w:p>
    <w:p w:rsidR="00851695" w:rsidRPr="00A353CF" w:rsidRDefault="00851695"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 областной бюджет – 1400 000,00 рубля, </w:t>
      </w:r>
    </w:p>
    <w:p w:rsidR="00851695" w:rsidRPr="00A353CF" w:rsidRDefault="00851695"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 средства местного бюджета </w:t>
      </w:r>
      <w:r w:rsidR="00D27C65" w:rsidRPr="00A353CF">
        <w:rPr>
          <w:rFonts w:ascii="Liberation Serif" w:hAnsi="Liberation Serif" w:cs="Liberation Serif"/>
          <w:sz w:val="24"/>
          <w:szCs w:val="24"/>
        </w:rPr>
        <w:t xml:space="preserve">– </w:t>
      </w:r>
      <w:r w:rsidRPr="00A353CF">
        <w:rPr>
          <w:rFonts w:ascii="Liberation Serif" w:hAnsi="Liberation Serif" w:cs="Liberation Serif"/>
          <w:sz w:val="24"/>
          <w:szCs w:val="24"/>
        </w:rPr>
        <w:t xml:space="preserve">980 000,00 рубля, </w:t>
      </w:r>
    </w:p>
    <w:p w:rsidR="00851695" w:rsidRPr="00A353CF" w:rsidRDefault="00851695"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 средства населения </w:t>
      </w:r>
      <w:r w:rsidR="00D27C65" w:rsidRPr="00A353CF">
        <w:rPr>
          <w:rFonts w:ascii="Liberation Serif" w:hAnsi="Liberation Serif" w:cs="Liberation Serif"/>
          <w:sz w:val="24"/>
          <w:szCs w:val="24"/>
        </w:rPr>
        <w:t xml:space="preserve">– </w:t>
      </w:r>
      <w:r w:rsidRPr="00A353CF">
        <w:rPr>
          <w:rFonts w:ascii="Liberation Serif" w:hAnsi="Liberation Serif" w:cs="Liberation Serif"/>
          <w:sz w:val="24"/>
          <w:szCs w:val="24"/>
        </w:rPr>
        <w:t xml:space="preserve">140 000,00 рубля, </w:t>
      </w:r>
    </w:p>
    <w:p w:rsidR="00851695" w:rsidRPr="00A353CF" w:rsidRDefault="00851695"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средства юридических лиц и (или) индивидуальных предпринимателей –280 000 рубля.</w:t>
      </w:r>
    </w:p>
    <w:p w:rsidR="0091302F" w:rsidRPr="00A353CF" w:rsidRDefault="0091302F"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Торжественное открытие состоялось 28 декабря 2022 года.</w:t>
      </w:r>
    </w:p>
    <w:p w:rsidR="00851695" w:rsidRPr="00A353CF" w:rsidRDefault="00851695" w:rsidP="009E50C8">
      <w:pPr>
        <w:spacing w:after="0" w:line="228" w:lineRule="auto"/>
        <w:ind w:firstLine="709"/>
        <w:jc w:val="both"/>
        <w:rPr>
          <w:rFonts w:ascii="Liberation Serif" w:hAnsi="Liberation Serif" w:cs="Liberation Serif"/>
          <w:sz w:val="24"/>
          <w:szCs w:val="24"/>
        </w:rPr>
      </w:pPr>
    </w:p>
    <w:p w:rsidR="00D27C65" w:rsidRPr="00A353CF" w:rsidRDefault="00D27C65" w:rsidP="009E50C8">
      <w:pPr>
        <w:spacing w:after="0" w:line="228" w:lineRule="auto"/>
        <w:ind w:firstLine="709"/>
        <w:jc w:val="both"/>
        <w:rPr>
          <w:rFonts w:ascii="Liberation Serif" w:hAnsi="Liberation Serif" w:cs="Liberation Serif"/>
          <w:sz w:val="24"/>
          <w:szCs w:val="24"/>
        </w:rPr>
      </w:pPr>
    </w:p>
    <w:p w:rsidR="00D27C65" w:rsidRPr="00A353CF" w:rsidRDefault="00D27C65" w:rsidP="009E50C8">
      <w:pPr>
        <w:spacing w:after="0" w:line="228" w:lineRule="auto"/>
        <w:ind w:firstLine="709"/>
        <w:jc w:val="both"/>
        <w:rPr>
          <w:rFonts w:ascii="Liberation Serif" w:hAnsi="Liberation Serif" w:cs="Liberation Serif"/>
          <w:sz w:val="24"/>
          <w:szCs w:val="24"/>
        </w:rPr>
      </w:pPr>
    </w:p>
    <w:p w:rsidR="00721962" w:rsidRPr="00A353CF" w:rsidRDefault="00721962" w:rsidP="009E50C8">
      <w:pPr>
        <w:spacing w:after="0" w:line="228" w:lineRule="auto"/>
        <w:jc w:val="center"/>
        <w:rPr>
          <w:rFonts w:ascii="Liberation Serif" w:eastAsia="Calibri" w:hAnsi="Liberation Serif" w:cs="Liberation Serif"/>
          <w:b/>
          <w:sz w:val="24"/>
          <w:szCs w:val="24"/>
        </w:rPr>
      </w:pPr>
      <w:r w:rsidRPr="00A353CF">
        <w:rPr>
          <w:rFonts w:ascii="Liberation Serif" w:eastAsia="Calibri" w:hAnsi="Liberation Serif" w:cs="Liberation Serif"/>
          <w:b/>
          <w:sz w:val="24"/>
          <w:szCs w:val="24"/>
        </w:rPr>
        <w:lastRenderedPageBreak/>
        <w:t>2023 год</w:t>
      </w:r>
    </w:p>
    <w:p w:rsidR="00721962" w:rsidRPr="00A353CF" w:rsidRDefault="00721962" w:rsidP="009E50C8">
      <w:pPr>
        <w:pStyle w:val="a3"/>
        <w:numPr>
          <w:ilvl w:val="0"/>
          <w:numId w:val="2"/>
        </w:numPr>
        <w:tabs>
          <w:tab w:val="left" w:pos="993"/>
        </w:tabs>
        <w:spacing w:after="0" w:line="228" w:lineRule="auto"/>
        <w:ind w:left="0" w:firstLine="709"/>
        <w:jc w:val="both"/>
        <w:rPr>
          <w:rFonts w:ascii="Liberation Serif" w:hAnsi="Liberation Serif" w:cs="Liberation Serif"/>
          <w:sz w:val="24"/>
          <w:szCs w:val="24"/>
        </w:rPr>
      </w:pPr>
      <w:r w:rsidRPr="00A353CF">
        <w:rPr>
          <w:rFonts w:ascii="Liberation Serif" w:hAnsi="Liberation Serif" w:cs="Liberation Serif"/>
          <w:sz w:val="24"/>
          <w:szCs w:val="24"/>
        </w:rPr>
        <w:t>В 2023 году в рамках нацпроекта «Жилье и городская среда» федерального проекта «Формирование комфортной городской среды» на территории Городского округа Верхняя Тура реализуется проект «Комплексное благоустройство общественной территории в микрорайоне Рига».</w:t>
      </w:r>
    </w:p>
    <w:p w:rsidR="00721962" w:rsidRPr="00A353CF" w:rsidRDefault="007219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Общественная территория выбрана жителями, в рамках рейтингового голосования, набрав наибольшее число голосов.</w:t>
      </w:r>
    </w:p>
    <w:p w:rsidR="00721962" w:rsidRPr="00A353CF" w:rsidRDefault="007219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30</w:t>
      </w:r>
      <w:r w:rsidR="00F93941" w:rsidRPr="00A353CF">
        <w:rPr>
          <w:rFonts w:ascii="Liberation Serif" w:hAnsi="Liberation Serif" w:cs="Liberation Serif"/>
          <w:sz w:val="24"/>
          <w:szCs w:val="24"/>
        </w:rPr>
        <w:t>.05.</w:t>
      </w:r>
      <w:r w:rsidRPr="00A353CF">
        <w:rPr>
          <w:rFonts w:ascii="Liberation Serif" w:hAnsi="Liberation Serif" w:cs="Liberation Serif"/>
          <w:sz w:val="24"/>
          <w:szCs w:val="24"/>
        </w:rPr>
        <w:t>2023 между МКУ «Служба единого заказчика» и подрядной организацией ООО «Энергия» (г. Верхняя Тура) заключен муниципальный контракт на сумму 16 798 868,00 рублей, в том числе:</w:t>
      </w:r>
    </w:p>
    <w:p w:rsidR="00721962" w:rsidRPr="00A353CF" w:rsidRDefault="007219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областной бюджет – 16 656 400,00 рублей,</w:t>
      </w:r>
    </w:p>
    <w:p w:rsidR="00721962" w:rsidRPr="00A353CF" w:rsidRDefault="007219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местный бюджет – 142 468,00 рублей (разработка рабочей документации – 41 869,83 рублей, выполнение СМР – 100 598,17 рублей).</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По состоянию на </w:t>
      </w:r>
      <w:r w:rsidRPr="00A353CF">
        <w:rPr>
          <w:rFonts w:ascii="Liberation Serif" w:hAnsi="Liberation Serif" w:cs="Liberation Serif"/>
          <w:b/>
          <w:sz w:val="24"/>
          <w:szCs w:val="24"/>
        </w:rPr>
        <w:t>08</w:t>
      </w:r>
      <w:r w:rsidR="00F93941" w:rsidRPr="00A353CF">
        <w:rPr>
          <w:rFonts w:ascii="Liberation Serif" w:hAnsi="Liberation Serif" w:cs="Liberation Serif"/>
          <w:b/>
          <w:sz w:val="24"/>
          <w:szCs w:val="24"/>
        </w:rPr>
        <w:t>.09.</w:t>
      </w:r>
      <w:r w:rsidRPr="00A353CF">
        <w:rPr>
          <w:rFonts w:ascii="Liberation Serif" w:hAnsi="Liberation Serif" w:cs="Liberation Serif"/>
          <w:b/>
          <w:sz w:val="24"/>
          <w:szCs w:val="24"/>
        </w:rPr>
        <w:t>2023</w:t>
      </w:r>
      <w:r w:rsidRPr="00A353CF">
        <w:rPr>
          <w:rFonts w:ascii="Liberation Serif" w:hAnsi="Liberation Serif" w:cs="Liberation Serif"/>
          <w:sz w:val="24"/>
          <w:szCs w:val="24"/>
        </w:rPr>
        <w:t xml:space="preserve"> подрядной организацией ведутся строительно-монтажные работы на объекте.</w:t>
      </w:r>
    </w:p>
    <w:p w:rsidR="00204262" w:rsidRPr="00A353CF" w:rsidRDefault="00204262" w:rsidP="009E50C8">
      <w:pPr>
        <w:tabs>
          <w:tab w:val="left" w:pos="993"/>
        </w:tabs>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1)</w:t>
      </w:r>
      <w:r w:rsidRPr="00A353CF">
        <w:rPr>
          <w:rFonts w:ascii="Liberation Serif" w:hAnsi="Liberation Serif" w:cs="Liberation Serif"/>
          <w:sz w:val="24"/>
          <w:szCs w:val="24"/>
        </w:rPr>
        <w:tab/>
        <w:t>Выполнены 100 % объеме следующие виды работ:</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подготовительные работы по планировке грунта, демонтажу зеленых насаждений (снов деревьев, корчевка пней);</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 подготовке траншеи и прокладка электрокабеля, работы по устройству фундаментной части опор освещения; </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работы по устройству подстилающих и выравнивающих слоев оснований из щебня и работы по монтажу подпорной стенки;</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асфальтирование спортивной площадки;</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 установлен спортивный комплекс «Флекс». </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2) работы по устройству бортового камня выполнены на 90%;</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3) завершаются работы по устройству тротуарной плитки «Бехатон», процент выполнения составляет 90%.</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Кроме того, в соответствии с условиями муниципального контракта до 29.09.2023 на объекте планируется заливка бетонных фундаментов под малые формы детской площадки, асфальтирование детской площадки, устройство ограждения площадки по периметру, установка малых архитектурных форм и спортивного оборудования, а затем укладка резинового покрытия, установка урн и скамеек, установка опор освещения, видеонаблюдение, монтаж лестницы с пандусом для маломобильных групп</w:t>
      </w:r>
      <w:r w:rsidR="001768C9" w:rsidRPr="00A353CF">
        <w:rPr>
          <w:rFonts w:ascii="Liberation Serif" w:hAnsi="Liberation Serif" w:cs="Liberation Serif"/>
          <w:sz w:val="24"/>
          <w:szCs w:val="24"/>
        </w:rPr>
        <w:t>, устройство газона</w:t>
      </w:r>
      <w:r w:rsidRPr="00A353CF">
        <w:rPr>
          <w:rFonts w:ascii="Liberation Serif" w:hAnsi="Liberation Serif" w:cs="Liberation Serif"/>
          <w:sz w:val="24"/>
          <w:szCs w:val="24"/>
        </w:rPr>
        <w:t>.</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Подрядчик заключил договор поставки от 19.06.2023 на приобретение МАФ (качели, карусели, песочница, детский игровой комплекс, игровые фигуры), урн, скамеек, оборудование на текущий период поставлено. Также заключен договор поставки от 20.06.2023 на приобретение спортивного оборудования, оборудование поставлено.</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Объем выполненных строительно-монтажных работ по состоянию на 08</w:t>
      </w:r>
      <w:r w:rsidR="00F93941" w:rsidRPr="00A353CF">
        <w:rPr>
          <w:rFonts w:ascii="Liberation Serif" w:hAnsi="Liberation Serif" w:cs="Liberation Serif"/>
          <w:sz w:val="24"/>
          <w:szCs w:val="24"/>
        </w:rPr>
        <w:t>.09.2023</w:t>
      </w:r>
      <w:r w:rsidRPr="00A353CF">
        <w:rPr>
          <w:rFonts w:ascii="Liberation Serif" w:hAnsi="Liberation Serif" w:cs="Liberation Serif"/>
          <w:sz w:val="24"/>
          <w:szCs w:val="24"/>
        </w:rPr>
        <w:t xml:space="preserve"> составляет 52,2%.</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Фактически освоено средств – 9 054 357,03 рублей, в том числе:</w:t>
      </w:r>
    </w:p>
    <w:p w:rsidR="00204262"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средства областного бюджета – 8 999 999,83 рублей;</w:t>
      </w:r>
    </w:p>
    <w:p w:rsidR="00A64FB7" w:rsidRPr="00A353CF" w:rsidRDefault="0020426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средства местного бюджета – 54 357,20 рубля.</w:t>
      </w:r>
    </w:p>
    <w:p w:rsidR="00745C5F" w:rsidRPr="00A353CF" w:rsidRDefault="00745C5F" w:rsidP="009E50C8">
      <w:pPr>
        <w:pStyle w:val="a3"/>
        <w:numPr>
          <w:ilvl w:val="0"/>
          <w:numId w:val="2"/>
        </w:numPr>
        <w:tabs>
          <w:tab w:val="left" w:pos="993"/>
        </w:tabs>
        <w:autoSpaceDE w:val="0"/>
        <w:autoSpaceDN w:val="0"/>
        <w:adjustRightInd w:val="0"/>
        <w:spacing w:after="0" w:line="228" w:lineRule="auto"/>
        <w:ind w:left="0"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Кроме того, Городской округ Верхняя Тура в 2023 году вновь стал победителем </w:t>
      </w:r>
      <w:r w:rsidR="001912FE" w:rsidRPr="00A353CF">
        <w:rPr>
          <w:rFonts w:ascii="Liberation Serif" w:hAnsi="Liberation Serif" w:cs="Liberation Serif"/>
          <w:bCs/>
          <w:sz w:val="24"/>
          <w:szCs w:val="24"/>
        </w:rPr>
        <w:t xml:space="preserve">Всероссийского конкурса лучших проектов создания комфортной городской среды в малых городах и исторических поселениях </w:t>
      </w:r>
      <w:r w:rsidRPr="00A353CF">
        <w:rPr>
          <w:rFonts w:ascii="Liberation Serif" w:hAnsi="Liberation Serif" w:cs="Liberation Serif"/>
          <w:bCs/>
          <w:sz w:val="24"/>
          <w:szCs w:val="24"/>
        </w:rPr>
        <w:t xml:space="preserve">с </w:t>
      </w:r>
      <w:r w:rsidR="001912FE" w:rsidRPr="00A353CF">
        <w:rPr>
          <w:rFonts w:ascii="Liberation Serif" w:hAnsi="Liberation Serif" w:cs="Liberation Serif"/>
          <w:bCs/>
          <w:sz w:val="24"/>
          <w:szCs w:val="24"/>
        </w:rPr>
        <w:t>проект</w:t>
      </w:r>
      <w:r w:rsidRPr="00A353CF">
        <w:rPr>
          <w:rFonts w:ascii="Liberation Serif" w:hAnsi="Liberation Serif" w:cs="Liberation Serif"/>
          <w:bCs/>
          <w:sz w:val="24"/>
          <w:szCs w:val="24"/>
        </w:rPr>
        <w:t>ом</w:t>
      </w:r>
      <w:r w:rsidR="00A64FB7" w:rsidRPr="00A353CF">
        <w:rPr>
          <w:rFonts w:ascii="Liberation Serif" w:hAnsi="Liberation Serif" w:cs="Liberation Serif"/>
          <w:bCs/>
          <w:sz w:val="24"/>
          <w:szCs w:val="24"/>
        </w:rPr>
        <w:t>:</w:t>
      </w:r>
      <w:r w:rsidR="00D27C65" w:rsidRPr="00A353CF">
        <w:rPr>
          <w:rFonts w:ascii="Liberation Serif" w:hAnsi="Liberation Serif" w:cs="Liberation Serif"/>
          <w:bCs/>
          <w:sz w:val="24"/>
          <w:szCs w:val="24"/>
        </w:rPr>
        <w:t xml:space="preserve"> </w:t>
      </w:r>
      <w:r w:rsidRPr="00A353CF">
        <w:rPr>
          <w:rFonts w:ascii="Liberation Serif" w:hAnsi="Liberation Serif" w:cs="Liberation Serif"/>
          <w:sz w:val="24"/>
          <w:szCs w:val="24"/>
        </w:rPr>
        <w:t>«Благоустройство общественной территории «Прогулочный маршрут от центральной городской площади до Парка Победы – Мемориала Славы».</w:t>
      </w:r>
    </w:p>
    <w:p w:rsidR="00745C5F" w:rsidRPr="00A353CF" w:rsidRDefault="00745C5F"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Срок реализации</w:t>
      </w:r>
      <w:r w:rsidR="00A64FB7" w:rsidRPr="00A353CF">
        <w:rPr>
          <w:rFonts w:ascii="Liberation Serif" w:hAnsi="Liberation Serif" w:cs="Liberation Serif"/>
          <w:sz w:val="24"/>
          <w:szCs w:val="24"/>
        </w:rPr>
        <w:t>: 2024-2025 года.</w:t>
      </w:r>
    </w:p>
    <w:p w:rsidR="00A64FB7" w:rsidRPr="00A353CF" w:rsidRDefault="00A64FB7"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Общая стоимость проекта: 295 408 792,00 рубля, в том числе:</w:t>
      </w:r>
    </w:p>
    <w:p w:rsidR="00A64FB7" w:rsidRPr="00A353CF" w:rsidRDefault="00A64FB7"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средства федерального бюджета (субсидия победителя Всероссийского конкурса лучших проектов создания комфортной городской среды</w:t>
      </w:r>
      <w:r w:rsidR="00AD275E" w:rsidRPr="00A353CF">
        <w:rPr>
          <w:rFonts w:ascii="Liberation Serif" w:hAnsi="Liberation Serif" w:cs="Liberation Serif"/>
          <w:sz w:val="24"/>
          <w:szCs w:val="24"/>
        </w:rPr>
        <w:t xml:space="preserve"> </w:t>
      </w:r>
      <w:r w:rsidR="003564F0" w:rsidRPr="00A353CF">
        <w:rPr>
          <w:rFonts w:ascii="Liberation Serif" w:hAnsi="Liberation Serif" w:cs="Liberation Serif"/>
          <w:bCs/>
          <w:sz w:val="24"/>
          <w:szCs w:val="24"/>
        </w:rPr>
        <w:t>в малых городах и исторических поселениях</w:t>
      </w:r>
      <w:r w:rsidR="003564F0" w:rsidRPr="00A353CF">
        <w:rPr>
          <w:rFonts w:ascii="Liberation Serif" w:hAnsi="Liberation Serif" w:cs="Liberation Serif"/>
          <w:sz w:val="24"/>
          <w:szCs w:val="24"/>
        </w:rPr>
        <w:t xml:space="preserve">) – </w:t>
      </w:r>
      <w:r w:rsidRPr="00A353CF">
        <w:rPr>
          <w:rFonts w:ascii="Liberation Serif" w:hAnsi="Liberation Serif" w:cs="Liberation Serif"/>
          <w:sz w:val="24"/>
          <w:szCs w:val="24"/>
        </w:rPr>
        <w:t>72 384 000,00 рубля;</w:t>
      </w:r>
    </w:p>
    <w:p w:rsidR="00A64FB7" w:rsidRPr="00A353CF" w:rsidRDefault="00A64FB7"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 средства бюджета </w:t>
      </w:r>
      <w:r w:rsidR="003564F0" w:rsidRPr="00A353CF">
        <w:rPr>
          <w:rFonts w:ascii="Liberation Serif" w:hAnsi="Liberation Serif" w:cs="Liberation Serif"/>
          <w:sz w:val="24"/>
          <w:szCs w:val="24"/>
        </w:rPr>
        <w:t>местного бюджета –</w:t>
      </w:r>
      <w:r w:rsidRPr="00A353CF">
        <w:rPr>
          <w:rFonts w:ascii="Liberation Serif" w:hAnsi="Liberation Serif" w:cs="Liberation Serif"/>
          <w:sz w:val="24"/>
          <w:szCs w:val="24"/>
        </w:rPr>
        <w:tab/>
        <w:t>218 024 792,00</w:t>
      </w:r>
      <w:r w:rsidR="003564F0" w:rsidRPr="00A353CF">
        <w:rPr>
          <w:rFonts w:ascii="Liberation Serif" w:hAnsi="Liberation Serif" w:cs="Liberation Serif"/>
          <w:sz w:val="24"/>
          <w:szCs w:val="24"/>
        </w:rPr>
        <w:t xml:space="preserve"> рубля;</w:t>
      </w:r>
    </w:p>
    <w:p w:rsidR="00A64FB7" w:rsidRPr="00A353CF" w:rsidRDefault="00A64FB7"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средства из внебюджетных источников</w:t>
      </w:r>
      <w:r w:rsidR="00D27C65" w:rsidRPr="00A353CF">
        <w:rPr>
          <w:rFonts w:ascii="Liberation Serif" w:hAnsi="Liberation Serif" w:cs="Liberation Serif"/>
          <w:sz w:val="24"/>
          <w:szCs w:val="24"/>
        </w:rPr>
        <w:t xml:space="preserve"> </w:t>
      </w:r>
      <w:r w:rsidR="003564F0" w:rsidRPr="00A353CF">
        <w:rPr>
          <w:rFonts w:ascii="Liberation Serif" w:hAnsi="Liberation Serif" w:cs="Liberation Serif"/>
          <w:sz w:val="24"/>
          <w:szCs w:val="24"/>
        </w:rPr>
        <w:t xml:space="preserve">– </w:t>
      </w:r>
      <w:r w:rsidRPr="00A353CF">
        <w:rPr>
          <w:rFonts w:ascii="Liberation Serif" w:hAnsi="Liberation Serif" w:cs="Liberation Serif"/>
          <w:sz w:val="24"/>
          <w:szCs w:val="24"/>
        </w:rPr>
        <w:t>5 000 000,00</w:t>
      </w:r>
      <w:r w:rsidR="003564F0" w:rsidRPr="00A353CF">
        <w:rPr>
          <w:rFonts w:ascii="Liberation Serif" w:hAnsi="Liberation Serif" w:cs="Liberation Serif"/>
          <w:sz w:val="24"/>
          <w:szCs w:val="24"/>
        </w:rPr>
        <w:t xml:space="preserve"> рубля.</w:t>
      </w:r>
    </w:p>
    <w:p w:rsidR="008F7F2C" w:rsidRPr="00A353CF" w:rsidRDefault="008F7F2C"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lastRenderedPageBreak/>
        <w:t>Площадь благоустройства: 44 600 кв.м.</w:t>
      </w:r>
      <w:r w:rsidR="009B7832" w:rsidRPr="00A353CF">
        <w:rPr>
          <w:rFonts w:ascii="Liberation Serif" w:hAnsi="Liberation Serif" w:cs="Liberation Serif"/>
          <w:sz w:val="24"/>
          <w:szCs w:val="24"/>
        </w:rPr>
        <w:t xml:space="preserve"> (4,46 Га).</w:t>
      </w:r>
    </w:p>
    <w:p w:rsidR="00874399" w:rsidRPr="00A353CF" w:rsidRDefault="008F742E"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11 сентября </w:t>
      </w:r>
      <w:r w:rsidR="00093755" w:rsidRPr="00A353CF">
        <w:rPr>
          <w:rFonts w:ascii="Liberation Serif" w:hAnsi="Liberation Serif" w:cs="Liberation Serif"/>
          <w:sz w:val="24"/>
          <w:szCs w:val="24"/>
        </w:rPr>
        <w:t>на сайте Единой информационной системы в сфере закупок</w:t>
      </w:r>
      <w:r w:rsidR="00AD275E" w:rsidRPr="00A353CF">
        <w:rPr>
          <w:rFonts w:ascii="Liberation Serif" w:hAnsi="Liberation Serif" w:cs="Liberation Serif"/>
          <w:sz w:val="24"/>
          <w:szCs w:val="24"/>
        </w:rPr>
        <w:t xml:space="preserve"> </w:t>
      </w:r>
      <w:r w:rsidRPr="00A353CF">
        <w:rPr>
          <w:rFonts w:ascii="Liberation Serif" w:hAnsi="Liberation Serif" w:cs="Liberation Serif"/>
          <w:sz w:val="24"/>
          <w:szCs w:val="24"/>
        </w:rPr>
        <w:t>подведены итоги</w:t>
      </w:r>
      <w:r w:rsidR="00874399" w:rsidRPr="00A353CF">
        <w:rPr>
          <w:rFonts w:ascii="Liberation Serif" w:hAnsi="Liberation Serif" w:cs="Liberation Serif"/>
          <w:sz w:val="24"/>
          <w:szCs w:val="24"/>
        </w:rPr>
        <w:t xml:space="preserve"> определени</w:t>
      </w:r>
      <w:r w:rsidRPr="00A353CF">
        <w:rPr>
          <w:rFonts w:ascii="Liberation Serif" w:hAnsi="Liberation Serif" w:cs="Liberation Serif"/>
          <w:sz w:val="24"/>
          <w:szCs w:val="24"/>
        </w:rPr>
        <w:t>я</w:t>
      </w:r>
      <w:r w:rsidR="00874399" w:rsidRPr="00A353CF">
        <w:rPr>
          <w:rFonts w:ascii="Liberation Serif" w:hAnsi="Liberation Serif" w:cs="Liberation Serif"/>
          <w:sz w:val="24"/>
          <w:szCs w:val="24"/>
        </w:rPr>
        <w:t xml:space="preserve"> поставщика (подрядной организации) на выполнение работ по разработке проектно-сметной документации проекта.</w:t>
      </w:r>
      <w:r w:rsidRPr="00A353CF">
        <w:rPr>
          <w:rFonts w:ascii="Liberation Serif" w:hAnsi="Liberation Serif" w:cs="Liberation Serif"/>
          <w:sz w:val="24"/>
          <w:szCs w:val="24"/>
        </w:rPr>
        <w:t xml:space="preserve"> Определен победитель – ООО «</w:t>
      </w:r>
      <w:r w:rsidR="00E3226A" w:rsidRPr="00A353CF">
        <w:rPr>
          <w:rFonts w:ascii="Liberation Serif" w:hAnsi="Liberation Serif" w:cs="Liberation Serif"/>
          <w:sz w:val="24"/>
          <w:szCs w:val="24"/>
        </w:rPr>
        <w:t>НеоКонсалтингГрупп</w:t>
      </w:r>
      <w:r w:rsidRPr="00A353CF">
        <w:rPr>
          <w:rFonts w:ascii="Liberation Serif" w:hAnsi="Liberation Serif" w:cs="Liberation Serif"/>
          <w:sz w:val="24"/>
          <w:szCs w:val="24"/>
        </w:rPr>
        <w:t>»</w:t>
      </w:r>
      <w:r w:rsidR="00E3226A" w:rsidRPr="00A353CF">
        <w:rPr>
          <w:rFonts w:ascii="Liberation Serif" w:hAnsi="Liberation Serif" w:cs="Liberation Serif"/>
          <w:sz w:val="24"/>
          <w:szCs w:val="24"/>
        </w:rPr>
        <w:t>, г. Екатеринбург.</w:t>
      </w:r>
    </w:p>
    <w:p w:rsidR="001912FE" w:rsidRPr="00A353CF" w:rsidRDefault="00874399"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Дата </w:t>
      </w:r>
      <w:r w:rsidR="00B1337B" w:rsidRPr="00A353CF">
        <w:rPr>
          <w:rFonts w:ascii="Liberation Serif" w:hAnsi="Liberation Serif" w:cs="Liberation Serif"/>
          <w:sz w:val="24"/>
          <w:szCs w:val="24"/>
        </w:rPr>
        <w:t xml:space="preserve">заключения муниципального контакта </w:t>
      </w:r>
      <w:r w:rsidRPr="00A353CF">
        <w:rPr>
          <w:rFonts w:ascii="Liberation Serif" w:hAnsi="Liberation Serif" w:cs="Liberation Serif"/>
          <w:sz w:val="24"/>
          <w:szCs w:val="24"/>
        </w:rPr>
        <w:t>– 1</w:t>
      </w:r>
      <w:r w:rsidR="00B1337B" w:rsidRPr="00A353CF">
        <w:rPr>
          <w:rFonts w:ascii="Liberation Serif" w:hAnsi="Liberation Serif" w:cs="Liberation Serif"/>
          <w:sz w:val="24"/>
          <w:szCs w:val="24"/>
        </w:rPr>
        <w:t>9</w:t>
      </w:r>
      <w:r w:rsidRPr="00A353CF">
        <w:rPr>
          <w:rFonts w:ascii="Liberation Serif" w:hAnsi="Liberation Serif" w:cs="Liberation Serif"/>
          <w:sz w:val="24"/>
          <w:szCs w:val="24"/>
        </w:rPr>
        <w:t>.09.2023.</w:t>
      </w:r>
    </w:p>
    <w:p w:rsidR="00874399" w:rsidRPr="00A353CF" w:rsidRDefault="000E1630"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Срок выполнения работ по разработке проектно-сметной документации и прохождению экспертизы проекта – 20.12.2023.</w:t>
      </w:r>
    </w:p>
    <w:p w:rsidR="004346F8" w:rsidRPr="00A353CF" w:rsidRDefault="00504A38" w:rsidP="009E50C8">
      <w:pPr>
        <w:pStyle w:val="a3"/>
        <w:numPr>
          <w:ilvl w:val="0"/>
          <w:numId w:val="2"/>
        </w:numPr>
        <w:tabs>
          <w:tab w:val="left" w:pos="993"/>
        </w:tabs>
        <w:spacing w:after="0" w:line="228" w:lineRule="auto"/>
        <w:ind w:left="0" w:firstLine="709"/>
        <w:jc w:val="both"/>
        <w:rPr>
          <w:rFonts w:ascii="Liberation Serif" w:hAnsi="Liberation Serif" w:cs="Liberation Serif"/>
          <w:sz w:val="24"/>
          <w:szCs w:val="24"/>
        </w:rPr>
      </w:pPr>
      <w:r w:rsidRPr="00A353CF">
        <w:rPr>
          <w:rFonts w:ascii="Liberation Serif" w:hAnsi="Liberation Serif" w:cs="Liberation Serif"/>
          <w:sz w:val="24"/>
          <w:szCs w:val="24"/>
        </w:rPr>
        <w:t>В июле 2023 года Администрация Городского округа Верхняя Тура направ</w:t>
      </w:r>
      <w:r w:rsidR="004346F8" w:rsidRPr="00A353CF">
        <w:rPr>
          <w:rFonts w:ascii="Liberation Serif" w:hAnsi="Liberation Serif" w:cs="Liberation Serif"/>
          <w:sz w:val="24"/>
          <w:szCs w:val="24"/>
        </w:rPr>
        <w:t>ила</w:t>
      </w:r>
      <w:r w:rsidRPr="00A353CF">
        <w:rPr>
          <w:rFonts w:ascii="Liberation Serif" w:hAnsi="Liberation Serif" w:cs="Liberation Serif"/>
          <w:sz w:val="24"/>
          <w:szCs w:val="24"/>
        </w:rPr>
        <w:t xml:space="preserve"> заявку на участие в отборе на предоставление в 2024 году субсидий из областного бюджета местным бюджетам в Свердловской области на мероприятия по восстановлению воинских захоронений в рамках подпрограммы «Увековечение памяти погибших при защите Отечества» государственной программы Свердловской области «Формирование современной городской среды на территории Свердловской области на 2018 - 2027 годы»</w:t>
      </w:r>
      <w:r w:rsidR="004346F8" w:rsidRPr="00A353CF">
        <w:rPr>
          <w:rFonts w:ascii="Liberation Serif" w:hAnsi="Liberation Serif" w:cs="Liberation Serif"/>
          <w:sz w:val="24"/>
          <w:szCs w:val="24"/>
        </w:rPr>
        <w:t>.</w:t>
      </w:r>
    </w:p>
    <w:p w:rsidR="004346F8" w:rsidRPr="00A353CF" w:rsidRDefault="004346F8" w:rsidP="009E50C8">
      <w:pPr>
        <w:pStyle w:val="a3"/>
        <w:spacing w:after="0" w:line="228" w:lineRule="auto"/>
        <w:ind w:left="0" w:firstLine="709"/>
        <w:jc w:val="both"/>
        <w:rPr>
          <w:rFonts w:ascii="Liberation Serif" w:hAnsi="Liberation Serif" w:cs="Liberation Serif"/>
          <w:sz w:val="24"/>
          <w:szCs w:val="24"/>
        </w:rPr>
      </w:pPr>
      <w:r w:rsidRPr="00A353CF">
        <w:rPr>
          <w:rFonts w:ascii="Liberation Serif" w:hAnsi="Liberation Serif" w:cs="Liberation Serif"/>
          <w:sz w:val="24"/>
          <w:szCs w:val="24"/>
        </w:rPr>
        <w:t xml:space="preserve">В августе 2023 года, в соответствии с протоколом отбора Министерства энергетики и жилищно-коммунального хозяйства Свердловской области, Городскому округу Верхняя Тура выделены субсидии </w:t>
      </w:r>
      <w:r w:rsidR="00BD4065" w:rsidRPr="00A353CF">
        <w:rPr>
          <w:rFonts w:ascii="Liberation Serif" w:hAnsi="Liberation Serif" w:cs="Liberation Serif"/>
          <w:sz w:val="24"/>
          <w:szCs w:val="24"/>
        </w:rPr>
        <w:t xml:space="preserve">на </w:t>
      </w:r>
      <w:r w:rsidRPr="00A353CF">
        <w:rPr>
          <w:rFonts w:ascii="Liberation Serif" w:hAnsi="Liberation Serif" w:cs="Liberation Serif"/>
          <w:sz w:val="24"/>
          <w:szCs w:val="24"/>
        </w:rPr>
        <w:t>мероприятия по восстановлению (ремонт, реставрация, благоустройство) следующих воинских захоронений:</w:t>
      </w:r>
    </w:p>
    <w:p w:rsidR="004346F8" w:rsidRPr="00A353CF" w:rsidRDefault="004346F8" w:rsidP="009E50C8">
      <w:pPr>
        <w:pStyle w:val="a3"/>
        <w:tabs>
          <w:tab w:val="left" w:pos="993"/>
        </w:tabs>
        <w:spacing w:after="0" w:line="228" w:lineRule="auto"/>
        <w:ind w:left="0" w:firstLine="709"/>
        <w:jc w:val="both"/>
        <w:rPr>
          <w:rFonts w:ascii="Liberation Serif" w:hAnsi="Liberation Serif" w:cs="Liberation Serif"/>
          <w:sz w:val="24"/>
          <w:szCs w:val="24"/>
        </w:rPr>
      </w:pPr>
      <w:r w:rsidRPr="00A353CF">
        <w:rPr>
          <w:rFonts w:ascii="Liberation Serif" w:hAnsi="Liberation Serif" w:cs="Liberation Serif"/>
          <w:sz w:val="24"/>
          <w:szCs w:val="24"/>
        </w:rPr>
        <w:t>1.</w:t>
      </w:r>
      <w:r w:rsidRPr="00A353CF">
        <w:rPr>
          <w:rFonts w:ascii="Liberation Serif" w:hAnsi="Liberation Serif" w:cs="Liberation Serif"/>
          <w:sz w:val="24"/>
          <w:szCs w:val="24"/>
        </w:rPr>
        <w:tab/>
        <w:t>Братская могила жертв Гражданс</w:t>
      </w:r>
      <w:r w:rsidR="00BD4065" w:rsidRPr="00A353CF">
        <w:rPr>
          <w:rFonts w:ascii="Liberation Serif" w:hAnsi="Liberation Serif" w:cs="Liberation Serif"/>
          <w:sz w:val="24"/>
          <w:szCs w:val="24"/>
        </w:rPr>
        <w:t xml:space="preserve">кой войны (городское кладбище, </w:t>
      </w:r>
      <w:r w:rsidR="00BD4065" w:rsidRPr="00A353CF">
        <w:rPr>
          <w:rFonts w:ascii="Liberation Serif" w:hAnsi="Liberation Serif" w:cs="Liberation Serif"/>
          <w:sz w:val="24"/>
          <w:szCs w:val="24"/>
        </w:rPr>
        <w:br/>
      </w:r>
      <w:r w:rsidRPr="00A353CF">
        <w:rPr>
          <w:rFonts w:ascii="Liberation Serif" w:hAnsi="Liberation Serif" w:cs="Liberation Serif"/>
          <w:sz w:val="24"/>
          <w:szCs w:val="24"/>
        </w:rPr>
        <w:t>г. Верхняя Тура);</w:t>
      </w:r>
    </w:p>
    <w:p w:rsidR="00F83682" w:rsidRPr="00A353CF" w:rsidRDefault="004346F8" w:rsidP="009E50C8">
      <w:pPr>
        <w:pStyle w:val="a3"/>
        <w:tabs>
          <w:tab w:val="left" w:pos="993"/>
        </w:tabs>
        <w:spacing w:after="0" w:line="228" w:lineRule="auto"/>
        <w:ind w:left="0" w:firstLine="709"/>
        <w:jc w:val="both"/>
        <w:rPr>
          <w:rFonts w:ascii="Liberation Serif" w:hAnsi="Liberation Serif" w:cs="Liberation Serif"/>
          <w:sz w:val="24"/>
          <w:szCs w:val="24"/>
        </w:rPr>
      </w:pPr>
      <w:r w:rsidRPr="00A353CF">
        <w:rPr>
          <w:rFonts w:ascii="Liberation Serif" w:hAnsi="Liberation Serif" w:cs="Liberation Serif"/>
          <w:sz w:val="24"/>
          <w:szCs w:val="24"/>
        </w:rPr>
        <w:t>2.</w:t>
      </w:r>
      <w:r w:rsidRPr="00A353CF">
        <w:rPr>
          <w:rFonts w:ascii="Liberation Serif" w:hAnsi="Liberation Serif" w:cs="Liberation Serif"/>
          <w:sz w:val="24"/>
          <w:szCs w:val="24"/>
        </w:rPr>
        <w:tab/>
        <w:t>Братская могила погибших в Гражданской войне (Сухановский тракт,</w:t>
      </w:r>
      <w:r w:rsidR="00AD275E" w:rsidRPr="00A353CF">
        <w:rPr>
          <w:rFonts w:ascii="Liberation Serif" w:hAnsi="Liberation Serif" w:cs="Liberation Serif"/>
          <w:sz w:val="24"/>
          <w:szCs w:val="24"/>
        </w:rPr>
        <w:t xml:space="preserve"> </w:t>
      </w:r>
      <w:r w:rsidRPr="00A353CF">
        <w:rPr>
          <w:rFonts w:ascii="Liberation Serif" w:hAnsi="Liberation Serif" w:cs="Liberation Serif"/>
          <w:sz w:val="24"/>
          <w:szCs w:val="24"/>
        </w:rPr>
        <w:t>г. Верхняя Тура).</w:t>
      </w:r>
    </w:p>
    <w:p w:rsidR="00E404F9" w:rsidRPr="00A353CF" w:rsidRDefault="00E404F9"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В соответствии с письмом Департамента Министерства обороны Российской Федерации по увековечению памяти погибших при защите Отечества от 11.04.2023, оба объекта включены в перечень воинских захоронений, состоящих на централизованном учете в Департаменте.</w:t>
      </w:r>
    </w:p>
    <w:p w:rsidR="00F83682" w:rsidRPr="00A353CF" w:rsidRDefault="00F8368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Реализация мероприятий по обустройству мест воинских захоронений позволит значительно улучшить состояние воинских захоронений, расположенных на территории Городского округа Верхняя Тура, укрепить статус воинских захоронений, обеспечить сохранение восстановленных воинских захоронений в удовлетворительном состоянии на протяжении длительного времени.</w:t>
      </w:r>
    </w:p>
    <w:p w:rsidR="00F83682" w:rsidRPr="00A353CF" w:rsidRDefault="00F83682"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b/>
          <w:sz w:val="24"/>
          <w:szCs w:val="24"/>
        </w:rPr>
        <w:t>Общий объем средств,</w:t>
      </w:r>
      <w:r w:rsidR="00AD275E" w:rsidRPr="00A353CF">
        <w:rPr>
          <w:rFonts w:ascii="Liberation Serif" w:hAnsi="Liberation Serif" w:cs="Liberation Serif"/>
          <w:b/>
          <w:sz w:val="24"/>
          <w:szCs w:val="24"/>
        </w:rPr>
        <w:t xml:space="preserve"> </w:t>
      </w:r>
      <w:r w:rsidRPr="00A353CF">
        <w:rPr>
          <w:rFonts w:ascii="Liberation Serif" w:hAnsi="Liberation Serif" w:cs="Liberation Serif"/>
          <w:sz w:val="24"/>
          <w:szCs w:val="24"/>
        </w:rPr>
        <w:t>необходимый для реализации мероприятия</w:t>
      </w:r>
      <w:r w:rsidR="00667A0E" w:rsidRPr="00A353CF">
        <w:rPr>
          <w:rFonts w:ascii="Liberation Serif" w:hAnsi="Liberation Serif" w:cs="Liberation Serif"/>
          <w:sz w:val="24"/>
          <w:szCs w:val="24"/>
        </w:rPr>
        <w:t xml:space="preserve"> по восстановлению воинского захоронения: братская могила жертв Гражданской войны (городское кладбище, г. Верхняя Тура)</w:t>
      </w:r>
      <w:r w:rsidRPr="00A353CF">
        <w:rPr>
          <w:rFonts w:ascii="Liberation Serif" w:hAnsi="Liberation Serif" w:cs="Liberation Serif"/>
          <w:sz w:val="24"/>
          <w:szCs w:val="24"/>
        </w:rPr>
        <w:t xml:space="preserve">составляет </w:t>
      </w:r>
      <w:r w:rsidRPr="00A353CF">
        <w:rPr>
          <w:rFonts w:ascii="Liberation Serif" w:hAnsi="Liberation Serif" w:cs="Liberation Serif"/>
          <w:b/>
          <w:sz w:val="24"/>
          <w:szCs w:val="24"/>
        </w:rPr>
        <w:t>–</w:t>
      </w:r>
      <w:r w:rsidR="00D27C65" w:rsidRPr="00A353CF">
        <w:rPr>
          <w:rFonts w:ascii="Liberation Serif" w:hAnsi="Liberation Serif" w:cs="Liberation Serif"/>
          <w:b/>
          <w:sz w:val="24"/>
          <w:szCs w:val="24"/>
        </w:rPr>
        <w:t xml:space="preserve"> </w:t>
      </w:r>
      <w:r w:rsidRPr="00A353CF">
        <w:rPr>
          <w:rFonts w:ascii="Liberation Serif" w:hAnsi="Liberation Serif" w:cs="Liberation Serif"/>
          <w:sz w:val="24"/>
          <w:szCs w:val="24"/>
        </w:rPr>
        <w:t>2 985 810,81</w:t>
      </w:r>
      <w:r w:rsidR="00AD275E" w:rsidRPr="00A353CF">
        <w:rPr>
          <w:rFonts w:ascii="Liberation Serif" w:hAnsi="Liberation Serif" w:cs="Liberation Serif"/>
          <w:sz w:val="24"/>
          <w:szCs w:val="24"/>
        </w:rPr>
        <w:t xml:space="preserve"> </w:t>
      </w:r>
      <w:r w:rsidRPr="00A353CF">
        <w:rPr>
          <w:rFonts w:ascii="Liberation Serif" w:hAnsi="Liberation Serif" w:cs="Liberation Serif"/>
          <w:sz w:val="24"/>
          <w:szCs w:val="24"/>
        </w:rPr>
        <w:t>рубля, в том числе:</w:t>
      </w:r>
    </w:p>
    <w:p w:rsidR="00F83682" w:rsidRPr="00A353CF" w:rsidRDefault="00F83682"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областной бюджет – 2 812 770,00 рубля;</w:t>
      </w:r>
    </w:p>
    <w:p w:rsidR="00F83682" w:rsidRPr="00A353CF" w:rsidRDefault="00F83682"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местный бюджет – 148 040,81 рубля;</w:t>
      </w:r>
    </w:p>
    <w:p w:rsidR="00F83682" w:rsidRPr="00A353CF" w:rsidRDefault="00F83682"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внебюджетные источники – 25 000,00 рублей.</w:t>
      </w:r>
    </w:p>
    <w:p w:rsidR="00667A0E" w:rsidRPr="00A353CF" w:rsidRDefault="00667A0E"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b/>
          <w:sz w:val="24"/>
          <w:szCs w:val="24"/>
        </w:rPr>
        <w:t>Общий объем средств,</w:t>
      </w:r>
      <w:r w:rsidR="00AD275E" w:rsidRPr="00A353CF">
        <w:rPr>
          <w:rFonts w:ascii="Liberation Serif" w:hAnsi="Liberation Serif" w:cs="Liberation Serif"/>
          <w:b/>
          <w:sz w:val="24"/>
          <w:szCs w:val="24"/>
        </w:rPr>
        <w:t xml:space="preserve"> </w:t>
      </w:r>
      <w:r w:rsidRPr="00A353CF">
        <w:rPr>
          <w:rFonts w:ascii="Liberation Serif" w:hAnsi="Liberation Serif" w:cs="Liberation Serif"/>
          <w:sz w:val="24"/>
          <w:szCs w:val="24"/>
        </w:rPr>
        <w:t xml:space="preserve">необходимый для реализации мероприятия по восстановлению воинского захоронения: братская могила погибших в Гражданской войне (Сухановский тракт, г. Верхняя Тура) составляет </w:t>
      </w:r>
      <w:r w:rsidRPr="00A353CF">
        <w:rPr>
          <w:rFonts w:ascii="Liberation Serif" w:hAnsi="Liberation Serif" w:cs="Liberation Serif"/>
          <w:b/>
          <w:sz w:val="24"/>
          <w:szCs w:val="24"/>
        </w:rPr>
        <w:t>–</w:t>
      </w:r>
      <w:r w:rsidR="009E50C8" w:rsidRPr="00A353CF">
        <w:rPr>
          <w:rFonts w:ascii="Liberation Serif" w:hAnsi="Liberation Serif" w:cs="Liberation Serif"/>
          <w:b/>
          <w:sz w:val="24"/>
          <w:szCs w:val="24"/>
        </w:rPr>
        <w:t xml:space="preserve"> </w:t>
      </w:r>
      <w:r w:rsidRPr="00A353CF">
        <w:rPr>
          <w:rFonts w:ascii="Liberation Serif" w:hAnsi="Liberation Serif" w:cs="Liberation Serif"/>
          <w:sz w:val="24"/>
          <w:szCs w:val="24"/>
        </w:rPr>
        <w:t>1 051 573,72</w:t>
      </w:r>
      <w:r w:rsidR="00AD275E" w:rsidRPr="00A353CF">
        <w:rPr>
          <w:rFonts w:ascii="Liberation Serif" w:hAnsi="Liberation Serif" w:cs="Liberation Serif"/>
          <w:sz w:val="24"/>
          <w:szCs w:val="24"/>
        </w:rPr>
        <w:t xml:space="preserve"> </w:t>
      </w:r>
      <w:r w:rsidRPr="00A353CF">
        <w:rPr>
          <w:rFonts w:ascii="Liberation Serif" w:hAnsi="Liberation Serif" w:cs="Liberation Serif"/>
          <w:sz w:val="24"/>
          <w:szCs w:val="24"/>
        </w:rPr>
        <w:t>рубля, в том числе:</w:t>
      </w:r>
    </w:p>
    <w:p w:rsidR="00667A0E" w:rsidRPr="00A353CF" w:rsidRDefault="00667A0E"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областной бюджет – 975 245,00 рубля;</w:t>
      </w:r>
    </w:p>
    <w:p w:rsidR="00667A0E" w:rsidRPr="00A353CF" w:rsidRDefault="00667A0E" w:rsidP="009E50C8">
      <w:pPr>
        <w:autoSpaceDE w:val="0"/>
        <w:autoSpaceDN w:val="0"/>
        <w:adjustRightInd w:val="0"/>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местный бюджет – 51 328,72 рубля;</w:t>
      </w:r>
    </w:p>
    <w:p w:rsidR="00F83682" w:rsidRPr="00A353CF" w:rsidRDefault="00667A0E"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 внебюджетные источники – 25 000,00 рубля.</w:t>
      </w:r>
    </w:p>
    <w:p w:rsidR="00E404F9" w:rsidRPr="00A353CF" w:rsidRDefault="002C4092" w:rsidP="009E50C8">
      <w:pPr>
        <w:spacing w:after="0" w:line="228" w:lineRule="auto"/>
        <w:ind w:firstLine="709"/>
        <w:jc w:val="both"/>
        <w:rPr>
          <w:rFonts w:ascii="Liberation Serif" w:hAnsi="Liberation Serif" w:cs="Liberation Serif"/>
          <w:sz w:val="24"/>
          <w:szCs w:val="24"/>
        </w:rPr>
      </w:pPr>
      <w:r w:rsidRPr="00A353CF">
        <w:rPr>
          <w:rFonts w:ascii="Liberation Serif" w:hAnsi="Liberation Serif" w:cs="Liberation Serif"/>
          <w:sz w:val="24"/>
          <w:szCs w:val="24"/>
        </w:rPr>
        <w:t>Сроки реализации мероприятий: 2024 год.</w:t>
      </w:r>
      <w:bookmarkStart w:id="0" w:name="_GoBack"/>
      <w:bookmarkEnd w:id="0"/>
    </w:p>
    <w:p w:rsidR="00AD275E" w:rsidRPr="00A353CF" w:rsidRDefault="00AD275E" w:rsidP="009E50C8">
      <w:pPr>
        <w:spacing w:after="0" w:line="228" w:lineRule="auto"/>
        <w:jc w:val="both"/>
        <w:rPr>
          <w:rFonts w:ascii="Liberation Serif" w:hAnsi="Liberation Serif" w:cs="Liberation Serif"/>
          <w:sz w:val="24"/>
          <w:szCs w:val="24"/>
        </w:rPr>
      </w:pPr>
    </w:p>
    <w:p w:rsidR="009E50C8" w:rsidRPr="00A353CF" w:rsidRDefault="009E50C8" w:rsidP="009E50C8">
      <w:pPr>
        <w:pStyle w:val="ConsPlusNormal"/>
        <w:spacing w:line="228" w:lineRule="auto"/>
        <w:ind w:firstLine="0"/>
        <w:jc w:val="both"/>
        <w:rPr>
          <w:rFonts w:ascii="Liberation Serif" w:hAnsi="Liberation Serif" w:cs="Liberation Serif"/>
          <w:b/>
          <w:bCs/>
          <w:i/>
          <w:iCs/>
          <w:sz w:val="24"/>
          <w:szCs w:val="24"/>
        </w:rPr>
      </w:pPr>
      <w:r w:rsidRPr="00A353CF">
        <w:rPr>
          <w:rFonts w:ascii="Liberation Serif" w:hAnsi="Liberation Serif" w:cs="Liberation Serif"/>
          <w:b/>
          <w:bCs/>
          <w:i/>
          <w:iCs/>
          <w:sz w:val="24"/>
          <w:szCs w:val="24"/>
        </w:rPr>
        <w:t>ИНФОРМАЦИЯ МБУ «Благоустройство»</w:t>
      </w:r>
    </w:p>
    <w:p w:rsidR="009E50C8" w:rsidRPr="00A353CF" w:rsidRDefault="009E50C8" w:rsidP="009E50C8">
      <w:pPr>
        <w:spacing w:after="0" w:line="228" w:lineRule="auto"/>
        <w:ind w:firstLine="709"/>
        <w:jc w:val="both"/>
        <w:rPr>
          <w:rFonts w:ascii="Liberation Serif" w:eastAsia="Times New Roman" w:hAnsi="Liberation Serif" w:cs="Liberation Serif"/>
          <w:sz w:val="24"/>
          <w:szCs w:val="24"/>
          <w:lang w:eastAsia="ru-RU"/>
        </w:rPr>
      </w:pPr>
      <w:r w:rsidRPr="00A353CF">
        <w:rPr>
          <w:rFonts w:ascii="Liberation Serif" w:eastAsia="Times New Roman" w:hAnsi="Liberation Serif" w:cs="Liberation Serif"/>
          <w:sz w:val="24"/>
          <w:szCs w:val="24"/>
          <w:lang w:eastAsia="ru-RU"/>
        </w:rPr>
        <w:t xml:space="preserve">В рамках выполнения муниципального задания МБУ «Благоустройство» в 2022 году выполнило следующие объемы работ: </w:t>
      </w:r>
    </w:p>
    <w:tbl>
      <w:tblPr>
        <w:tblStyle w:val="af"/>
        <w:tblW w:w="10071" w:type="dxa"/>
        <w:tblInd w:w="-318" w:type="dxa"/>
        <w:tblLook w:val="04A0"/>
      </w:tblPr>
      <w:tblGrid>
        <w:gridCol w:w="4395"/>
        <w:gridCol w:w="1190"/>
        <w:gridCol w:w="1362"/>
        <w:gridCol w:w="830"/>
        <w:gridCol w:w="1192"/>
        <w:gridCol w:w="1102"/>
      </w:tblGrid>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Наименование показателя</w:t>
            </w:r>
          </w:p>
        </w:tc>
        <w:tc>
          <w:tcPr>
            <w:tcW w:w="1190" w:type="dxa"/>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Единица измерения</w:t>
            </w:r>
          </w:p>
        </w:tc>
        <w:tc>
          <w:tcPr>
            <w:tcW w:w="1362" w:type="dxa"/>
            <w:hideMark/>
          </w:tcPr>
          <w:p w:rsidR="00AD275E" w:rsidRPr="00A353CF" w:rsidRDefault="00AD275E" w:rsidP="009E50C8">
            <w:pPr>
              <w:spacing w:line="228" w:lineRule="auto"/>
              <w:ind w:left="-116" w:right="-119"/>
              <w:jc w:val="center"/>
              <w:rPr>
                <w:rFonts w:ascii="Liberation Serif" w:hAnsi="Liberation Serif" w:cs="Liberation Serif"/>
                <w:sz w:val="18"/>
                <w:szCs w:val="24"/>
              </w:rPr>
            </w:pPr>
            <w:r w:rsidRPr="00A353CF">
              <w:rPr>
                <w:rFonts w:ascii="Liberation Serif" w:hAnsi="Liberation Serif" w:cs="Liberation Serif"/>
                <w:sz w:val="18"/>
                <w:szCs w:val="24"/>
              </w:rPr>
              <w:t>Значение, утвержденное в муниципальном задании на отчетный период</w:t>
            </w:r>
          </w:p>
        </w:tc>
        <w:tc>
          <w:tcPr>
            <w:tcW w:w="830" w:type="dxa"/>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18"/>
                <w:szCs w:val="24"/>
              </w:rPr>
              <w:t>ДЕКАБРЬ</w:t>
            </w:r>
          </w:p>
        </w:tc>
        <w:tc>
          <w:tcPr>
            <w:tcW w:w="1192" w:type="dxa"/>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Всего за 2022 год</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 испол</w:t>
            </w:r>
            <w:r w:rsidR="005D76AB" w:rsidRPr="00A353CF">
              <w:rPr>
                <w:rFonts w:ascii="Liberation Serif" w:hAnsi="Liberation Serif" w:cs="Liberation Serif"/>
                <w:sz w:val="24"/>
                <w:szCs w:val="24"/>
              </w:rPr>
              <w:t>-</w:t>
            </w:r>
            <w:r w:rsidRPr="00A353CF">
              <w:rPr>
                <w:rFonts w:ascii="Liberation Serif" w:hAnsi="Liberation Serif" w:cs="Liberation Serif"/>
                <w:sz w:val="24"/>
                <w:szCs w:val="24"/>
              </w:rPr>
              <w:t>нения</w:t>
            </w:r>
          </w:p>
        </w:tc>
      </w:tr>
      <w:tr w:rsidR="009E50C8" w:rsidRPr="00A353CF" w:rsidTr="00D27C65">
        <w:trPr>
          <w:trHeight w:val="20"/>
        </w:trPr>
        <w:tc>
          <w:tcPr>
            <w:tcW w:w="10071" w:type="dxa"/>
            <w:gridSpan w:val="6"/>
            <w:noWrap/>
            <w:hideMark/>
          </w:tcPr>
          <w:p w:rsidR="009E50C8" w:rsidRPr="00A353CF" w:rsidRDefault="009E50C8" w:rsidP="005D76AB">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Часть 1 Раздел  1 Организация ритуальных услуг и содержание мест захоронения</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Акарицидная обработка и дератизация территории мест захоронения (кладбищ)</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гектар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7,00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7,00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lastRenderedPageBreak/>
              <w:t>Уборка от несанкционированных мест складирования твердых коммунальных отходов на территории</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кубический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250,00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254,00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101,60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Скашивание травы на территории мест захоронения (кладбищ)</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4 500,00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4 500,00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5D76AB" w:rsidRPr="00A353CF" w:rsidTr="00D27C65">
        <w:trPr>
          <w:trHeight w:val="20"/>
        </w:trPr>
        <w:tc>
          <w:tcPr>
            <w:tcW w:w="10071" w:type="dxa"/>
            <w:gridSpan w:val="6"/>
            <w:noWrap/>
            <w:hideMark/>
          </w:tcPr>
          <w:p w:rsidR="005D76AB" w:rsidRPr="00A353CF" w:rsidRDefault="005D76AB" w:rsidP="005D76AB">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Раздел  2 - Организация благоустройства и озеленения</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 xml:space="preserve">Закупка и высадка рассады на клумбы и цветники </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тысяча штук</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Закупка и высадка газонной травы</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килограмм</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70,00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Установка урн по городу</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скашивание травы общественных территорий, парков и скверов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20 000,00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20 000,00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скашивание травы вдоль дорог, тратуаров, пешеходных зон механизированным способом</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километр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151,00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220,00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145,70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Побелка деревьев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53,00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53,00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Содержание детских площадок, покраска</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Спиливание веток, кустарников, деревьев с обочин дорог (по предписанию)</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кубический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120,00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408,00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340,00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Подвоз воды и полив цветов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18"/>
                <w:szCs w:val="24"/>
              </w:rPr>
            </w:pPr>
            <w:r w:rsidRPr="00A353CF">
              <w:rPr>
                <w:rFonts w:ascii="Liberation Serif" w:hAnsi="Liberation Serif" w:cs="Liberation Serif"/>
                <w:sz w:val="18"/>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13,00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5D76AB" w:rsidRPr="00A353CF" w:rsidTr="00D27C65">
        <w:trPr>
          <w:trHeight w:val="20"/>
        </w:trPr>
        <w:tc>
          <w:tcPr>
            <w:tcW w:w="10071" w:type="dxa"/>
            <w:gridSpan w:val="6"/>
            <w:noWrap/>
            <w:hideMark/>
          </w:tcPr>
          <w:p w:rsidR="005D76AB" w:rsidRPr="00A353CF" w:rsidRDefault="005D76AB"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Раздел  3 - Уборка территории и аналогичная деятельность</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Уборка территории городской площади</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18"/>
                <w:szCs w:val="18"/>
              </w:rPr>
            </w:pPr>
            <w:r w:rsidRPr="00A353CF">
              <w:rPr>
                <w:rFonts w:ascii="Liberation Serif" w:hAnsi="Liberation Serif" w:cs="Liberation Serif"/>
                <w:sz w:val="18"/>
                <w:szCs w:val="18"/>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280,00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376,00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134,29</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Ликвидация несанкионированных свалок в районе контейнерных площадоку</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18"/>
                <w:szCs w:val="18"/>
              </w:rPr>
            </w:pPr>
            <w:r w:rsidRPr="00A353CF">
              <w:rPr>
                <w:rFonts w:ascii="Liberation Serif" w:hAnsi="Liberation Serif" w:cs="Liberation Serif"/>
                <w:sz w:val="18"/>
                <w:szCs w:val="18"/>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878,00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Уборка территории, улучшение санитарного состояния, востановление после загрязнения</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18"/>
                <w:szCs w:val="18"/>
              </w:rPr>
            </w:pPr>
            <w:r w:rsidRPr="00A353CF">
              <w:rPr>
                <w:rFonts w:ascii="Liberation Serif" w:hAnsi="Liberation Serif" w:cs="Liberation Serif"/>
                <w:sz w:val="18"/>
                <w:szCs w:val="18"/>
              </w:rPr>
              <w:t>километр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1 643,04</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1 643,00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Расчистка территории набережной вручную от снега</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18"/>
                <w:szCs w:val="18"/>
              </w:rPr>
            </w:pPr>
            <w:r w:rsidRPr="00A353CF">
              <w:rPr>
                <w:rFonts w:ascii="Liberation Serif" w:hAnsi="Liberation Serif" w:cs="Liberation Serif"/>
                <w:sz w:val="18"/>
                <w:szCs w:val="18"/>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Ликвидация несанкионированных свалок</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18"/>
                <w:szCs w:val="18"/>
              </w:rPr>
            </w:pPr>
            <w:r w:rsidRPr="00A353CF">
              <w:rPr>
                <w:rFonts w:ascii="Liberation Serif" w:hAnsi="Liberation Serif" w:cs="Liberation Serif"/>
                <w:sz w:val="18"/>
                <w:szCs w:val="18"/>
              </w:rPr>
              <w:t>кубический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 xml:space="preserve">Снос заброшенного колодца </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18"/>
                <w:szCs w:val="18"/>
              </w:rPr>
            </w:pPr>
            <w:r w:rsidRPr="00A353CF">
              <w:rPr>
                <w:rFonts w:ascii="Liberation Serif" w:hAnsi="Liberation Serif" w:cs="Liberation Serif"/>
                <w:sz w:val="18"/>
                <w:szCs w:val="18"/>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Побелка бордюров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18"/>
                <w:szCs w:val="18"/>
              </w:rPr>
            </w:pPr>
            <w:r w:rsidRPr="00A353CF">
              <w:rPr>
                <w:rFonts w:ascii="Liberation Serif" w:hAnsi="Liberation Serif" w:cs="Liberation Serif"/>
                <w:sz w:val="18"/>
                <w:szCs w:val="18"/>
              </w:rPr>
              <w:t>погонный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1 275,00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1 275,00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5D76AB" w:rsidRPr="00A353CF" w:rsidTr="00D27C65">
        <w:trPr>
          <w:trHeight w:val="20"/>
        </w:trPr>
        <w:tc>
          <w:tcPr>
            <w:tcW w:w="10071" w:type="dxa"/>
            <w:gridSpan w:val="6"/>
            <w:hideMark/>
          </w:tcPr>
          <w:p w:rsidR="005D76AB" w:rsidRPr="00A353CF" w:rsidRDefault="005D76AB" w:rsidP="005D76AB">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Раздел 4 - Содержание (эксплуатация) имущества, находящегося в государственной (муниципальной) собственности</w:t>
            </w:r>
          </w:p>
        </w:tc>
      </w:tr>
      <w:tr w:rsidR="009E50C8" w:rsidRPr="00A353CF" w:rsidTr="00D27C65">
        <w:trPr>
          <w:trHeight w:val="20"/>
        </w:trPr>
        <w:tc>
          <w:tcPr>
            <w:tcW w:w="4395" w:type="dxa"/>
            <w:noWrap/>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Покраска остановочных пунктов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Cs w:val="24"/>
              </w:rPr>
            </w:pPr>
            <w:r w:rsidRPr="00A353CF">
              <w:rPr>
                <w:rFonts w:ascii="Liberation Serif" w:hAnsi="Liberation Serif" w:cs="Liberation Serif"/>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9E50C8" w:rsidRPr="00A353CF" w:rsidTr="00D27C65">
        <w:trPr>
          <w:trHeight w:val="20"/>
        </w:trPr>
        <w:tc>
          <w:tcPr>
            <w:tcW w:w="4395" w:type="dxa"/>
            <w:noWrap/>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Ремонт контейнерных площадок ТКО</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Cs w:val="24"/>
              </w:rPr>
            </w:pPr>
            <w:r w:rsidRPr="00A353CF">
              <w:rPr>
                <w:rFonts w:ascii="Liberation Serif" w:hAnsi="Liberation Serif" w:cs="Liberation Serif"/>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Ремонт остановочных пунктов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Cs w:val="24"/>
              </w:rPr>
            </w:pPr>
            <w:r w:rsidRPr="00A353CF">
              <w:rPr>
                <w:rFonts w:ascii="Liberation Serif" w:hAnsi="Liberation Serif" w:cs="Liberation Serif"/>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150,00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Покраска ограждений на Сивенском мосту</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Cs w:val="24"/>
              </w:rPr>
            </w:pPr>
            <w:r w:rsidRPr="00A353CF">
              <w:rPr>
                <w:rFonts w:ascii="Liberation Serif" w:hAnsi="Liberation Serif" w:cs="Liberation Serif"/>
                <w:szCs w:val="24"/>
              </w:rPr>
              <w:t>кубический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130,00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5D76AB" w:rsidRPr="00A353CF" w:rsidTr="00D27C65">
        <w:trPr>
          <w:trHeight w:val="20"/>
        </w:trPr>
        <w:tc>
          <w:tcPr>
            <w:tcW w:w="10071" w:type="dxa"/>
            <w:gridSpan w:val="6"/>
            <w:hideMark/>
          </w:tcPr>
          <w:p w:rsidR="005D76AB" w:rsidRPr="00A353CF" w:rsidRDefault="005D76AB" w:rsidP="005D76AB">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Раздел 5 - Организация ремонта и содержания закрепленных автомобильных дорог общего пользования и искусственных дорожных сооружений в их составе</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Расчистка автобусного маршрута</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километр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1 392,00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800,00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3 022,00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217,10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Расчистка дорог общего пользования</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километр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1 272,00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1 278,00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3 784,00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297,48</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Подсыпка дорог противогололедными средствами механизированным способом</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километр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152,00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68,00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326,00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214,47</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Подсыпка дорог противогололедными средствами тротуаров, вручную</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километр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50,00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54,00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204,00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408,00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Расчистка тротуаров, механизированная</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километр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149,00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294,00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1 060,00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711,41</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lastRenderedPageBreak/>
              <w:t>Расчистка тротуаров, вручную</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110 000,00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9 200,00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20 800,00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18,91</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Вывоз снега</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кубический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1 134,00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1 920,00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5 664,00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499,47</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Расчистка от снега парк молодоженов, мемориал славы, гододской площади, набережной, кладбища, парка здоровья</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2 800,00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7 085,00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 xml:space="preserve">Прочистка дренажных труб </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140,00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144,00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102,86</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Отсыпка дорог общего пользования щебнем, грейдирование</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5 454,00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11 516,00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211,15</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Ямочный ремонт дорог общего пользования</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394,00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1 082,00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274,62</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Разравнивание дорожного полотна грейдером</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41 715,50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29 500,00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70,72</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Очистка дорог общего пользования и тротуаров от пыли и грязи</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километр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280,20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317,00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113,13</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Устройство дорожных неровностей</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5,00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2,00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Расчистка от снега вручную обочин дорог</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километр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Расчистка от снега пешеходных переходов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Ремонт дорожных знаков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13,00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13,00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Покраска стоек дорожных знаков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 xml:space="preserve">Подсыпка ПГС вручную в районе автобусных остановок </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Нанесение линий разметки на искуственные неровности</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метр квадратный</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17,60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Установка, замена дорожных знаков</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штука</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50,00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30,00</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60,00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Нанесение разметки на пешеходные переходы на весенний период</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468,00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Нанесение разметки на пешеходные переходы на осенний период</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468,00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 xml:space="preserve">Нанесение осевой разметки на осенний период </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5637,00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Наненсение осевой разметки на весенний период</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11469,00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Нанесение разметки на пешеходные переходы (весна)</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квадратный метр</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468,00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0,00</w:t>
            </w:r>
          </w:p>
        </w:tc>
      </w:tr>
      <w:tr w:rsidR="009E50C8" w:rsidRPr="00A353CF" w:rsidTr="00D27C65">
        <w:trPr>
          <w:trHeight w:val="20"/>
        </w:trPr>
        <w:tc>
          <w:tcPr>
            <w:tcW w:w="4395" w:type="dxa"/>
            <w:hideMark/>
          </w:tcPr>
          <w:p w:rsidR="00AD275E" w:rsidRPr="00A353CF" w:rsidRDefault="00AD275E" w:rsidP="009E50C8">
            <w:pPr>
              <w:spacing w:line="228" w:lineRule="auto"/>
              <w:rPr>
                <w:rFonts w:ascii="Liberation Serif" w:hAnsi="Liberation Serif" w:cs="Liberation Serif"/>
                <w:sz w:val="24"/>
                <w:szCs w:val="24"/>
              </w:rPr>
            </w:pPr>
            <w:r w:rsidRPr="00A353CF">
              <w:rPr>
                <w:rFonts w:ascii="Liberation Serif" w:hAnsi="Liberation Serif" w:cs="Liberation Serif"/>
                <w:sz w:val="24"/>
                <w:szCs w:val="24"/>
              </w:rPr>
              <w:t>Помывка социально незащищенных слоев населения по льготным тарифам</w:t>
            </w:r>
          </w:p>
        </w:tc>
        <w:tc>
          <w:tcPr>
            <w:tcW w:w="1190" w:type="dxa"/>
            <w:noWrap/>
            <w:hideMark/>
          </w:tcPr>
          <w:p w:rsidR="00AD275E" w:rsidRPr="00A353CF" w:rsidRDefault="00AD275E" w:rsidP="009E50C8">
            <w:pPr>
              <w:spacing w:line="228" w:lineRule="auto"/>
              <w:ind w:left="-116" w:right="-119"/>
              <w:jc w:val="center"/>
              <w:rPr>
                <w:rFonts w:ascii="Liberation Serif" w:hAnsi="Liberation Serif" w:cs="Liberation Serif"/>
                <w:sz w:val="20"/>
                <w:szCs w:val="24"/>
              </w:rPr>
            </w:pPr>
            <w:r w:rsidRPr="00A353CF">
              <w:rPr>
                <w:rFonts w:ascii="Liberation Serif" w:hAnsi="Liberation Serif" w:cs="Liberation Serif"/>
                <w:sz w:val="20"/>
                <w:szCs w:val="24"/>
              </w:rPr>
              <w:t>человек</w:t>
            </w:r>
          </w:p>
        </w:tc>
        <w:tc>
          <w:tcPr>
            <w:tcW w:w="136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4927,00</w:t>
            </w:r>
          </w:p>
        </w:tc>
        <w:tc>
          <w:tcPr>
            <w:tcW w:w="830"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688</w:t>
            </w:r>
          </w:p>
        </w:tc>
        <w:tc>
          <w:tcPr>
            <w:tcW w:w="119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1796</w:t>
            </w:r>
          </w:p>
        </w:tc>
        <w:tc>
          <w:tcPr>
            <w:tcW w:w="1102" w:type="dxa"/>
            <w:noWrap/>
            <w:hideMark/>
          </w:tcPr>
          <w:p w:rsidR="00AD275E" w:rsidRPr="00A353CF" w:rsidRDefault="00AD275E" w:rsidP="009E50C8">
            <w:pPr>
              <w:spacing w:line="228" w:lineRule="auto"/>
              <w:ind w:left="-116" w:right="-119"/>
              <w:jc w:val="center"/>
              <w:rPr>
                <w:rFonts w:ascii="Liberation Serif" w:hAnsi="Liberation Serif" w:cs="Liberation Serif"/>
                <w:sz w:val="24"/>
                <w:szCs w:val="24"/>
              </w:rPr>
            </w:pPr>
            <w:r w:rsidRPr="00A353CF">
              <w:rPr>
                <w:rFonts w:ascii="Liberation Serif" w:hAnsi="Liberation Serif" w:cs="Liberation Serif"/>
                <w:sz w:val="24"/>
                <w:szCs w:val="24"/>
              </w:rPr>
              <w:t>36,45</w:t>
            </w:r>
          </w:p>
        </w:tc>
      </w:tr>
    </w:tbl>
    <w:p w:rsidR="00AD275E" w:rsidRPr="00A353CF" w:rsidRDefault="00AD275E" w:rsidP="009E50C8">
      <w:pPr>
        <w:spacing w:after="0" w:line="228" w:lineRule="auto"/>
        <w:jc w:val="both"/>
        <w:rPr>
          <w:rFonts w:ascii="Liberation Serif" w:hAnsi="Liberation Serif" w:cs="Liberation Serif"/>
          <w:sz w:val="28"/>
          <w:szCs w:val="28"/>
        </w:rPr>
      </w:pPr>
    </w:p>
    <w:p w:rsidR="005D76AB" w:rsidRPr="00A353CF" w:rsidRDefault="005D76AB" w:rsidP="005D76AB">
      <w:pPr>
        <w:spacing w:after="0" w:line="221" w:lineRule="auto"/>
        <w:ind w:firstLine="709"/>
        <w:jc w:val="both"/>
        <w:rPr>
          <w:rFonts w:ascii="Liberation Serif" w:eastAsia="Times New Roman" w:hAnsi="Liberation Serif" w:cs="Liberation Serif"/>
          <w:sz w:val="26"/>
          <w:szCs w:val="26"/>
          <w:lang w:eastAsia="ru-RU"/>
        </w:rPr>
      </w:pPr>
      <w:r w:rsidRPr="00A353CF">
        <w:rPr>
          <w:rFonts w:ascii="Liberation Serif" w:eastAsia="Times New Roman" w:hAnsi="Liberation Serif" w:cs="Liberation Serif"/>
          <w:sz w:val="26"/>
          <w:szCs w:val="26"/>
          <w:lang w:eastAsia="ru-RU"/>
        </w:rPr>
        <w:t xml:space="preserve">В рамках выполнения муниципального задания МБУ «Благоустройство» в 2023 году выполнило следующие объемы работ: </w:t>
      </w:r>
    </w:p>
    <w:tbl>
      <w:tblPr>
        <w:tblStyle w:val="af"/>
        <w:tblW w:w="100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55"/>
        <w:gridCol w:w="1224"/>
        <w:gridCol w:w="1328"/>
        <w:gridCol w:w="915"/>
        <w:gridCol w:w="1069"/>
        <w:gridCol w:w="1083"/>
      </w:tblGrid>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п/п</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Наименование показателя</w:t>
            </w:r>
          </w:p>
        </w:tc>
        <w:tc>
          <w:tcPr>
            <w:tcW w:w="1224" w:type="dxa"/>
            <w:hideMark/>
          </w:tcPr>
          <w:p w:rsidR="005D76AB" w:rsidRPr="00A353CF" w:rsidRDefault="005D76AB" w:rsidP="007D5942">
            <w:pPr>
              <w:spacing w:line="228" w:lineRule="auto"/>
              <w:ind w:left="-55" w:right="-146"/>
              <w:jc w:val="center"/>
              <w:rPr>
                <w:rFonts w:ascii="Liberation Serif" w:hAnsi="Liberation Serif" w:cs="Liberation Serif"/>
                <w:sz w:val="18"/>
                <w:szCs w:val="28"/>
              </w:rPr>
            </w:pPr>
            <w:r w:rsidRPr="00A353CF">
              <w:rPr>
                <w:rFonts w:ascii="Liberation Serif" w:hAnsi="Liberation Serif" w:cs="Liberation Serif"/>
                <w:sz w:val="18"/>
                <w:szCs w:val="28"/>
              </w:rPr>
              <w:t>Единица измерения</w:t>
            </w:r>
          </w:p>
        </w:tc>
        <w:tc>
          <w:tcPr>
            <w:tcW w:w="1328" w:type="dxa"/>
            <w:hideMark/>
          </w:tcPr>
          <w:p w:rsidR="005D76AB" w:rsidRPr="00A353CF" w:rsidRDefault="005D76AB" w:rsidP="007D5942">
            <w:pPr>
              <w:spacing w:line="228" w:lineRule="auto"/>
              <w:ind w:left="-55" w:right="-146"/>
              <w:jc w:val="center"/>
              <w:rPr>
                <w:rFonts w:ascii="Liberation Serif" w:hAnsi="Liberation Serif" w:cs="Liberation Serif"/>
                <w:sz w:val="18"/>
                <w:szCs w:val="18"/>
              </w:rPr>
            </w:pPr>
            <w:r w:rsidRPr="00A353CF">
              <w:rPr>
                <w:rFonts w:ascii="Liberation Serif" w:hAnsi="Liberation Serif" w:cs="Liberation Serif"/>
                <w:sz w:val="18"/>
                <w:szCs w:val="18"/>
              </w:rPr>
              <w:t>Значение, утвержденное в муниципальном задании на отчетный период</w:t>
            </w:r>
          </w:p>
        </w:tc>
        <w:tc>
          <w:tcPr>
            <w:tcW w:w="915" w:type="dxa"/>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август</w:t>
            </w:r>
          </w:p>
        </w:tc>
        <w:tc>
          <w:tcPr>
            <w:tcW w:w="1069" w:type="dxa"/>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Всего за 2023 год</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 испол</w:t>
            </w:r>
            <w:r w:rsidR="007D5942" w:rsidRPr="00A353CF">
              <w:rPr>
                <w:rFonts w:ascii="Liberation Serif" w:hAnsi="Liberation Serif" w:cs="Liberation Serif"/>
                <w:sz w:val="24"/>
                <w:szCs w:val="28"/>
              </w:rPr>
              <w:t>-</w:t>
            </w:r>
            <w:r w:rsidRPr="00A353CF">
              <w:rPr>
                <w:rFonts w:ascii="Liberation Serif" w:hAnsi="Liberation Serif" w:cs="Liberation Serif"/>
                <w:sz w:val="24"/>
                <w:szCs w:val="28"/>
              </w:rPr>
              <w:t>нения</w:t>
            </w:r>
          </w:p>
        </w:tc>
      </w:tr>
      <w:tr w:rsidR="007D5942" w:rsidRPr="00A353CF" w:rsidTr="00C238F3">
        <w:trPr>
          <w:trHeight w:val="20"/>
        </w:trPr>
        <w:tc>
          <w:tcPr>
            <w:tcW w:w="540" w:type="dxa"/>
            <w:noWrap/>
            <w:hideMark/>
          </w:tcPr>
          <w:p w:rsidR="007D5942" w:rsidRPr="00A353CF" w:rsidRDefault="007D5942" w:rsidP="005D76AB">
            <w:pPr>
              <w:spacing w:line="228" w:lineRule="auto"/>
              <w:jc w:val="both"/>
              <w:rPr>
                <w:rFonts w:ascii="Liberation Serif" w:hAnsi="Liberation Serif" w:cs="Liberation Serif"/>
                <w:sz w:val="24"/>
                <w:szCs w:val="28"/>
              </w:rPr>
            </w:pPr>
          </w:p>
        </w:tc>
        <w:tc>
          <w:tcPr>
            <w:tcW w:w="9474" w:type="dxa"/>
            <w:gridSpan w:val="6"/>
            <w:noWrap/>
            <w:hideMark/>
          </w:tcPr>
          <w:p w:rsidR="007D5942" w:rsidRPr="00A353CF" w:rsidRDefault="007D5942"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Часть 1 Раздел  1 Содержание мест общего пользования, общественных территорий</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Акарицидная обработка и дератизация территории мест общего пользования</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гектар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 xml:space="preserve">Уборка от несанкционированных мест складирования твердых </w:t>
            </w:r>
            <w:r w:rsidRPr="00A353CF">
              <w:rPr>
                <w:rFonts w:ascii="Liberation Serif" w:hAnsi="Liberation Serif" w:cs="Liberation Serif"/>
                <w:sz w:val="24"/>
                <w:szCs w:val="28"/>
              </w:rPr>
              <w:lastRenderedPageBreak/>
              <w:t>коммунальных отходов на территории</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lastRenderedPageBreak/>
              <w:t>кубический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131,00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131,00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lastRenderedPageBreak/>
              <w:t>3</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Скашивание травы на территории мест общего пользования</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4 000,00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700,00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4 500,00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112,00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6407" w:type="dxa"/>
            <w:gridSpan w:val="3"/>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Раздел  2 - Организация благоустройства и озеленения</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4</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 xml:space="preserve">Закупка и высадка рассады на клумбы и цветники </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тысяча штук</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2,10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2,10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5</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Закупка и высадка газонной травы</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килограмм</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80,00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80,00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6</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скашивание травы общественных территорий, парков и скверов</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15 000,00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2 000,00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18 000,00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120,00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7</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скашивание травы вдоль дорог, тратуаров, пешеходных зон механизированным способом</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километр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120,00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120,00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8</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Побелка деревьев</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штука</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77,00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77,00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9</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Содержание детских площадок, покраска</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штука</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10</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Спиливание веток, кустарников, деревьев с обочин дорог (по предписанию)</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кубический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70,00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95,00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135,00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Подвоз воды и полив цветов</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5 000,00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10 000,00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200,00</w:t>
            </w:r>
          </w:p>
        </w:tc>
      </w:tr>
      <w:tr w:rsidR="007D5942" w:rsidRPr="00A353CF" w:rsidTr="00C238F3">
        <w:trPr>
          <w:trHeight w:val="20"/>
        </w:trPr>
        <w:tc>
          <w:tcPr>
            <w:tcW w:w="540" w:type="dxa"/>
            <w:noWrap/>
            <w:hideMark/>
          </w:tcPr>
          <w:p w:rsidR="007D5942" w:rsidRPr="00A353CF" w:rsidRDefault="007D5942"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9474" w:type="dxa"/>
            <w:gridSpan w:val="6"/>
            <w:noWrap/>
            <w:hideMark/>
          </w:tcPr>
          <w:p w:rsidR="007D5942" w:rsidRPr="00A353CF" w:rsidRDefault="007D5942"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Раздел  3 - Уборка территории и аналогичная деятельность</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11</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Уборка территории городской площади</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402,00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502,00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124,00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12</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 xml:space="preserve">Уборка территории, улучшение санитарного состояния, </w:t>
            </w:r>
            <w:r w:rsidR="00C238F3" w:rsidRPr="00A353CF">
              <w:rPr>
                <w:rFonts w:ascii="Liberation Serif" w:hAnsi="Liberation Serif" w:cs="Liberation Serif"/>
                <w:sz w:val="24"/>
                <w:szCs w:val="28"/>
              </w:rPr>
              <w:t>восстановление</w:t>
            </w:r>
            <w:r w:rsidRPr="00A353CF">
              <w:rPr>
                <w:rFonts w:ascii="Liberation Serif" w:hAnsi="Liberation Serif" w:cs="Liberation Serif"/>
                <w:sz w:val="24"/>
                <w:szCs w:val="28"/>
              </w:rPr>
              <w:t xml:space="preserve"> после загрязнения</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километр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1 000,00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1 400,00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140,00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13</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Уборка места проведения универсальных ярмарок</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штука</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14</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Очистка пирсов от растительности</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18"/>
              </w:rPr>
            </w:pPr>
            <w:r w:rsidRPr="00A353CF">
              <w:rPr>
                <w:rFonts w:ascii="Liberation Serif" w:hAnsi="Liberation Serif" w:cs="Liberation Serif"/>
                <w:sz w:val="20"/>
                <w:szCs w:val="1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450,00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225,00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15</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Очистка от снега пирсов</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18"/>
              </w:rPr>
            </w:pPr>
            <w:r w:rsidRPr="00A353CF">
              <w:rPr>
                <w:rFonts w:ascii="Liberation Serif" w:hAnsi="Liberation Serif" w:cs="Liberation Serif"/>
                <w:sz w:val="20"/>
                <w:szCs w:val="1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700,00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16</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Побелка бордюров</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погонный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1 275,00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1 275,00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7D5942" w:rsidRPr="00A353CF" w:rsidTr="00C238F3">
        <w:trPr>
          <w:trHeight w:val="20"/>
        </w:trPr>
        <w:tc>
          <w:tcPr>
            <w:tcW w:w="540" w:type="dxa"/>
            <w:noWrap/>
            <w:hideMark/>
          </w:tcPr>
          <w:p w:rsidR="007D5942" w:rsidRPr="00A353CF" w:rsidRDefault="007D5942"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9474" w:type="dxa"/>
            <w:gridSpan w:val="6"/>
            <w:hideMark/>
          </w:tcPr>
          <w:p w:rsidR="007D5942" w:rsidRPr="00A353CF" w:rsidRDefault="007D5942"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Раздел 4 - Содержание (эксплуатация) имущества, находящегося в государственной (муниципальной) собственности</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3855" w:type="dxa"/>
            <w:noWrap/>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Покраска остановочных пунктов</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штука</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8,00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17</w:t>
            </w:r>
          </w:p>
        </w:tc>
        <w:tc>
          <w:tcPr>
            <w:tcW w:w="3855" w:type="dxa"/>
            <w:noWrap/>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Ремонт контейнерных площадок ТКО</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штука</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18</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Ремонт остановочных пунктов</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штука</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19</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Покраска опор теплосети по ул. Гробова</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537,80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r>
      <w:tr w:rsidR="007D5942" w:rsidRPr="00A353CF" w:rsidTr="00C238F3">
        <w:trPr>
          <w:trHeight w:val="20"/>
        </w:trPr>
        <w:tc>
          <w:tcPr>
            <w:tcW w:w="540" w:type="dxa"/>
            <w:noWrap/>
            <w:hideMark/>
          </w:tcPr>
          <w:p w:rsidR="007D5942" w:rsidRPr="00A353CF" w:rsidRDefault="007D5942"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9474" w:type="dxa"/>
            <w:gridSpan w:val="6"/>
            <w:hideMark/>
          </w:tcPr>
          <w:p w:rsidR="007D5942" w:rsidRPr="00A353CF" w:rsidRDefault="007D5942"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Раздел 5 - Социальная защита населения</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20</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Предоставление банных услуг населению</w:t>
            </w:r>
          </w:p>
        </w:tc>
        <w:tc>
          <w:tcPr>
            <w:tcW w:w="1224" w:type="dxa"/>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0"/>
                <w:szCs w:val="28"/>
              </w:rPr>
              <w:t>человек</w:t>
            </w:r>
          </w:p>
        </w:tc>
        <w:tc>
          <w:tcPr>
            <w:tcW w:w="1328" w:type="dxa"/>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4720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2528</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54,00</w:t>
            </w:r>
          </w:p>
        </w:tc>
      </w:tr>
      <w:tr w:rsidR="007D5942" w:rsidRPr="00A353CF" w:rsidTr="00C238F3">
        <w:trPr>
          <w:trHeight w:val="20"/>
        </w:trPr>
        <w:tc>
          <w:tcPr>
            <w:tcW w:w="540" w:type="dxa"/>
            <w:noWrap/>
            <w:hideMark/>
          </w:tcPr>
          <w:p w:rsidR="007D5942" w:rsidRPr="00A353CF" w:rsidRDefault="007D5942"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9474" w:type="dxa"/>
            <w:gridSpan w:val="6"/>
            <w:hideMark/>
          </w:tcPr>
          <w:p w:rsidR="007D5942" w:rsidRPr="00A353CF" w:rsidRDefault="007D5942"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Раздел 6 - Организация ремонта и содержания закрепленных автомобильных дорог общего пользования и искусственных дорожных сооружений в их составе</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21</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Расчистка автобусного маршрута</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километр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1 392,00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1 198,00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86,00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22</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Расчистка дорог общего пользования</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километр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2 600,00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2 458,00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94,00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23</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Подсыпка дорог противогололедными средствами механизированным способом</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километр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152,00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58,00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38,00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24</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 xml:space="preserve">Подсыпка дорог </w:t>
            </w:r>
            <w:r w:rsidRPr="00A353CF">
              <w:rPr>
                <w:rFonts w:ascii="Liberation Serif" w:hAnsi="Liberation Serif" w:cs="Liberation Serif"/>
                <w:sz w:val="24"/>
                <w:szCs w:val="28"/>
              </w:rPr>
              <w:lastRenderedPageBreak/>
              <w:t>противогололедными средствами тротуаров, вручную</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lastRenderedPageBreak/>
              <w:t>километр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44,00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88,00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lastRenderedPageBreak/>
              <w:t>25</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Расчистка тротуаров, механизированная</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километр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149,00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124,00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83,00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26</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Расчистка тротуаров, вручную</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110 000,00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13 404,00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12,19</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27</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Вывоз снега</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кубический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3 500,00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3 230,00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92,00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Расчистка дорог к объектам ЖКХ, объездная дорога</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километр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48,00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96,00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Расчистка от снега парк молодоженов, мемориал славы, гододской площади, набережной, кладбища, парка здоровья.</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2 800,00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2 726,00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97,00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28</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 xml:space="preserve">Прочистка дренажных труб </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140,00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80,00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90,00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64,00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29</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Отсыпка дорог общего пользования щебнем, грейдирование</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5 454,00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1 000,00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4 850,00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88,00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30</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Ямочный ремонт дорог общего пользования</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560,00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634,00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113,00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31</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Разравнивание дорожного полотна грейдером</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41 715,50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5 000,00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38 613,00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92,00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32</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Очистка дорог общего пользования и тротуаров от пыли и грязи</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километр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373,59</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283,00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75,00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33</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Устройство дорожных неровностей</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штука</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5,00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Ремонт дорожных знаков</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штука</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13,00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19,00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146,00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 xml:space="preserve">Нанесение линий разметки на </w:t>
            </w:r>
            <w:r w:rsidR="00066C58" w:rsidRPr="00A353CF">
              <w:rPr>
                <w:rFonts w:ascii="Liberation Serif" w:hAnsi="Liberation Serif" w:cs="Liberation Serif"/>
                <w:sz w:val="24"/>
                <w:szCs w:val="28"/>
              </w:rPr>
              <w:t>искусственные</w:t>
            </w:r>
            <w:r w:rsidRPr="00A353CF">
              <w:rPr>
                <w:rFonts w:ascii="Liberation Serif" w:hAnsi="Liberation Serif" w:cs="Liberation Serif"/>
                <w:sz w:val="24"/>
                <w:szCs w:val="28"/>
              </w:rPr>
              <w:t xml:space="preserve"> неровности</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метр квадратный</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17,60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17,60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17,60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34</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Установка, замена дорожных знаков</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штука</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15,00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2,00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18,00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120,00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35</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Нанесение дорожной разметки</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17106,00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16638,00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468,00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36</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Нанесение разметки на бортовые камни</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3200,00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3200,00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3200,00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37</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нанесение разметки на пешеходных переходах</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квадратный метр</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1152,00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1152,00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1152,00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r w:rsidR="005D76AB" w:rsidRPr="00A353CF" w:rsidTr="00C238F3">
        <w:trPr>
          <w:trHeight w:val="20"/>
        </w:trPr>
        <w:tc>
          <w:tcPr>
            <w:tcW w:w="540" w:type="dxa"/>
            <w:noWrap/>
            <w:hideMark/>
          </w:tcPr>
          <w:p w:rsidR="005D76AB" w:rsidRPr="00A353CF" w:rsidRDefault="005D76AB" w:rsidP="005D76AB">
            <w:pPr>
              <w:spacing w:line="228" w:lineRule="auto"/>
              <w:jc w:val="both"/>
              <w:rPr>
                <w:rFonts w:ascii="Liberation Serif" w:hAnsi="Liberation Serif" w:cs="Liberation Serif"/>
                <w:sz w:val="24"/>
                <w:szCs w:val="28"/>
              </w:rPr>
            </w:pPr>
            <w:r w:rsidRPr="00A353CF">
              <w:rPr>
                <w:rFonts w:ascii="Liberation Serif" w:hAnsi="Liberation Serif" w:cs="Liberation Serif"/>
                <w:sz w:val="24"/>
                <w:szCs w:val="28"/>
              </w:rPr>
              <w:t> </w:t>
            </w:r>
          </w:p>
        </w:tc>
        <w:tc>
          <w:tcPr>
            <w:tcW w:w="3855" w:type="dxa"/>
            <w:hideMark/>
          </w:tcPr>
          <w:p w:rsidR="005D76AB" w:rsidRPr="00A353CF" w:rsidRDefault="005D76AB" w:rsidP="007D5942">
            <w:pPr>
              <w:spacing w:line="228" w:lineRule="auto"/>
              <w:rPr>
                <w:rFonts w:ascii="Liberation Serif" w:hAnsi="Liberation Serif" w:cs="Liberation Serif"/>
                <w:sz w:val="24"/>
                <w:szCs w:val="28"/>
              </w:rPr>
            </w:pPr>
            <w:r w:rsidRPr="00A353CF">
              <w:rPr>
                <w:rFonts w:ascii="Liberation Serif" w:hAnsi="Liberation Serif" w:cs="Liberation Serif"/>
                <w:sz w:val="24"/>
                <w:szCs w:val="28"/>
              </w:rPr>
              <w:t>Нанесение осевой</w:t>
            </w:r>
          </w:p>
        </w:tc>
        <w:tc>
          <w:tcPr>
            <w:tcW w:w="1224" w:type="dxa"/>
            <w:noWrap/>
            <w:hideMark/>
          </w:tcPr>
          <w:p w:rsidR="005D76AB" w:rsidRPr="00A353CF" w:rsidRDefault="005D76AB" w:rsidP="007D5942">
            <w:pPr>
              <w:spacing w:line="228" w:lineRule="auto"/>
              <w:ind w:left="-55" w:right="-146"/>
              <w:jc w:val="center"/>
              <w:rPr>
                <w:rFonts w:ascii="Liberation Serif" w:hAnsi="Liberation Serif" w:cs="Liberation Serif"/>
                <w:sz w:val="20"/>
                <w:szCs w:val="28"/>
              </w:rPr>
            </w:pPr>
            <w:r w:rsidRPr="00A353CF">
              <w:rPr>
                <w:rFonts w:ascii="Liberation Serif" w:hAnsi="Liberation Serif" w:cs="Liberation Serif"/>
                <w:sz w:val="20"/>
                <w:szCs w:val="28"/>
              </w:rPr>
              <w:t>метр квадратный</w:t>
            </w:r>
          </w:p>
        </w:tc>
        <w:tc>
          <w:tcPr>
            <w:tcW w:w="1328"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11469,00</w:t>
            </w:r>
          </w:p>
        </w:tc>
        <w:tc>
          <w:tcPr>
            <w:tcW w:w="915"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0,00</w:t>
            </w:r>
          </w:p>
        </w:tc>
        <w:tc>
          <w:tcPr>
            <w:tcW w:w="1069"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11469,00</w:t>
            </w:r>
          </w:p>
        </w:tc>
        <w:tc>
          <w:tcPr>
            <w:tcW w:w="1083" w:type="dxa"/>
            <w:noWrap/>
            <w:hideMark/>
          </w:tcPr>
          <w:p w:rsidR="005D76AB" w:rsidRPr="00A353CF" w:rsidRDefault="005D76AB" w:rsidP="007D5942">
            <w:pPr>
              <w:spacing w:line="228" w:lineRule="auto"/>
              <w:ind w:left="-55" w:right="-146"/>
              <w:jc w:val="center"/>
              <w:rPr>
                <w:rFonts w:ascii="Liberation Serif" w:hAnsi="Liberation Serif" w:cs="Liberation Serif"/>
                <w:sz w:val="24"/>
                <w:szCs w:val="28"/>
              </w:rPr>
            </w:pPr>
            <w:r w:rsidRPr="00A353CF">
              <w:rPr>
                <w:rFonts w:ascii="Liberation Serif" w:hAnsi="Liberation Serif" w:cs="Liberation Serif"/>
                <w:sz w:val="24"/>
                <w:szCs w:val="28"/>
              </w:rPr>
              <w:t>100,00</w:t>
            </w:r>
          </w:p>
        </w:tc>
      </w:tr>
    </w:tbl>
    <w:p w:rsidR="005D76AB" w:rsidRPr="00A353CF" w:rsidRDefault="005D76AB" w:rsidP="009E50C8">
      <w:pPr>
        <w:spacing w:after="0" w:line="228" w:lineRule="auto"/>
        <w:jc w:val="both"/>
        <w:rPr>
          <w:rFonts w:ascii="Liberation Serif" w:hAnsi="Liberation Serif" w:cs="Liberation Serif"/>
          <w:sz w:val="18"/>
          <w:szCs w:val="28"/>
        </w:rPr>
      </w:pPr>
    </w:p>
    <w:sectPr w:rsidR="005D76AB" w:rsidRPr="00A353CF" w:rsidSect="009073AC">
      <w:headerReference w:type="default" r:id="rId8"/>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49E" w:rsidRDefault="002B149E" w:rsidP="000B610D">
      <w:pPr>
        <w:spacing w:after="0" w:line="240" w:lineRule="auto"/>
      </w:pPr>
      <w:r>
        <w:separator/>
      </w:r>
    </w:p>
  </w:endnote>
  <w:endnote w:type="continuationSeparator" w:id="1">
    <w:p w:rsidR="002B149E" w:rsidRDefault="002B149E" w:rsidP="000B6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49E" w:rsidRDefault="002B149E" w:rsidP="000B610D">
      <w:pPr>
        <w:spacing w:after="0" w:line="240" w:lineRule="auto"/>
      </w:pPr>
      <w:r>
        <w:separator/>
      </w:r>
    </w:p>
  </w:footnote>
  <w:footnote w:type="continuationSeparator" w:id="1">
    <w:p w:rsidR="002B149E" w:rsidRDefault="002B149E" w:rsidP="000B6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869344"/>
      <w:docPartObj>
        <w:docPartGallery w:val="Page Numbers (Top of Page)"/>
        <w:docPartUnique/>
      </w:docPartObj>
    </w:sdtPr>
    <w:sdtEndPr>
      <w:rPr>
        <w:rFonts w:ascii="Times New Roman" w:hAnsi="Times New Roman" w:cs="Times New Roman"/>
        <w:sz w:val="24"/>
        <w:szCs w:val="24"/>
      </w:rPr>
    </w:sdtEndPr>
    <w:sdtContent>
      <w:p w:rsidR="00D27C65" w:rsidRPr="00AD275E" w:rsidRDefault="003B4284" w:rsidP="00AD275E">
        <w:pPr>
          <w:pStyle w:val="a6"/>
          <w:jc w:val="center"/>
          <w:rPr>
            <w:rFonts w:ascii="Liberation Serif" w:hAnsi="Liberation Serif" w:cs="Liberation Serif"/>
            <w:sz w:val="24"/>
            <w:szCs w:val="24"/>
          </w:rPr>
        </w:pPr>
        <w:r w:rsidRPr="00D27C65">
          <w:rPr>
            <w:rFonts w:ascii="Times New Roman" w:hAnsi="Times New Roman" w:cs="Times New Roman"/>
            <w:sz w:val="24"/>
            <w:szCs w:val="24"/>
          </w:rPr>
          <w:fldChar w:fldCharType="begin"/>
        </w:r>
        <w:r w:rsidR="00D27C65" w:rsidRPr="00D27C65">
          <w:rPr>
            <w:rFonts w:ascii="Times New Roman" w:hAnsi="Times New Roman" w:cs="Times New Roman"/>
            <w:sz w:val="24"/>
            <w:szCs w:val="24"/>
          </w:rPr>
          <w:instrText>PAGE   \* MERGEFORMAT</w:instrText>
        </w:r>
        <w:r w:rsidRPr="00D27C65">
          <w:rPr>
            <w:rFonts w:ascii="Times New Roman" w:hAnsi="Times New Roman" w:cs="Times New Roman"/>
            <w:sz w:val="24"/>
            <w:szCs w:val="24"/>
          </w:rPr>
          <w:fldChar w:fldCharType="separate"/>
        </w:r>
        <w:r w:rsidR="00A353CF">
          <w:rPr>
            <w:rFonts w:ascii="Times New Roman" w:hAnsi="Times New Roman" w:cs="Times New Roman"/>
            <w:noProof/>
            <w:sz w:val="24"/>
            <w:szCs w:val="24"/>
          </w:rPr>
          <w:t>9</w:t>
        </w:r>
        <w:r w:rsidRPr="00D27C65">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D1806"/>
    <w:multiLevelType w:val="hybridMultilevel"/>
    <w:tmpl w:val="1EEA67BA"/>
    <w:lvl w:ilvl="0" w:tplc="907C76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7964118"/>
    <w:multiLevelType w:val="hybridMultilevel"/>
    <w:tmpl w:val="1FBA7DCC"/>
    <w:lvl w:ilvl="0" w:tplc="3CF04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2CA9"/>
    <w:rsid w:val="00043615"/>
    <w:rsid w:val="00054716"/>
    <w:rsid w:val="00066C58"/>
    <w:rsid w:val="00077B67"/>
    <w:rsid w:val="000812D5"/>
    <w:rsid w:val="00093755"/>
    <w:rsid w:val="00096A36"/>
    <w:rsid w:val="000A75DD"/>
    <w:rsid w:val="000B610D"/>
    <w:rsid w:val="000B720D"/>
    <w:rsid w:val="000E1630"/>
    <w:rsid w:val="00101CE3"/>
    <w:rsid w:val="00105926"/>
    <w:rsid w:val="00137446"/>
    <w:rsid w:val="001768C9"/>
    <w:rsid w:val="001912FE"/>
    <w:rsid w:val="00204262"/>
    <w:rsid w:val="00266CE4"/>
    <w:rsid w:val="00287FB4"/>
    <w:rsid w:val="00292907"/>
    <w:rsid w:val="002B149E"/>
    <w:rsid w:val="002C4092"/>
    <w:rsid w:val="00316A4C"/>
    <w:rsid w:val="003355E2"/>
    <w:rsid w:val="00350DFA"/>
    <w:rsid w:val="003564F0"/>
    <w:rsid w:val="003936A5"/>
    <w:rsid w:val="003B4284"/>
    <w:rsid w:val="003E7DB7"/>
    <w:rsid w:val="004346F8"/>
    <w:rsid w:val="0047556A"/>
    <w:rsid w:val="00487D22"/>
    <w:rsid w:val="00494858"/>
    <w:rsid w:val="004A4CF5"/>
    <w:rsid w:val="00503E6A"/>
    <w:rsid w:val="00504A38"/>
    <w:rsid w:val="005108DC"/>
    <w:rsid w:val="00513876"/>
    <w:rsid w:val="00532286"/>
    <w:rsid w:val="005426F0"/>
    <w:rsid w:val="00592F21"/>
    <w:rsid w:val="005A7D25"/>
    <w:rsid w:val="005D76AB"/>
    <w:rsid w:val="005E6D6E"/>
    <w:rsid w:val="0061471A"/>
    <w:rsid w:val="0064759F"/>
    <w:rsid w:val="00667A0E"/>
    <w:rsid w:val="006907AF"/>
    <w:rsid w:val="006E3851"/>
    <w:rsid w:val="00712494"/>
    <w:rsid w:val="00721962"/>
    <w:rsid w:val="00745C5F"/>
    <w:rsid w:val="007A2DC6"/>
    <w:rsid w:val="007A33F0"/>
    <w:rsid w:val="007A78A2"/>
    <w:rsid w:val="007B3AF4"/>
    <w:rsid w:val="007C325F"/>
    <w:rsid w:val="007D5942"/>
    <w:rsid w:val="007E0DE6"/>
    <w:rsid w:val="007F7812"/>
    <w:rsid w:val="0080284D"/>
    <w:rsid w:val="00822CA9"/>
    <w:rsid w:val="00851695"/>
    <w:rsid w:val="00874399"/>
    <w:rsid w:val="00880392"/>
    <w:rsid w:val="00886D56"/>
    <w:rsid w:val="008A0734"/>
    <w:rsid w:val="008A7981"/>
    <w:rsid w:val="008E733E"/>
    <w:rsid w:val="008F742E"/>
    <w:rsid w:val="008F7F2C"/>
    <w:rsid w:val="008F7F59"/>
    <w:rsid w:val="009073AC"/>
    <w:rsid w:val="0091302F"/>
    <w:rsid w:val="00922EA7"/>
    <w:rsid w:val="009511E3"/>
    <w:rsid w:val="00965468"/>
    <w:rsid w:val="009B4F01"/>
    <w:rsid w:val="009B7832"/>
    <w:rsid w:val="009C4E02"/>
    <w:rsid w:val="009C5554"/>
    <w:rsid w:val="009E50C8"/>
    <w:rsid w:val="00A301EF"/>
    <w:rsid w:val="00A31BE5"/>
    <w:rsid w:val="00A353CF"/>
    <w:rsid w:val="00A52CC6"/>
    <w:rsid w:val="00A64FB7"/>
    <w:rsid w:val="00A762C6"/>
    <w:rsid w:val="00AD275E"/>
    <w:rsid w:val="00AF091D"/>
    <w:rsid w:val="00AF23AF"/>
    <w:rsid w:val="00B1337B"/>
    <w:rsid w:val="00B778B6"/>
    <w:rsid w:val="00B9301F"/>
    <w:rsid w:val="00BA32DB"/>
    <w:rsid w:val="00BB6EF7"/>
    <w:rsid w:val="00BC7C6D"/>
    <w:rsid w:val="00BD4065"/>
    <w:rsid w:val="00C13143"/>
    <w:rsid w:val="00C238F3"/>
    <w:rsid w:val="00C24F1F"/>
    <w:rsid w:val="00C276A0"/>
    <w:rsid w:val="00C54C23"/>
    <w:rsid w:val="00C5537D"/>
    <w:rsid w:val="00C81E02"/>
    <w:rsid w:val="00C95393"/>
    <w:rsid w:val="00CB5EC0"/>
    <w:rsid w:val="00CD164A"/>
    <w:rsid w:val="00CD21DB"/>
    <w:rsid w:val="00D04B9E"/>
    <w:rsid w:val="00D27C65"/>
    <w:rsid w:val="00D41127"/>
    <w:rsid w:val="00D54B72"/>
    <w:rsid w:val="00DB096E"/>
    <w:rsid w:val="00DB1F7B"/>
    <w:rsid w:val="00DC7C09"/>
    <w:rsid w:val="00DD7120"/>
    <w:rsid w:val="00E3226A"/>
    <w:rsid w:val="00E34B96"/>
    <w:rsid w:val="00E35F34"/>
    <w:rsid w:val="00E378C0"/>
    <w:rsid w:val="00E404F9"/>
    <w:rsid w:val="00E9436E"/>
    <w:rsid w:val="00EF0765"/>
    <w:rsid w:val="00F06FF7"/>
    <w:rsid w:val="00F20452"/>
    <w:rsid w:val="00F53C71"/>
    <w:rsid w:val="00F554C1"/>
    <w:rsid w:val="00F57620"/>
    <w:rsid w:val="00F83682"/>
    <w:rsid w:val="00F86324"/>
    <w:rsid w:val="00F93941"/>
    <w:rsid w:val="00FC6D14"/>
    <w:rsid w:val="00FE0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0DE6"/>
    <w:pPr>
      <w:suppressAutoHyphens/>
      <w:spacing w:after="0" w:line="240" w:lineRule="auto"/>
      <w:textAlignment w:val="baseline"/>
    </w:pPr>
    <w:rPr>
      <w:rFonts w:ascii="Times New Roman" w:eastAsia="Times New Roman" w:hAnsi="Times New Roman" w:cs="Arial"/>
      <w:kern w:val="2"/>
      <w:sz w:val="26"/>
      <w:szCs w:val="26"/>
      <w:lang w:eastAsia="zh-CN"/>
    </w:rPr>
  </w:style>
  <w:style w:type="paragraph" w:styleId="a3">
    <w:name w:val="List Paragraph"/>
    <w:aliases w:val="Абзац списка11,ПАРАГРАФ"/>
    <w:basedOn w:val="a"/>
    <w:uiPriority w:val="34"/>
    <w:qFormat/>
    <w:rsid w:val="00965468"/>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9C4E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4E02"/>
    <w:rPr>
      <w:rFonts w:ascii="Segoe UI" w:hAnsi="Segoe UI" w:cs="Segoe UI"/>
      <w:sz w:val="18"/>
      <w:szCs w:val="18"/>
    </w:rPr>
  </w:style>
  <w:style w:type="paragraph" w:styleId="a6">
    <w:name w:val="header"/>
    <w:basedOn w:val="a"/>
    <w:link w:val="a7"/>
    <w:uiPriority w:val="99"/>
    <w:unhideWhenUsed/>
    <w:rsid w:val="000B61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10D"/>
  </w:style>
  <w:style w:type="paragraph" w:styleId="a8">
    <w:name w:val="footer"/>
    <w:basedOn w:val="a"/>
    <w:link w:val="a9"/>
    <w:uiPriority w:val="99"/>
    <w:unhideWhenUsed/>
    <w:rsid w:val="000B61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10D"/>
  </w:style>
  <w:style w:type="character" w:styleId="aa">
    <w:name w:val="annotation reference"/>
    <w:basedOn w:val="a0"/>
    <w:uiPriority w:val="99"/>
    <w:semiHidden/>
    <w:unhideWhenUsed/>
    <w:rsid w:val="00105926"/>
    <w:rPr>
      <w:sz w:val="16"/>
      <w:szCs w:val="16"/>
    </w:rPr>
  </w:style>
  <w:style w:type="paragraph" w:styleId="ab">
    <w:name w:val="annotation text"/>
    <w:basedOn w:val="a"/>
    <w:link w:val="ac"/>
    <w:uiPriority w:val="99"/>
    <w:semiHidden/>
    <w:unhideWhenUsed/>
    <w:rsid w:val="00105926"/>
    <w:pPr>
      <w:spacing w:line="240" w:lineRule="auto"/>
    </w:pPr>
    <w:rPr>
      <w:sz w:val="20"/>
      <w:szCs w:val="20"/>
    </w:rPr>
  </w:style>
  <w:style w:type="character" w:customStyle="1" w:styleId="ac">
    <w:name w:val="Текст примечания Знак"/>
    <w:basedOn w:val="a0"/>
    <w:link w:val="ab"/>
    <w:uiPriority w:val="99"/>
    <w:semiHidden/>
    <w:rsid w:val="00105926"/>
    <w:rPr>
      <w:sz w:val="20"/>
      <w:szCs w:val="20"/>
    </w:rPr>
  </w:style>
  <w:style w:type="paragraph" w:styleId="ad">
    <w:name w:val="annotation subject"/>
    <w:basedOn w:val="ab"/>
    <w:next w:val="ab"/>
    <w:link w:val="ae"/>
    <w:uiPriority w:val="99"/>
    <w:semiHidden/>
    <w:unhideWhenUsed/>
    <w:rsid w:val="00105926"/>
    <w:rPr>
      <w:b/>
      <w:bCs/>
    </w:rPr>
  </w:style>
  <w:style w:type="character" w:customStyle="1" w:styleId="ae">
    <w:name w:val="Тема примечания Знак"/>
    <w:basedOn w:val="ac"/>
    <w:link w:val="ad"/>
    <w:uiPriority w:val="99"/>
    <w:semiHidden/>
    <w:rsid w:val="00105926"/>
    <w:rPr>
      <w:b/>
      <w:bCs/>
      <w:sz w:val="20"/>
      <w:szCs w:val="20"/>
    </w:rPr>
  </w:style>
  <w:style w:type="table" w:styleId="af">
    <w:name w:val="Table Grid"/>
    <w:basedOn w:val="a1"/>
    <w:uiPriority w:val="39"/>
    <w:rsid w:val="00AD2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E50C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2696028">
      <w:bodyDiv w:val="1"/>
      <w:marLeft w:val="0"/>
      <w:marRight w:val="0"/>
      <w:marTop w:val="0"/>
      <w:marBottom w:val="0"/>
      <w:divBdr>
        <w:top w:val="none" w:sz="0" w:space="0" w:color="auto"/>
        <w:left w:val="none" w:sz="0" w:space="0" w:color="auto"/>
        <w:bottom w:val="none" w:sz="0" w:space="0" w:color="auto"/>
        <w:right w:val="none" w:sz="0" w:space="0" w:color="auto"/>
      </w:divBdr>
    </w:div>
    <w:div w:id="349524356">
      <w:bodyDiv w:val="1"/>
      <w:marLeft w:val="0"/>
      <w:marRight w:val="0"/>
      <w:marTop w:val="0"/>
      <w:marBottom w:val="0"/>
      <w:divBdr>
        <w:top w:val="none" w:sz="0" w:space="0" w:color="auto"/>
        <w:left w:val="none" w:sz="0" w:space="0" w:color="auto"/>
        <w:bottom w:val="none" w:sz="0" w:space="0" w:color="auto"/>
        <w:right w:val="none" w:sz="0" w:space="0" w:color="auto"/>
      </w:divBdr>
    </w:div>
    <w:div w:id="353382400">
      <w:bodyDiv w:val="1"/>
      <w:marLeft w:val="0"/>
      <w:marRight w:val="0"/>
      <w:marTop w:val="0"/>
      <w:marBottom w:val="0"/>
      <w:divBdr>
        <w:top w:val="none" w:sz="0" w:space="0" w:color="auto"/>
        <w:left w:val="none" w:sz="0" w:space="0" w:color="auto"/>
        <w:bottom w:val="none" w:sz="0" w:space="0" w:color="auto"/>
        <w:right w:val="none" w:sz="0" w:space="0" w:color="auto"/>
      </w:divBdr>
    </w:div>
    <w:div w:id="452947501">
      <w:bodyDiv w:val="1"/>
      <w:marLeft w:val="0"/>
      <w:marRight w:val="0"/>
      <w:marTop w:val="0"/>
      <w:marBottom w:val="0"/>
      <w:divBdr>
        <w:top w:val="none" w:sz="0" w:space="0" w:color="auto"/>
        <w:left w:val="none" w:sz="0" w:space="0" w:color="auto"/>
        <w:bottom w:val="none" w:sz="0" w:space="0" w:color="auto"/>
        <w:right w:val="none" w:sz="0" w:space="0" w:color="auto"/>
      </w:divBdr>
    </w:div>
    <w:div w:id="828909315">
      <w:bodyDiv w:val="1"/>
      <w:marLeft w:val="0"/>
      <w:marRight w:val="0"/>
      <w:marTop w:val="0"/>
      <w:marBottom w:val="0"/>
      <w:divBdr>
        <w:top w:val="none" w:sz="0" w:space="0" w:color="auto"/>
        <w:left w:val="none" w:sz="0" w:space="0" w:color="auto"/>
        <w:bottom w:val="none" w:sz="0" w:space="0" w:color="auto"/>
        <w:right w:val="none" w:sz="0" w:space="0" w:color="auto"/>
      </w:divBdr>
    </w:div>
    <w:div w:id="913398055">
      <w:bodyDiv w:val="1"/>
      <w:marLeft w:val="0"/>
      <w:marRight w:val="0"/>
      <w:marTop w:val="0"/>
      <w:marBottom w:val="0"/>
      <w:divBdr>
        <w:top w:val="none" w:sz="0" w:space="0" w:color="auto"/>
        <w:left w:val="none" w:sz="0" w:space="0" w:color="auto"/>
        <w:bottom w:val="none" w:sz="0" w:space="0" w:color="auto"/>
        <w:right w:val="none" w:sz="0" w:space="0" w:color="auto"/>
      </w:divBdr>
    </w:div>
    <w:div w:id="914707245">
      <w:bodyDiv w:val="1"/>
      <w:marLeft w:val="0"/>
      <w:marRight w:val="0"/>
      <w:marTop w:val="0"/>
      <w:marBottom w:val="0"/>
      <w:divBdr>
        <w:top w:val="none" w:sz="0" w:space="0" w:color="auto"/>
        <w:left w:val="none" w:sz="0" w:space="0" w:color="auto"/>
        <w:bottom w:val="none" w:sz="0" w:space="0" w:color="auto"/>
        <w:right w:val="none" w:sz="0" w:space="0" w:color="auto"/>
      </w:divBdr>
    </w:div>
    <w:div w:id="1259094854">
      <w:bodyDiv w:val="1"/>
      <w:marLeft w:val="0"/>
      <w:marRight w:val="0"/>
      <w:marTop w:val="0"/>
      <w:marBottom w:val="0"/>
      <w:divBdr>
        <w:top w:val="none" w:sz="0" w:space="0" w:color="auto"/>
        <w:left w:val="none" w:sz="0" w:space="0" w:color="auto"/>
        <w:bottom w:val="none" w:sz="0" w:space="0" w:color="auto"/>
        <w:right w:val="none" w:sz="0" w:space="0" w:color="auto"/>
      </w:divBdr>
    </w:div>
    <w:div w:id="1442728156">
      <w:bodyDiv w:val="1"/>
      <w:marLeft w:val="0"/>
      <w:marRight w:val="0"/>
      <w:marTop w:val="0"/>
      <w:marBottom w:val="0"/>
      <w:divBdr>
        <w:top w:val="none" w:sz="0" w:space="0" w:color="auto"/>
        <w:left w:val="none" w:sz="0" w:space="0" w:color="auto"/>
        <w:bottom w:val="none" w:sz="0" w:space="0" w:color="auto"/>
        <w:right w:val="none" w:sz="0" w:space="0" w:color="auto"/>
      </w:divBdr>
    </w:div>
    <w:div w:id="1558128819">
      <w:bodyDiv w:val="1"/>
      <w:marLeft w:val="0"/>
      <w:marRight w:val="0"/>
      <w:marTop w:val="0"/>
      <w:marBottom w:val="0"/>
      <w:divBdr>
        <w:top w:val="none" w:sz="0" w:space="0" w:color="auto"/>
        <w:left w:val="none" w:sz="0" w:space="0" w:color="auto"/>
        <w:bottom w:val="none" w:sz="0" w:space="0" w:color="auto"/>
        <w:right w:val="none" w:sz="0" w:space="0" w:color="auto"/>
      </w:divBdr>
    </w:div>
    <w:div w:id="1562475685">
      <w:bodyDiv w:val="1"/>
      <w:marLeft w:val="0"/>
      <w:marRight w:val="0"/>
      <w:marTop w:val="0"/>
      <w:marBottom w:val="0"/>
      <w:divBdr>
        <w:top w:val="none" w:sz="0" w:space="0" w:color="auto"/>
        <w:left w:val="none" w:sz="0" w:space="0" w:color="auto"/>
        <w:bottom w:val="none" w:sz="0" w:space="0" w:color="auto"/>
        <w:right w:val="none" w:sz="0" w:space="0" w:color="auto"/>
      </w:divBdr>
    </w:div>
    <w:div w:id="1611007957">
      <w:bodyDiv w:val="1"/>
      <w:marLeft w:val="0"/>
      <w:marRight w:val="0"/>
      <w:marTop w:val="0"/>
      <w:marBottom w:val="0"/>
      <w:divBdr>
        <w:top w:val="none" w:sz="0" w:space="0" w:color="auto"/>
        <w:left w:val="none" w:sz="0" w:space="0" w:color="auto"/>
        <w:bottom w:val="none" w:sz="0" w:space="0" w:color="auto"/>
        <w:right w:val="none" w:sz="0" w:space="0" w:color="auto"/>
      </w:divBdr>
    </w:div>
    <w:div w:id="1942374217">
      <w:bodyDiv w:val="1"/>
      <w:marLeft w:val="0"/>
      <w:marRight w:val="0"/>
      <w:marTop w:val="0"/>
      <w:marBottom w:val="0"/>
      <w:divBdr>
        <w:top w:val="none" w:sz="0" w:space="0" w:color="auto"/>
        <w:left w:val="none" w:sz="0" w:space="0" w:color="auto"/>
        <w:bottom w:val="none" w:sz="0" w:space="0" w:color="auto"/>
        <w:right w:val="none" w:sz="0" w:space="0" w:color="auto"/>
      </w:divBdr>
    </w:div>
    <w:div w:id="1947302006">
      <w:bodyDiv w:val="1"/>
      <w:marLeft w:val="0"/>
      <w:marRight w:val="0"/>
      <w:marTop w:val="0"/>
      <w:marBottom w:val="0"/>
      <w:divBdr>
        <w:top w:val="none" w:sz="0" w:space="0" w:color="auto"/>
        <w:left w:val="none" w:sz="0" w:space="0" w:color="auto"/>
        <w:bottom w:val="none" w:sz="0" w:space="0" w:color="auto"/>
        <w:right w:val="none" w:sz="0" w:space="0" w:color="auto"/>
      </w:divBdr>
    </w:div>
    <w:div w:id="21319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Низамова Гузель Радиковна</dc:creator>
  <cp:lastModifiedBy>Admin</cp:lastModifiedBy>
  <cp:revision>19</cp:revision>
  <cp:lastPrinted>2023-09-22T06:36:00Z</cp:lastPrinted>
  <dcterms:created xsi:type="dcterms:W3CDTF">2023-09-11T09:58:00Z</dcterms:created>
  <dcterms:modified xsi:type="dcterms:W3CDTF">2023-09-27T03:59:00Z</dcterms:modified>
</cp:coreProperties>
</file>