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EF" w:rsidRPr="000B085A" w:rsidRDefault="00533CEF" w:rsidP="00533CEF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8"/>
          <w:szCs w:val="28"/>
        </w:rPr>
      </w:pPr>
      <w:bookmarkStart w:id="0" w:name="_GoBack"/>
      <w:r w:rsidRPr="000B085A">
        <w:rPr>
          <w:rFonts w:eastAsia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21310" cy="402590"/>
            <wp:effectExtent l="19050" t="0" r="254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EF" w:rsidRPr="000B085A" w:rsidRDefault="00533CEF" w:rsidP="00533CEF">
      <w:pPr>
        <w:spacing w:before="120"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РОССИЙСКАЯ ФЕДЕРАЦИЯ</w:t>
      </w:r>
    </w:p>
    <w:p w:rsidR="00533CEF" w:rsidRPr="000B085A" w:rsidRDefault="00533CEF" w:rsidP="00533CE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ДУМА ГОРОДСКОГО ОКРУГА ВЕРХНЯЯ ТУРА</w:t>
      </w:r>
    </w:p>
    <w:p w:rsidR="00533CEF" w:rsidRPr="000B085A" w:rsidRDefault="00533CEF" w:rsidP="00533CEF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ШЕСТО</w:t>
      </w: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Й СОЗЫВ</w:t>
      </w:r>
    </w:p>
    <w:p w:rsidR="00533CEF" w:rsidRPr="000B085A" w:rsidRDefault="00533CEF" w:rsidP="00533CE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</w:rPr>
        <w:t>Двадцатое</w:t>
      </w: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 xml:space="preserve"> заседание </w:t>
      </w:r>
    </w:p>
    <w:p w:rsidR="00533CEF" w:rsidRPr="000B085A" w:rsidRDefault="00533CEF" w:rsidP="00533CEF">
      <w:pPr>
        <w:spacing w:after="0" w:line="240" w:lineRule="auto"/>
        <w:rPr>
          <w:rFonts w:eastAsia="Times New Roman" w:cs="Times New Roman"/>
          <w:i/>
          <w:color w:val="000000" w:themeColor="text1"/>
          <w:sz w:val="28"/>
          <w:szCs w:val="28"/>
        </w:rPr>
      </w:pPr>
    </w:p>
    <w:p w:rsidR="00533CEF" w:rsidRPr="000B085A" w:rsidRDefault="00533CEF" w:rsidP="00533CEF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</w:pPr>
      <w:r w:rsidRPr="000B085A">
        <w:rPr>
          <w:rFonts w:eastAsia="Times New Roman" w:cs="Times New Roman"/>
          <w:b/>
          <w:color w:val="000000" w:themeColor="text1"/>
          <w:sz w:val="28"/>
          <w:szCs w:val="28"/>
        </w:rPr>
        <w:t>РЕШЕНИЕ №</w:t>
      </w:r>
      <w:r w:rsidR="00214DD0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 xml:space="preserve">  65</w:t>
      </w:r>
      <w:r w:rsidR="00214DD0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ab/>
      </w:r>
    </w:p>
    <w:p w:rsidR="00533CEF" w:rsidRPr="000B085A" w:rsidRDefault="00533CEF" w:rsidP="00533CEF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</w:p>
    <w:p w:rsidR="00533CEF" w:rsidRPr="000B085A" w:rsidRDefault="00533CEF" w:rsidP="00533CEF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2</w:t>
      </w:r>
      <w:r w:rsidR="00182DCE">
        <w:rPr>
          <w:rFonts w:eastAsia="Times New Roman" w:cs="Times New Roman"/>
          <w:color w:val="000000" w:themeColor="text1"/>
          <w:sz w:val="28"/>
          <w:szCs w:val="28"/>
        </w:rPr>
        <w:t>9</w:t>
      </w:r>
      <w:r>
        <w:rPr>
          <w:rFonts w:eastAsia="Times New Roman" w:cs="Times New Roman"/>
          <w:color w:val="000000" w:themeColor="text1"/>
          <w:sz w:val="28"/>
          <w:szCs w:val="28"/>
        </w:rPr>
        <w:t xml:space="preserve"> октября 2020</w:t>
      </w:r>
      <w:r w:rsidRPr="000B085A">
        <w:rPr>
          <w:rFonts w:eastAsia="Times New Roman" w:cs="Times New Roman"/>
          <w:color w:val="000000" w:themeColor="text1"/>
          <w:sz w:val="28"/>
          <w:szCs w:val="28"/>
        </w:rPr>
        <w:t xml:space="preserve"> года</w:t>
      </w:r>
    </w:p>
    <w:p w:rsidR="00533CEF" w:rsidRPr="000B085A" w:rsidRDefault="00533CEF" w:rsidP="00533CEF">
      <w:pPr>
        <w:spacing w:after="360" w:line="240" w:lineRule="auto"/>
        <w:rPr>
          <w:rFonts w:eastAsia="Times New Roman" w:cs="Times New Roman"/>
          <w:color w:val="000000" w:themeColor="text1"/>
          <w:sz w:val="28"/>
          <w:szCs w:val="28"/>
        </w:rPr>
      </w:pPr>
      <w:r w:rsidRPr="000B085A">
        <w:rPr>
          <w:rFonts w:eastAsia="Times New Roman" w:cs="Times New Roman"/>
          <w:color w:val="000000" w:themeColor="text1"/>
          <w:sz w:val="28"/>
          <w:szCs w:val="28"/>
        </w:rPr>
        <w:t>г. Верхняя Тура</w:t>
      </w:r>
    </w:p>
    <w:p w:rsidR="00BE280B" w:rsidRDefault="00BE280B" w:rsidP="0090561B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  <w:r w:rsidRPr="004B3E4D">
        <w:rPr>
          <w:b/>
          <w:bCs/>
          <w:i/>
          <w:sz w:val="28"/>
          <w:szCs w:val="28"/>
        </w:rPr>
        <w:t xml:space="preserve">О внесении изменений  в  </w:t>
      </w:r>
      <w:r w:rsidR="000116F9">
        <w:rPr>
          <w:b/>
          <w:bCs/>
          <w:i/>
          <w:sz w:val="28"/>
          <w:szCs w:val="28"/>
        </w:rPr>
        <w:t xml:space="preserve">Положение «О проведении аттестации </w:t>
      </w:r>
      <w:r w:rsidR="00E706C6">
        <w:rPr>
          <w:b/>
          <w:bCs/>
          <w:i/>
          <w:sz w:val="28"/>
          <w:szCs w:val="28"/>
        </w:rPr>
        <w:t>м</w:t>
      </w:r>
      <w:r w:rsidR="000116F9">
        <w:rPr>
          <w:b/>
          <w:bCs/>
          <w:i/>
          <w:sz w:val="28"/>
          <w:szCs w:val="28"/>
        </w:rPr>
        <w:t>униципальных</w:t>
      </w:r>
      <w:r w:rsidR="00E706C6">
        <w:rPr>
          <w:b/>
          <w:bCs/>
          <w:i/>
          <w:sz w:val="28"/>
          <w:szCs w:val="28"/>
        </w:rPr>
        <w:t xml:space="preserve"> </w:t>
      </w:r>
      <w:r w:rsidR="000116F9">
        <w:rPr>
          <w:b/>
          <w:bCs/>
          <w:i/>
          <w:sz w:val="28"/>
          <w:szCs w:val="28"/>
        </w:rPr>
        <w:t>служащих в органах местного самоуправления Городского округа Верхняя Тура»</w:t>
      </w:r>
    </w:p>
    <w:bookmarkEnd w:id="0"/>
    <w:p w:rsidR="0090561B" w:rsidRPr="000B085A" w:rsidRDefault="0090561B" w:rsidP="00214DD0">
      <w:pPr>
        <w:autoSpaceDE w:val="0"/>
        <w:autoSpaceDN w:val="0"/>
        <w:adjustRightInd w:val="0"/>
        <w:spacing w:after="0"/>
        <w:rPr>
          <w:rFonts w:cs="Times New Roman"/>
          <w:color w:val="000000" w:themeColor="text1"/>
          <w:sz w:val="28"/>
          <w:szCs w:val="28"/>
        </w:rPr>
      </w:pPr>
    </w:p>
    <w:p w:rsidR="00BE280B" w:rsidRPr="004B3E4D" w:rsidRDefault="00BE280B" w:rsidP="00BE28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E4D">
        <w:rPr>
          <w:rFonts w:ascii="Times New Roman" w:hAnsi="Times New Roman" w:cs="Times New Roman"/>
          <w:sz w:val="28"/>
          <w:szCs w:val="28"/>
        </w:rPr>
        <w:t xml:space="preserve">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</w:t>
      </w:r>
      <w:r w:rsidR="0090561B">
        <w:rPr>
          <w:rFonts w:ascii="Times New Roman" w:hAnsi="Times New Roman" w:cs="Times New Roman"/>
          <w:sz w:val="28"/>
          <w:szCs w:val="28"/>
        </w:rPr>
        <w:t>2</w:t>
      </w:r>
      <w:r w:rsidR="000116F9">
        <w:rPr>
          <w:rFonts w:ascii="Times New Roman" w:hAnsi="Times New Roman" w:cs="Times New Roman"/>
          <w:sz w:val="28"/>
          <w:szCs w:val="28"/>
        </w:rPr>
        <w:t>6</w:t>
      </w:r>
      <w:r w:rsidR="0090561B">
        <w:rPr>
          <w:rFonts w:ascii="Times New Roman" w:hAnsi="Times New Roman" w:cs="Times New Roman"/>
          <w:sz w:val="28"/>
          <w:szCs w:val="28"/>
        </w:rPr>
        <w:t>.06.2020</w:t>
      </w:r>
      <w:r w:rsidR="00533CEF">
        <w:rPr>
          <w:rFonts w:ascii="Times New Roman" w:hAnsi="Times New Roman" w:cs="Times New Roman"/>
          <w:sz w:val="28"/>
          <w:szCs w:val="28"/>
        </w:rPr>
        <w:t xml:space="preserve"> </w:t>
      </w:r>
      <w:r w:rsidRPr="004B3E4D"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90561B">
        <w:rPr>
          <w:rFonts w:ascii="Times New Roman" w:hAnsi="Times New Roman" w:cs="Times New Roman"/>
          <w:sz w:val="28"/>
          <w:szCs w:val="28"/>
        </w:rPr>
        <w:t>47</w:t>
      </w:r>
      <w:r w:rsidR="000116F9">
        <w:rPr>
          <w:rFonts w:ascii="Times New Roman" w:hAnsi="Times New Roman" w:cs="Times New Roman"/>
          <w:sz w:val="28"/>
          <w:szCs w:val="28"/>
        </w:rPr>
        <w:t>7</w:t>
      </w:r>
      <w:r w:rsidRPr="004B3E4D">
        <w:rPr>
          <w:rFonts w:ascii="Times New Roman" w:hAnsi="Times New Roman" w:cs="Times New Roman"/>
          <w:sz w:val="28"/>
          <w:szCs w:val="28"/>
        </w:rPr>
        <w:t xml:space="preserve">-ЭЗ,  руководствуясь </w:t>
      </w:r>
      <w:hyperlink r:id="rId9" w:tooltip="Решение Нижнетагильской городской Думы от 24.11.2005 N 80 (ред. от 27.11.2012) &quot;О внесении изменений в Устав города Нижний Тагил&quot; (вместе с &quot;Уставом города Нижний Тагил&quot; (новая редакция)) (Зарегистрировано в ГУ Минюста РФ по Уральскому федеральному округу 08.1" w:history="1">
        <w:r w:rsidRPr="004B3E4D">
          <w:rPr>
            <w:rFonts w:ascii="Times New Roman" w:hAnsi="Times New Roman" w:cs="Times New Roman"/>
            <w:sz w:val="28"/>
            <w:szCs w:val="28"/>
          </w:rPr>
          <w:t>статьями 21, 37, 40</w:t>
        </w:r>
      </w:hyperlink>
      <w:r w:rsidRPr="004B3E4D">
        <w:rPr>
          <w:rFonts w:ascii="Times New Roman" w:hAnsi="Times New Roman" w:cs="Times New Roman"/>
          <w:sz w:val="28"/>
          <w:szCs w:val="28"/>
        </w:rPr>
        <w:t xml:space="preserve"> Устава Городского округа Верхняя Тура,</w:t>
      </w:r>
    </w:p>
    <w:p w:rsidR="00BE280B" w:rsidRPr="000B085A" w:rsidRDefault="00BE280B" w:rsidP="00BE280B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08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ДУМА ГОРОДСКОГО ОКРУГА ВЕРХНЯЯ ТУРА РЕШИЛА: </w:t>
      </w:r>
    </w:p>
    <w:p w:rsidR="00533CEF" w:rsidRPr="00BC2E59" w:rsidRDefault="00533CEF" w:rsidP="00533CE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 Внести изменения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Положение «О проведении аттестации муниципальных служащих в органах местного самоуправления Городского округа Верхняя Тура, утвержденного решением Думы Городского округа Верхняя Тура от 21.12.2016 №</w:t>
      </w:r>
      <w:r w:rsidR="00214DD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88 (в редакции </w:t>
      </w:r>
      <w:r w:rsidR="00214DD0">
        <w:rPr>
          <w:rFonts w:ascii="Liberation Serif" w:hAnsi="Liberation Serif" w:cs="Liberation Serif"/>
          <w:color w:val="000000" w:themeColor="text1"/>
          <w:sz w:val="28"/>
          <w:szCs w:val="28"/>
        </w:rPr>
        <w:t>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ешений Думы Городского округа Верхняя тура от 21.02.2019 № 14, от 19.03.2020 № 14) 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–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ложение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>) следующие изменения:</w:t>
      </w:r>
    </w:p>
    <w:p w:rsidR="00533CEF" w:rsidRDefault="00533CEF" w:rsidP="00533CEF">
      <w:pPr>
        <w:pStyle w:val="ConsPlus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в части первой пункта 4 Положения слова «Общественного Совета при Главе Городского округа Верхняя Тура» заменить словами «Общественной Палаты Городского округа Верхняя Тура».</w:t>
      </w:r>
    </w:p>
    <w:p w:rsidR="00533CEF" w:rsidRPr="00D91DF5" w:rsidRDefault="00533CEF" w:rsidP="00214D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Pr="00BC2E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</w:t>
      </w:r>
      <w:r w:rsidRPr="00D91DF5">
        <w:rPr>
          <w:rFonts w:ascii="Liberation Serif" w:hAnsi="Liberation Serif" w:cs="Liberation Serif"/>
          <w:bCs/>
          <w:sz w:val="28"/>
          <w:szCs w:val="28"/>
        </w:rPr>
        <w:t>Приложение к Положению изложить в новой редакции</w:t>
      </w:r>
      <w:r w:rsidR="00214DD0">
        <w:rPr>
          <w:rFonts w:ascii="Liberation Serif" w:hAnsi="Liberation Serif" w:cs="Liberation Serif"/>
          <w:bCs/>
          <w:sz w:val="28"/>
          <w:szCs w:val="28"/>
        </w:rPr>
        <w:t xml:space="preserve">, в соответствии с приложением к настоящему решению </w:t>
      </w:r>
      <w:r w:rsidRPr="00D91DF5">
        <w:rPr>
          <w:rFonts w:ascii="Liberation Serif" w:hAnsi="Liberation Serif" w:cs="Liberation Serif"/>
          <w:bCs/>
          <w:sz w:val="28"/>
          <w:szCs w:val="28"/>
        </w:rPr>
        <w:t>(прилагается)</w:t>
      </w:r>
      <w:r>
        <w:rPr>
          <w:rFonts w:ascii="Liberation Serif" w:hAnsi="Liberation Serif" w:cs="Liberation Serif"/>
          <w:bCs/>
          <w:sz w:val="28"/>
          <w:szCs w:val="28"/>
        </w:rPr>
        <w:t>.</w:t>
      </w:r>
    </w:p>
    <w:p w:rsidR="00533CEF" w:rsidRPr="00BC2E59" w:rsidRDefault="00533CEF" w:rsidP="00533CEF">
      <w:pPr>
        <w:pStyle w:val="ConsTitle"/>
        <w:widowControl/>
        <w:tabs>
          <w:tab w:val="num" w:pos="0"/>
        </w:tabs>
        <w:ind w:right="0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BC2E59"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>2.</w:t>
      </w:r>
      <w:r>
        <w:rPr>
          <w:rFonts w:ascii="Liberation Serif" w:hAnsi="Liberation Serif" w:cs="Liberation Serif"/>
          <w:b w:val="0"/>
          <w:color w:val="000000" w:themeColor="text1"/>
          <w:sz w:val="28"/>
          <w:szCs w:val="28"/>
        </w:rPr>
        <w:t xml:space="preserve"> </w:t>
      </w:r>
      <w:r w:rsidRPr="00BC2E59">
        <w:rPr>
          <w:rFonts w:ascii="Liberation Serif" w:hAnsi="Liberation Serif" w:cs="Liberation Serif"/>
          <w:b w:val="0"/>
          <w:sz w:val="28"/>
          <w:szCs w:val="28"/>
        </w:rPr>
        <w:t>Настоящее решение вступает в силу после его официального опубликования.</w:t>
      </w:r>
    </w:p>
    <w:p w:rsidR="00533CEF" w:rsidRPr="00BC2E59" w:rsidRDefault="00533CEF" w:rsidP="00533CEF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sz w:val="28"/>
          <w:szCs w:val="28"/>
        </w:rPr>
        <w:t xml:space="preserve">3. Опубликовать настоящее решение в </w:t>
      </w:r>
      <w:r>
        <w:rPr>
          <w:rFonts w:ascii="Liberation Serif" w:hAnsi="Liberation Serif" w:cs="Liberation Serif"/>
          <w:sz w:val="28"/>
          <w:szCs w:val="28"/>
        </w:rPr>
        <w:t>муниципальном вестнике «Администрация Городского округа Верхняя Тура»</w:t>
      </w:r>
      <w:r w:rsidRPr="00BC2E59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Городского округа Верхняя Тура.</w:t>
      </w:r>
    </w:p>
    <w:p w:rsidR="00BE280B" w:rsidRDefault="00533CEF" w:rsidP="00533CE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C2E59">
        <w:rPr>
          <w:rFonts w:ascii="Liberation Serif" w:hAnsi="Liberation Serif" w:cs="Liberation Serif"/>
          <w:sz w:val="28"/>
          <w:szCs w:val="28"/>
        </w:rPr>
        <w:t>4.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Макарова С.Н.).</w:t>
      </w:r>
    </w:p>
    <w:p w:rsidR="00533CEF" w:rsidRDefault="00533CEF" w:rsidP="00533CEF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214DD0" w:rsidRPr="00BC2E59" w:rsidRDefault="00214DD0" w:rsidP="00533CEF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A56131" w:rsidRPr="00BC2E59" w:rsidTr="00500CB1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>____________ И.Г. Мусагитов</w:t>
            </w:r>
          </w:p>
        </w:tc>
        <w:tc>
          <w:tcPr>
            <w:tcW w:w="4626" w:type="dxa"/>
            <w:shd w:val="clear" w:color="auto" w:fill="auto"/>
          </w:tcPr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t xml:space="preserve">Глава Городского округа </w:t>
            </w: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Верхняя Тура </w:t>
            </w:r>
          </w:p>
          <w:p w:rsidR="00A56131" w:rsidRPr="00BC2E59" w:rsidRDefault="00A56131" w:rsidP="00500CB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C2E59"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____________ И.С. Веснин  </w:t>
            </w:r>
          </w:p>
        </w:tc>
      </w:tr>
    </w:tbl>
    <w:p w:rsidR="00581CF5" w:rsidRDefault="00581CF5" w:rsidP="00D91D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bCs/>
          <w:sz w:val="28"/>
          <w:szCs w:val="28"/>
        </w:rPr>
      </w:pPr>
    </w:p>
    <w:p w:rsidR="00214DD0" w:rsidRPr="00214DD0" w:rsidRDefault="00214DD0" w:rsidP="00D91D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bCs/>
          <w:szCs w:val="28"/>
        </w:rPr>
      </w:pPr>
      <w:r w:rsidRPr="00214DD0">
        <w:rPr>
          <w:bCs/>
          <w:szCs w:val="28"/>
        </w:rPr>
        <w:lastRenderedPageBreak/>
        <w:t xml:space="preserve">Приложение </w:t>
      </w:r>
    </w:p>
    <w:p w:rsidR="00214DD0" w:rsidRPr="00214DD0" w:rsidRDefault="00214DD0" w:rsidP="00D91D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bCs/>
          <w:szCs w:val="28"/>
        </w:rPr>
      </w:pPr>
      <w:r w:rsidRPr="00214DD0">
        <w:rPr>
          <w:bCs/>
          <w:szCs w:val="28"/>
        </w:rPr>
        <w:t>к Решению Думы Городского округа Верхняя Тура</w:t>
      </w:r>
    </w:p>
    <w:p w:rsidR="00214DD0" w:rsidRPr="00214DD0" w:rsidRDefault="00214DD0" w:rsidP="00D91DF5">
      <w:pPr>
        <w:autoSpaceDE w:val="0"/>
        <w:autoSpaceDN w:val="0"/>
        <w:adjustRightInd w:val="0"/>
        <w:spacing w:after="0" w:line="240" w:lineRule="auto"/>
        <w:ind w:left="5245"/>
        <w:outlineLvl w:val="1"/>
        <w:rPr>
          <w:bCs/>
          <w:szCs w:val="28"/>
        </w:rPr>
      </w:pPr>
      <w:r w:rsidRPr="00214DD0">
        <w:rPr>
          <w:bCs/>
          <w:szCs w:val="28"/>
        </w:rPr>
        <w:t>от 29 октября 2020 года № 65</w:t>
      </w:r>
    </w:p>
    <w:p w:rsidR="00214DD0" w:rsidRPr="00214DD0" w:rsidRDefault="00214DD0" w:rsidP="00214DD0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bCs/>
          <w:szCs w:val="28"/>
        </w:rPr>
      </w:pPr>
    </w:p>
    <w:p w:rsidR="00D91DF5" w:rsidRPr="00214DD0" w:rsidRDefault="00D91DF5" w:rsidP="00214DD0">
      <w:pPr>
        <w:autoSpaceDE w:val="0"/>
        <w:autoSpaceDN w:val="0"/>
        <w:adjustRightInd w:val="0"/>
        <w:spacing w:after="0" w:line="240" w:lineRule="auto"/>
        <w:ind w:left="4536"/>
        <w:outlineLvl w:val="1"/>
        <w:rPr>
          <w:bCs/>
          <w:szCs w:val="28"/>
        </w:rPr>
      </w:pPr>
      <w:r w:rsidRPr="00214DD0">
        <w:rPr>
          <w:bCs/>
          <w:szCs w:val="28"/>
        </w:rPr>
        <w:t>Приложение к Положению</w:t>
      </w:r>
      <w:r w:rsidR="00214DD0">
        <w:rPr>
          <w:bCs/>
          <w:szCs w:val="28"/>
        </w:rPr>
        <w:t xml:space="preserve"> </w:t>
      </w:r>
      <w:r w:rsidRPr="00214DD0">
        <w:rPr>
          <w:bCs/>
          <w:szCs w:val="28"/>
        </w:rPr>
        <w:t>«О проведении аттестации</w:t>
      </w:r>
      <w:r w:rsidR="00214DD0">
        <w:rPr>
          <w:bCs/>
          <w:szCs w:val="28"/>
        </w:rPr>
        <w:t xml:space="preserve"> </w:t>
      </w:r>
      <w:r w:rsidRPr="00214DD0">
        <w:rPr>
          <w:bCs/>
          <w:szCs w:val="28"/>
        </w:rPr>
        <w:t>муниципальных служащих</w:t>
      </w:r>
      <w:r w:rsidR="00214DD0">
        <w:rPr>
          <w:bCs/>
          <w:szCs w:val="28"/>
        </w:rPr>
        <w:t xml:space="preserve"> </w:t>
      </w:r>
      <w:r w:rsidRPr="00214DD0">
        <w:rPr>
          <w:bCs/>
          <w:szCs w:val="28"/>
        </w:rPr>
        <w:t>в органах местного самоуправления</w:t>
      </w:r>
      <w:r w:rsidR="00214DD0">
        <w:rPr>
          <w:bCs/>
          <w:szCs w:val="28"/>
        </w:rPr>
        <w:t xml:space="preserve"> </w:t>
      </w:r>
      <w:r w:rsidRPr="00214DD0">
        <w:rPr>
          <w:bCs/>
          <w:szCs w:val="28"/>
        </w:rPr>
        <w:t>Городского округа Верхняя Тура»</w:t>
      </w:r>
    </w:p>
    <w:p w:rsidR="00D91DF5" w:rsidRPr="0062436D" w:rsidRDefault="00D91DF5" w:rsidP="00D91DF5">
      <w:pPr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D91DF5" w:rsidRPr="00BC22CD" w:rsidRDefault="00D91DF5" w:rsidP="00581CF5">
      <w:pPr>
        <w:autoSpaceDE w:val="0"/>
        <w:autoSpaceDN w:val="0"/>
        <w:adjustRightInd w:val="0"/>
        <w:spacing w:after="0" w:line="240" w:lineRule="auto"/>
        <w:jc w:val="right"/>
      </w:pPr>
      <w:r w:rsidRPr="00BC22CD">
        <w:t>УТВЕРЖДАЮ</w:t>
      </w:r>
    </w:p>
    <w:p w:rsidR="00D91DF5" w:rsidRPr="00BC22CD" w:rsidRDefault="00D91DF5" w:rsidP="00D91DF5">
      <w:pPr>
        <w:autoSpaceDE w:val="0"/>
        <w:autoSpaceDN w:val="0"/>
        <w:adjustRightInd w:val="0"/>
        <w:spacing w:after="0" w:line="240" w:lineRule="auto"/>
        <w:jc w:val="right"/>
      </w:pPr>
      <w:r w:rsidRPr="00BC22CD">
        <w:t xml:space="preserve">                                      _____________________________________</w:t>
      </w:r>
    </w:p>
    <w:p w:rsidR="00D91DF5" w:rsidRPr="00BC22CD" w:rsidRDefault="00D91DF5" w:rsidP="00D91DF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C22CD">
        <w:rPr>
          <w:sz w:val="20"/>
          <w:szCs w:val="20"/>
        </w:rPr>
        <w:t xml:space="preserve">                                      (наименование должности руководителя)</w:t>
      </w:r>
    </w:p>
    <w:p w:rsidR="00D91DF5" w:rsidRPr="00BC22CD" w:rsidRDefault="00D91DF5" w:rsidP="00D91DF5">
      <w:pPr>
        <w:autoSpaceDE w:val="0"/>
        <w:autoSpaceDN w:val="0"/>
        <w:adjustRightInd w:val="0"/>
        <w:spacing w:after="0" w:line="240" w:lineRule="auto"/>
        <w:jc w:val="right"/>
      </w:pPr>
      <w:r w:rsidRPr="00BC22CD">
        <w:t xml:space="preserve">                                      _____________   _____________________</w:t>
      </w:r>
    </w:p>
    <w:p w:rsidR="00D91DF5" w:rsidRPr="00BC22CD" w:rsidRDefault="00D91DF5" w:rsidP="00D91DF5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C22CD">
        <w:rPr>
          <w:sz w:val="20"/>
          <w:szCs w:val="20"/>
        </w:rPr>
        <w:t>(подпись)       (расшифровка)</w:t>
      </w:r>
    </w:p>
    <w:p w:rsidR="00D91DF5" w:rsidRPr="00BC22CD" w:rsidRDefault="00D91DF5" w:rsidP="00D91DF5">
      <w:pPr>
        <w:autoSpaceDE w:val="0"/>
        <w:autoSpaceDN w:val="0"/>
        <w:adjustRightInd w:val="0"/>
        <w:spacing w:after="0" w:line="240" w:lineRule="auto"/>
        <w:jc w:val="right"/>
      </w:pPr>
      <w:r w:rsidRPr="00BC22CD">
        <w:t xml:space="preserve">                                       ____________________________________</w:t>
      </w:r>
    </w:p>
    <w:p w:rsidR="00D91DF5" w:rsidRPr="00BC22CD" w:rsidRDefault="00D91DF5" w:rsidP="00214DD0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BC22CD">
        <w:rPr>
          <w:sz w:val="20"/>
          <w:szCs w:val="20"/>
        </w:rPr>
        <w:t>(дата)</w:t>
      </w:r>
    </w:p>
    <w:p w:rsidR="00D91DF5" w:rsidRPr="00BC22CD" w:rsidRDefault="00D91DF5" w:rsidP="00D91DF5">
      <w:pPr>
        <w:autoSpaceDE w:val="0"/>
        <w:autoSpaceDN w:val="0"/>
        <w:adjustRightInd w:val="0"/>
        <w:spacing w:after="0" w:line="240" w:lineRule="auto"/>
        <w:jc w:val="both"/>
      </w:pP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ОТЗЫВ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исполнении подлежащим аттестации муниципальным служащим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должностных обязанностей за аттестационный период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1. Фамилия, имя, отчество ____________________________________________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2.  Замещаемая  должность  муниципальной  службы  на  момент проведения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аттестации и дата назначения на эту должность ________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3.  Перечень  основных  вопросов  (документов),  в решении (разработке)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которых муниципальный служащий принимал уча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стие 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4.   Мотивированная   оценка  профессиональных,  личностных  качеств  и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результатов профессиональной деятельности _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            </w:t>
      </w: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</w:t>
      </w:r>
      <w:r w:rsidR="00214DD0"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    _________________________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2"/>
          <w:vertAlign w:val="superscript"/>
          <w:lang w:eastAsia="ru-RU"/>
        </w:rPr>
      </w:pPr>
      <w:r w:rsidRPr="00D91DF5">
        <w:rPr>
          <w:rFonts w:ascii="Liberation Serif" w:eastAsia="Times New Roman" w:hAnsi="Liberation Serif" w:cs="Liberation Serif"/>
          <w:sz w:val="22"/>
          <w:lang w:eastAsia="ru-RU"/>
        </w:rPr>
        <w:t xml:space="preserve">Должность руководителя аттестуемого  </w:t>
      </w:r>
      <w:r w:rsidR="00214DD0">
        <w:rPr>
          <w:rFonts w:ascii="Liberation Serif" w:eastAsia="Times New Roman" w:hAnsi="Liberation Serif" w:cs="Liberation Serif"/>
          <w:sz w:val="22"/>
          <w:lang w:eastAsia="ru-RU"/>
        </w:rPr>
        <w:t xml:space="preserve">             </w:t>
      </w:r>
      <w:r w:rsidRPr="00D91DF5">
        <w:rPr>
          <w:rFonts w:ascii="Liberation Serif" w:eastAsia="Times New Roman" w:hAnsi="Liberation Serif" w:cs="Liberation Serif"/>
          <w:sz w:val="22"/>
          <w:lang w:eastAsia="ru-RU"/>
        </w:rPr>
        <w:t xml:space="preserve">     (подпись)                      (фамилия, инициалы) </w:t>
      </w:r>
      <w:r w:rsidRPr="00D91DF5">
        <w:rPr>
          <w:rFonts w:ascii="Liberation Serif" w:eastAsia="Times New Roman" w:hAnsi="Liberation Serif" w:cs="Liberation Serif"/>
          <w:sz w:val="22"/>
          <w:vertAlign w:val="superscript"/>
          <w:lang w:eastAsia="ru-RU"/>
        </w:rPr>
        <w:t>1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2"/>
          <w:lang w:eastAsia="ru-RU"/>
        </w:rPr>
      </w:pPr>
      <w:r w:rsidRPr="00D91DF5">
        <w:rPr>
          <w:rFonts w:ascii="Liberation Serif" w:eastAsia="Times New Roman" w:hAnsi="Liberation Serif" w:cs="Liberation Serif"/>
          <w:sz w:val="22"/>
          <w:lang w:eastAsia="ru-RU"/>
        </w:rPr>
        <w:t>муниципального служащего)</w:t>
      </w:r>
    </w:p>
    <w:p w:rsidR="00D91DF5" w:rsidRPr="00D91DF5" w:rsidRDefault="00214DD0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2"/>
          <w:lang w:eastAsia="ru-RU"/>
        </w:rPr>
      </w:pPr>
      <w:r w:rsidRPr="00D91DF5">
        <w:rPr>
          <w:rFonts w:ascii="Liberation Serif" w:eastAsia="Times New Roman" w:hAnsi="Liberation Serif" w:cs="Liberation Serif"/>
          <w:sz w:val="22"/>
          <w:lang w:eastAsia="ru-RU"/>
        </w:rPr>
        <w:t>(Дата заполнения)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 отзывом  ознакомлен(а)  и  информирован(а)  о  праве  представить  в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комиссию заявление о своем несогласии с отзывом</w:t>
      </w:r>
    </w:p>
    <w:p w:rsidR="00D91DF5" w:rsidRPr="00D91DF5" w:rsidRDefault="00214DD0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</w:t>
      </w:r>
      <w:r w:rsidR="00D91DF5"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_ ________________________________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2"/>
          <w:lang w:eastAsia="ru-RU"/>
        </w:rPr>
      </w:pPr>
      <w:r w:rsidRPr="00D91DF5">
        <w:rPr>
          <w:rFonts w:ascii="Liberation Serif" w:eastAsia="Times New Roman" w:hAnsi="Liberation Serif" w:cs="Liberation Serif"/>
          <w:sz w:val="22"/>
          <w:lang w:eastAsia="ru-RU"/>
        </w:rPr>
        <w:t>(подпись аттестуемого) (фамилия, инициалы аттестуемого)</w:t>
      </w:r>
    </w:p>
    <w:p w:rsidR="00D91DF5" w:rsidRPr="00D91DF5" w:rsidRDefault="00214DD0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</w:t>
      </w:r>
    </w:p>
    <w:p w:rsidR="00D91DF5" w:rsidRPr="00D91DF5" w:rsidRDefault="00D91DF5" w:rsidP="00CC492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2"/>
          <w:vertAlign w:val="superscript"/>
          <w:lang w:eastAsia="ru-RU"/>
        </w:rPr>
      </w:pPr>
      <w:r w:rsidRPr="00D91DF5">
        <w:rPr>
          <w:rFonts w:ascii="Liberation Serif" w:eastAsia="Times New Roman" w:hAnsi="Liberation Serif" w:cs="Liberation Serif"/>
          <w:sz w:val="22"/>
          <w:lang w:eastAsia="ru-RU"/>
        </w:rPr>
        <w:t xml:space="preserve">(Дата ознакомления) </w:t>
      </w:r>
      <w:r w:rsidRPr="00D91DF5">
        <w:rPr>
          <w:rFonts w:ascii="Liberation Serif" w:eastAsia="Times New Roman" w:hAnsi="Liberation Serif" w:cs="Liberation Serif"/>
          <w:sz w:val="22"/>
          <w:vertAlign w:val="superscript"/>
          <w:lang w:eastAsia="ru-RU"/>
        </w:rPr>
        <w:t>2</w:t>
      </w:r>
    </w:p>
    <w:p w:rsidR="00214DD0" w:rsidRDefault="00214DD0" w:rsidP="00214D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14DD0" w:rsidRDefault="00214DD0" w:rsidP="00214D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91DF5" w:rsidRPr="00D91DF5" w:rsidRDefault="00D91DF5" w:rsidP="00214D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91DF5">
        <w:rPr>
          <w:rFonts w:ascii="Liberation Serif" w:eastAsia="Times New Roman" w:hAnsi="Liberation Serif" w:cs="Liberation Serif"/>
          <w:sz w:val="28"/>
          <w:szCs w:val="28"/>
          <w:lang w:eastAsia="ru-RU"/>
        </w:rPr>
        <w:t>--------------------------------</w:t>
      </w:r>
    </w:p>
    <w:p w:rsidR="00D91DF5" w:rsidRPr="00214DD0" w:rsidRDefault="00D91DF5" w:rsidP="00214D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4"/>
          <w:lang w:eastAsia="ru-RU"/>
        </w:rPr>
      </w:pPr>
      <w:r w:rsidRPr="00214DD0">
        <w:rPr>
          <w:rFonts w:ascii="Liberation Serif" w:eastAsia="Times New Roman" w:hAnsi="Liberation Serif" w:cs="Liberation Serif"/>
          <w:sz w:val="20"/>
          <w:szCs w:val="24"/>
          <w:lang w:eastAsia="ru-RU"/>
        </w:rPr>
        <w:t>1) Отзывы на руководителей структурных подразделений, подчиняющихся непосредственно руководителю органа местного самоуправления, подписывает и утверждает руководитель органа местного самоуправления.</w:t>
      </w:r>
    </w:p>
    <w:p w:rsidR="00BE280B" w:rsidRPr="00214DD0" w:rsidRDefault="00D91DF5" w:rsidP="00214DD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4"/>
          <w:lang w:eastAsia="ru-RU"/>
        </w:rPr>
      </w:pPr>
      <w:r w:rsidRPr="00214DD0">
        <w:rPr>
          <w:rFonts w:ascii="Liberation Serif" w:eastAsia="Times New Roman" w:hAnsi="Liberation Serif" w:cs="Liberation Serif"/>
          <w:sz w:val="20"/>
          <w:szCs w:val="24"/>
          <w:lang w:eastAsia="ru-RU"/>
        </w:rPr>
        <w:t>2) Аттестуемый муниципальный служащий должен быть ознакомлен с настоящим отзывом не менее чем за неделю до начала аттестации.</w:t>
      </w:r>
    </w:p>
    <w:p w:rsidR="000567B4" w:rsidRDefault="000567B4" w:rsidP="00581CF5">
      <w:pPr>
        <w:pStyle w:val="ConsPlusNormal"/>
        <w:jc w:val="center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sectPr w:rsidR="000567B4" w:rsidSect="00214DD0">
      <w:headerReference w:type="default" r:id="rId10"/>
      <w:pgSz w:w="11905" w:h="16838"/>
      <w:pgMar w:top="568" w:right="737" w:bottom="284" w:left="1418" w:header="426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A90" w:rsidRDefault="00225A90" w:rsidP="00214DD0">
      <w:pPr>
        <w:spacing w:after="0" w:line="240" w:lineRule="auto"/>
      </w:pPr>
      <w:r>
        <w:separator/>
      </w:r>
    </w:p>
  </w:endnote>
  <w:endnote w:type="continuationSeparator" w:id="1">
    <w:p w:rsidR="00225A90" w:rsidRDefault="00225A90" w:rsidP="0021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A90" w:rsidRDefault="00225A90" w:rsidP="00214DD0">
      <w:pPr>
        <w:spacing w:after="0" w:line="240" w:lineRule="auto"/>
      </w:pPr>
      <w:r>
        <w:separator/>
      </w:r>
    </w:p>
  </w:footnote>
  <w:footnote w:type="continuationSeparator" w:id="1">
    <w:p w:rsidR="00225A90" w:rsidRDefault="00225A90" w:rsidP="0021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2335"/>
      <w:docPartObj>
        <w:docPartGallery w:val="Page Numbers (Top of Page)"/>
        <w:docPartUnique/>
      </w:docPartObj>
    </w:sdtPr>
    <w:sdtContent>
      <w:p w:rsidR="00214DD0" w:rsidRDefault="00214DD0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14DD0" w:rsidRDefault="00214D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70A"/>
    <w:rsid w:val="000116F9"/>
    <w:rsid w:val="000567B4"/>
    <w:rsid w:val="000873D8"/>
    <w:rsid w:val="000B308E"/>
    <w:rsid w:val="00125285"/>
    <w:rsid w:val="001420C4"/>
    <w:rsid w:val="00182DCE"/>
    <w:rsid w:val="001940E1"/>
    <w:rsid w:val="001C25EE"/>
    <w:rsid w:val="001D1E75"/>
    <w:rsid w:val="001D4B0A"/>
    <w:rsid w:val="001F312C"/>
    <w:rsid w:val="0021352F"/>
    <w:rsid w:val="00214DD0"/>
    <w:rsid w:val="00225A90"/>
    <w:rsid w:val="0022734F"/>
    <w:rsid w:val="00236923"/>
    <w:rsid w:val="002447DF"/>
    <w:rsid w:val="00265FFA"/>
    <w:rsid w:val="00273E1E"/>
    <w:rsid w:val="002773AA"/>
    <w:rsid w:val="003254B4"/>
    <w:rsid w:val="00350190"/>
    <w:rsid w:val="00372400"/>
    <w:rsid w:val="003B12BA"/>
    <w:rsid w:val="003C05B0"/>
    <w:rsid w:val="003C7B01"/>
    <w:rsid w:val="003D23AC"/>
    <w:rsid w:val="00407034"/>
    <w:rsid w:val="00437549"/>
    <w:rsid w:val="0045759C"/>
    <w:rsid w:val="004A57BD"/>
    <w:rsid w:val="004B1635"/>
    <w:rsid w:val="004B20B1"/>
    <w:rsid w:val="004F0A8C"/>
    <w:rsid w:val="004F270A"/>
    <w:rsid w:val="00517571"/>
    <w:rsid w:val="00533CEF"/>
    <w:rsid w:val="00543BCF"/>
    <w:rsid w:val="005615E5"/>
    <w:rsid w:val="00567B84"/>
    <w:rsid w:val="00574E66"/>
    <w:rsid w:val="00581CF5"/>
    <w:rsid w:val="0062549D"/>
    <w:rsid w:val="00626CFD"/>
    <w:rsid w:val="00647BBB"/>
    <w:rsid w:val="00656AE2"/>
    <w:rsid w:val="00672F3D"/>
    <w:rsid w:val="00680C6F"/>
    <w:rsid w:val="00694CD8"/>
    <w:rsid w:val="006A1152"/>
    <w:rsid w:val="006F0477"/>
    <w:rsid w:val="00704A7C"/>
    <w:rsid w:val="007108B8"/>
    <w:rsid w:val="00782993"/>
    <w:rsid w:val="007A77F2"/>
    <w:rsid w:val="007C65D5"/>
    <w:rsid w:val="007F1285"/>
    <w:rsid w:val="0081344F"/>
    <w:rsid w:val="00824FC8"/>
    <w:rsid w:val="00851B15"/>
    <w:rsid w:val="00891F9A"/>
    <w:rsid w:val="008C3F20"/>
    <w:rsid w:val="008F5E21"/>
    <w:rsid w:val="0090561B"/>
    <w:rsid w:val="00972BD3"/>
    <w:rsid w:val="00983A49"/>
    <w:rsid w:val="009A5299"/>
    <w:rsid w:val="00A411AE"/>
    <w:rsid w:val="00A56131"/>
    <w:rsid w:val="00A65EB6"/>
    <w:rsid w:val="00B77072"/>
    <w:rsid w:val="00B80B21"/>
    <w:rsid w:val="00B86CC1"/>
    <w:rsid w:val="00B959B3"/>
    <w:rsid w:val="00BA42CD"/>
    <w:rsid w:val="00BA56A2"/>
    <w:rsid w:val="00BB68AA"/>
    <w:rsid w:val="00BC2E59"/>
    <w:rsid w:val="00BD3C6D"/>
    <w:rsid w:val="00BE280B"/>
    <w:rsid w:val="00C03B23"/>
    <w:rsid w:val="00C310D5"/>
    <w:rsid w:val="00C411B5"/>
    <w:rsid w:val="00C62FB5"/>
    <w:rsid w:val="00CB3AA7"/>
    <w:rsid w:val="00CC492E"/>
    <w:rsid w:val="00D1601A"/>
    <w:rsid w:val="00D82AF5"/>
    <w:rsid w:val="00D91DF5"/>
    <w:rsid w:val="00D9616D"/>
    <w:rsid w:val="00DE3786"/>
    <w:rsid w:val="00DF2DE1"/>
    <w:rsid w:val="00DF3270"/>
    <w:rsid w:val="00DF4DFA"/>
    <w:rsid w:val="00E03B44"/>
    <w:rsid w:val="00E058A1"/>
    <w:rsid w:val="00E065AD"/>
    <w:rsid w:val="00E33345"/>
    <w:rsid w:val="00E5463D"/>
    <w:rsid w:val="00E706C6"/>
    <w:rsid w:val="00E73A78"/>
    <w:rsid w:val="00E92AF2"/>
    <w:rsid w:val="00F600BD"/>
    <w:rsid w:val="00F609A4"/>
    <w:rsid w:val="00F64B07"/>
    <w:rsid w:val="00F95FDE"/>
    <w:rsid w:val="00FA29CE"/>
    <w:rsid w:val="00FB0FE6"/>
    <w:rsid w:val="00FD0D01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customStyle="1" w:styleId="ConsTitle">
    <w:name w:val="ConsTitle"/>
    <w:rsid w:val="00A561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21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DD0"/>
    <w:rPr>
      <w:rFonts w:eastAsiaTheme="minorHAnsi" w:cstheme="minorBidi"/>
      <w:sz w:val="24"/>
      <w:szCs w:val="22"/>
      <w:lang w:eastAsia="en-US"/>
    </w:rPr>
  </w:style>
  <w:style w:type="paragraph" w:styleId="ab">
    <w:name w:val="footer"/>
    <w:basedOn w:val="a"/>
    <w:link w:val="ac"/>
    <w:semiHidden/>
    <w:unhideWhenUsed/>
    <w:rsid w:val="00214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214DD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DAAD486734F1811BAB8BF97707BED332101AFC8485A02D8989B7CB4E2AAD43F3132B62343747271A9E75Ft6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5C25-8D7D-439A-92F9-EED97034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USR0202</dc:creator>
  <cp:lastModifiedBy>Admin</cp:lastModifiedBy>
  <cp:revision>16</cp:revision>
  <cp:lastPrinted>2020-10-08T03:11:00Z</cp:lastPrinted>
  <dcterms:created xsi:type="dcterms:W3CDTF">2020-10-07T10:11:00Z</dcterms:created>
  <dcterms:modified xsi:type="dcterms:W3CDTF">2020-10-30T06:58:00Z</dcterms:modified>
</cp:coreProperties>
</file>