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1" w:rsidRPr="00E75FC8" w:rsidRDefault="005D6AB1" w:rsidP="005D6AB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" cy="40005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B1" w:rsidRPr="00E75FC8" w:rsidRDefault="005D6AB1" w:rsidP="005D6A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5D6AB1" w:rsidRPr="00E75FC8" w:rsidRDefault="005D6AB1" w:rsidP="005D6A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5D6AB1" w:rsidRPr="00E75FC8" w:rsidRDefault="005D6AB1" w:rsidP="005D6A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ШЕСТОЙ СОЗЫВ</w:t>
      </w:r>
    </w:p>
    <w:p w:rsidR="005D6AB1" w:rsidRPr="00E75FC8" w:rsidRDefault="005D6AB1" w:rsidP="00BE487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Тридцат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 шестое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заседание </w:t>
      </w:r>
    </w:p>
    <w:p w:rsidR="005D6AB1" w:rsidRPr="00E75FC8" w:rsidRDefault="005D6AB1" w:rsidP="005D6A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6AB1" w:rsidRPr="00E75FC8" w:rsidRDefault="005D6AB1" w:rsidP="005D6AB1">
      <w:pPr>
        <w:tabs>
          <w:tab w:val="left" w:pos="2410"/>
        </w:tabs>
        <w:spacing w:after="48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№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r w:rsidR="000C10B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65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ab/>
      </w:r>
    </w:p>
    <w:p w:rsidR="005D6AB1" w:rsidRPr="00E75FC8" w:rsidRDefault="005D6AB1" w:rsidP="005D6AB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 сентября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</w:t>
      </w:r>
    </w:p>
    <w:p w:rsidR="005D6AB1" w:rsidRPr="00E75FC8" w:rsidRDefault="005D6AB1" w:rsidP="005D6AB1">
      <w:pPr>
        <w:spacing w:after="48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Верхняя Тура</w:t>
      </w:r>
    </w:p>
    <w:p w:rsidR="005D6AB1" w:rsidRPr="00E75FC8" w:rsidRDefault="005D6AB1" w:rsidP="005D6AB1">
      <w:pPr>
        <w:spacing w:after="48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Отчет о Контрольного органа Городского округа Верхняя Тура </w:t>
      </w:r>
      <w:r w:rsidRPr="005D6A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 результатах контрольного мероприятия: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5D6A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Проверка целевого и эффективного использования бюджетных средств, направленных на реализацию мероприятия  комплексное благоустройство общественной территории «Парк здоровья по ул. Лермонтова», в рамках реализации муниципальной программы «Формирование современной городской среды на территории Городского округа Верхняя Тура на 2018-2024 годы»</w:t>
      </w:r>
    </w:p>
    <w:p w:rsidR="005D6AB1" w:rsidRPr="00E75FC8" w:rsidRDefault="005D6AB1" w:rsidP="005D6A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и обсудив отчет председателя Контрольного органа Городского округа Верхняя Тура о результатах </w:t>
      </w:r>
      <w:r w:rsidRPr="005D6A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мероприятия: Проверка целевого и эффективного использования бюджетных средств, направленных на реализацию мероприятия  комплексное благоустройство общественной территории «Парк здоровья по ул. Лермонтова», в рамках реализации муниципальной программы «Формирование современной городской среды на территории Городского округа Верхняя Тура на 2018-2024 годы»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решением Думы от 17.08.2011 № 56,</w:t>
      </w:r>
    </w:p>
    <w:p w:rsidR="005D6AB1" w:rsidRPr="00E75FC8" w:rsidRDefault="005D6AB1" w:rsidP="005D6AB1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 ТУРА РЕШИЛА:</w:t>
      </w:r>
    </w:p>
    <w:p w:rsidR="005D6AB1" w:rsidRPr="00E75FC8" w:rsidRDefault="005D6AB1" w:rsidP="005D6AB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Принять к сведению отчет о результатах </w:t>
      </w:r>
      <w:r w:rsidRPr="005D6A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мероприятия: Проверка целевого и эффективного использования бюджетных средств, направленных на реализацию мероприятия  комплексное благоустройство общественной территории «Парк здоровья по ул. Лермонтова», в рамках реализации муниципальной программы «Формирование современной городской среды на территории Городского округа Верхняя Тура на 2018-2024 годы»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D6AB1" w:rsidRPr="00E75FC8" w:rsidRDefault="005D6AB1" w:rsidP="005D6AB1">
      <w:pPr>
        <w:tabs>
          <w:tab w:val="left" w:pos="1134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сайте </w:t>
      </w:r>
      <w:r w:rsidR="00BE487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 округа</w:t>
      </w:r>
      <w:r w:rsidR="00BE4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Верхняя Тура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AB1" w:rsidRPr="00E75FC8" w:rsidRDefault="005D6AB1" w:rsidP="005D6AB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Настоящее решение вступает в силу с момента </w:t>
      </w:r>
      <w:r w:rsidR="00BE48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6AB1" w:rsidRPr="00E75FC8" w:rsidRDefault="005D6AB1" w:rsidP="005D6AB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5D6AB1" w:rsidRDefault="005D6AB1" w:rsidP="005D6AB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6AB1" w:rsidRPr="00E75FC8" w:rsidRDefault="005D6AB1" w:rsidP="005D6AB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6AB1" w:rsidRPr="00E75FC8" w:rsidRDefault="005D6AB1" w:rsidP="005D6AB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Думы</w:t>
      </w:r>
    </w:p>
    <w:p w:rsidR="005D6AB1" w:rsidRPr="00E75FC8" w:rsidRDefault="005D6AB1" w:rsidP="005D6AB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Верхняя Тура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И.Г. Мусагитов</w:t>
      </w:r>
    </w:p>
    <w:p w:rsidR="005D6AB1" w:rsidRPr="00E75FC8" w:rsidRDefault="005D6AB1" w:rsidP="005D6AB1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D6AB1" w:rsidRPr="00E75FC8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B1" w:rsidRPr="00E75FC8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t>к Решению Думы Городского округа Верхняя Тура</w:t>
      </w:r>
    </w:p>
    <w:p w:rsidR="005D6AB1" w:rsidRPr="00E75FC8" w:rsidRDefault="005D6AB1" w:rsidP="005D6A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5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75FC8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BE487E">
        <w:rPr>
          <w:rFonts w:ascii="Times New Roman" w:hAnsi="Times New Roman" w:cs="Times New Roman"/>
          <w:sz w:val="28"/>
          <w:szCs w:val="28"/>
        </w:rPr>
        <w:t>65</w:t>
      </w:r>
    </w:p>
    <w:p w:rsidR="005A0D5E" w:rsidRPr="00060236" w:rsidRDefault="005A0D5E" w:rsidP="006425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0D5E" w:rsidRPr="004B0484" w:rsidRDefault="005A0D5E" w:rsidP="00642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84">
        <w:rPr>
          <w:rFonts w:ascii="Times New Roman" w:hAnsi="Times New Roman" w:cs="Times New Roman"/>
          <w:sz w:val="28"/>
          <w:szCs w:val="28"/>
        </w:rPr>
        <w:t>Отчет</w:t>
      </w:r>
    </w:p>
    <w:p w:rsidR="005A0D5E" w:rsidRPr="004B0484" w:rsidRDefault="005A0D5E" w:rsidP="00642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84">
        <w:rPr>
          <w:rFonts w:ascii="Times New Roman" w:hAnsi="Times New Roman" w:cs="Times New Roman"/>
          <w:sz w:val="28"/>
          <w:szCs w:val="28"/>
        </w:rPr>
        <w:t>о результатах контрольного мероприятия:</w:t>
      </w:r>
    </w:p>
    <w:p w:rsidR="003B413A" w:rsidRDefault="003B413A" w:rsidP="006425DE">
      <w:pPr>
        <w:shd w:val="clear" w:color="auto" w:fill="FFFFFF"/>
        <w:tabs>
          <w:tab w:val="left" w:pos="66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мероприятия  комплексное благоустройство общественной территории «Парк здоровья по ул. Лермонтова», в рамках реализации муниципальной программы «Формирование современной городской среды на территории Городского округа Верхняя Тура на 2018-2024 годы»</w:t>
      </w:r>
      <w:r w:rsidRPr="00060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5DE" w:rsidRPr="00060236" w:rsidRDefault="006425DE" w:rsidP="006425DE">
      <w:pPr>
        <w:shd w:val="clear" w:color="auto" w:fill="FFFFFF"/>
        <w:tabs>
          <w:tab w:val="left" w:pos="66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5E" w:rsidRPr="00060236" w:rsidRDefault="0008678D" w:rsidP="006073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1.</w:t>
      </w:r>
      <w:r w:rsidR="00607305">
        <w:rPr>
          <w:rFonts w:ascii="Times New Roman" w:hAnsi="Times New Roman" w:cs="Times New Roman"/>
          <w:sz w:val="28"/>
          <w:szCs w:val="28"/>
        </w:rPr>
        <w:t xml:space="preserve"> </w:t>
      </w:r>
      <w:r w:rsidR="005A0D5E" w:rsidRPr="00060236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B74E4A" w:rsidRDefault="00037CBE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контрольного органа от </w:t>
      </w:r>
      <w:r w:rsidR="003B413A" w:rsidRPr="00060236">
        <w:rPr>
          <w:rFonts w:ascii="Times New Roman" w:hAnsi="Times New Roman" w:cs="Times New Roman"/>
          <w:sz w:val="28"/>
          <w:szCs w:val="28"/>
        </w:rPr>
        <w:t>12.05.2021 № 4</w:t>
      </w:r>
      <w:r w:rsidRPr="00060236">
        <w:rPr>
          <w:rFonts w:ascii="Times New Roman" w:hAnsi="Times New Roman" w:cs="Times New Roman"/>
          <w:sz w:val="28"/>
          <w:szCs w:val="28"/>
        </w:rPr>
        <w:t>, обязывающее контрольную группу провести проверку,</w:t>
      </w:r>
    </w:p>
    <w:p w:rsidR="00122504" w:rsidRPr="00060236" w:rsidRDefault="0008678D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2.</w:t>
      </w:r>
      <w:r w:rsidR="00607305">
        <w:rPr>
          <w:rFonts w:ascii="Times New Roman" w:hAnsi="Times New Roman" w:cs="Times New Roman"/>
          <w:sz w:val="28"/>
          <w:szCs w:val="28"/>
        </w:rPr>
        <w:t xml:space="preserve"> </w:t>
      </w:r>
      <w:r w:rsidR="005A0D5E" w:rsidRPr="00060236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</w:p>
    <w:p w:rsidR="00037CBE" w:rsidRPr="00060236" w:rsidRDefault="003B413A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Расходование бюджетных средств, выделенных муниципальному казенному учреждению «Служба единого заказчика», на выполнение мероприятия по комплексному благоустройству общественной территории «Парк здоровья» по ул. Лермонтова, в рамках реализации муниципальной программы «Формирование современной городской среды на территории Городского округа Верхняя Тура на 2018-2024 годы», за 2019 -2021 годы.</w:t>
      </w:r>
    </w:p>
    <w:p w:rsidR="00037CBE" w:rsidRPr="00060236" w:rsidRDefault="0008678D" w:rsidP="00607305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3.</w:t>
      </w:r>
      <w:r w:rsidR="005A0D5E" w:rsidRPr="00060236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</w:p>
    <w:p w:rsidR="003B413A" w:rsidRPr="00060236" w:rsidRDefault="003B413A" w:rsidP="006073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единого заказчика»</w:t>
      </w:r>
      <w:r w:rsidRPr="00985D3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3B413A" w:rsidRPr="00060236" w:rsidRDefault="003B413A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Администрация Городского округа Верхняя Тура</w:t>
      </w:r>
      <w:r w:rsidRPr="00985D3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5A0D5E" w:rsidRPr="00060236" w:rsidRDefault="005A0D5E" w:rsidP="00607305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4. Проверяемый период деятельнос</w:t>
      </w:r>
      <w:r w:rsidR="00122504" w:rsidRPr="00060236">
        <w:rPr>
          <w:rFonts w:ascii="Times New Roman" w:hAnsi="Times New Roman" w:cs="Times New Roman"/>
          <w:sz w:val="28"/>
          <w:szCs w:val="28"/>
        </w:rPr>
        <w:t xml:space="preserve">ти: </w:t>
      </w:r>
      <w:r w:rsidR="003B413A" w:rsidRPr="00060236">
        <w:rPr>
          <w:rFonts w:ascii="Times New Roman" w:hAnsi="Times New Roman" w:cs="Times New Roman"/>
          <w:sz w:val="28"/>
          <w:szCs w:val="28"/>
        </w:rPr>
        <w:t>2019 – 2021 годы</w:t>
      </w:r>
      <w:r w:rsidR="00122504" w:rsidRPr="00060236">
        <w:rPr>
          <w:rFonts w:ascii="Times New Roman" w:hAnsi="Times New Roman" w:cs="Times New Roman"/>
          <w:sz w:val="28"/>
          <w:szCs w:val="28"/>
        </w:rPr>
        <w:t>.</w:t>
      </w:r>
    </w:p>
    <w:p w:rsidR="00037CBE" w:rsidRPr="00060236" w:rsidRDefault="005A0D5E" w:rsidP="006073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5. Срок проведения контрольного мероприятия</w:t>
      </w:r>
      <w:r w:rsidR="00122504" w:rsidRPr="00060236">
        <w:rPr>
          <w:rFonts w:ascii="Times New Roman" w:hAnsi="Times New Roman" w:cs="Times New Roman"/>
          <w:sz w:val="28"/>
          <w:szCs w:val="28"/>
        </w:rPr>
        <w:t>:</w:t>
      </w:r>
      <w:r w:rsidR="00037CBE"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="003B413A" w:rsidRPr="00060236">
        <w:rPr>
          <w:rFonts w:ascii="Times New Roman" w:hAnsi="Times New Roman" w:cs="Times New Roman"/>
          <w:sz w:val="28"/>
          <w:szCs w:val="28"/>
        </w:rPr>
        <w:t>с 17.05.2021 года  по 15.06.2021 года.</w:t>
      </w:r>
    </w:p>
    <w:p w:rsidR="005A0D5E" w:rsidRPr="00060236" w:rsidRDefault="005A0D5E" w:rsidP="006073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6. Цели контрольного мероприятия:</w:t>
      </w:r>
    </w:p>
    <w:p w:rsidR="00037CBE" w:rsidRPr="00060236" w:rsidRDefault="00B65E91" w:rsidP="00607305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23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</w:t>
      </w:r>
      <w:r w:rsidR="00037CBE" w:rsidRPr="0006023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1.</w:t>
      </w:r>
      <w:r w:rsidR="0008678D"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413A" w:rsidRPr="00060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Оценить законность и эффективность использования бюджетных средств предоставленных в 2019-2021 годах на реализацию мероприятия комплексное благоустройство общественной территории «Парк здоровья» по ул. Лермонтова. </w:t>
      </w:r>
    </w:p>
    <w:p w:rsidR="00037CBE" w:rsidRPr="00060236" w:rsidRDefault="00B65E91" w:rsidP="0060730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23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037CBE" w:rsidRPr="0006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02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7CBE" w:rsidRPr="000602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7CBE" w:rsidRPr="000602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E2A95" w:rsidRPr="000602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B413A" w:rsidRPr="00060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Провести анализ и оценку информации по заключённым и исполненным контрактам на предмет законности, целесообразности, обоснованности, своевременности, эффективности и результативности расходов на закупки в рамках реализации Федерального закона от 05.04.2013 </w:t>
      </w:r>
      <w:r w:rsidR="00B74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B413A" w:rsidRPr="00060236">
        <w:rPr>
          <w:rFonts w:ascii="Times New Roman" w:hAnsi="Times New Roman" w:cs="Times New Roman"/>
          <w:bCs/>
          <w:color w:val="000000"/>
          <w:sz w:val="28"/>
          <w:szCs w:val="28"/>
        </w:rPr>
        <w:t>№ 44-ФЗ «О контрактной системе в сфере закупок, работ, услуг для обеспечения государственных и муниципальных нужд».</w:t>
      </w:r>
    </w:p>
    <w:p w:rsidR="00424273" w:rsidRPr="00060236" w:rsidRDefault="00122504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7</w:t>
      </w:r>
      <w:r w:rsidR="005A0D5E" w:rsidRPr="00060236">
        <w:rPr>
          <w:rFonts w:ascii="Times New Roman" w:hAnsi="Times New Roman" w:cs="Times New Roman"/>
          <w:sz w:val="28"/>
          <w:szCs w:val="28"/>
        </w:rPr>
        <w:t>. По результатам контрольного ме</w:t>
      </w:r>
      <w:r w:rsidR="004127F5" w:rsidRPr="00060236">
        <w:rPr>
          <w:rFonts w:ascii="Times New Roman" w:hAnsi="Times New Roman" w:cs="Times New Roman"/>
          <w:sz w:val="28"/>
          <w:szCs w:val="28"/>
        </w:rPr>
        <w:t>роприятия установлено следующее:</w:t>
      </w:r>
    </w:p>
    <w:p w:rsidR="00424273" w:rsidRPr="00060236" w:rsidRDefault="00424273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305" w:rsidRDefault="005A0D5E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236">
        <w:rPr>
          <w:rFonts w:ascii="Times New Roman" w:hAnsi="Times New Roman" w:cs="Times New Roman"/>
          <w:b/>
          <w:sz w:val="28"/>
          <w:szCs w:val="28"/>
          <w:u w:val="single"/>
        </w:rPr>
        <w:t>Цель 1</w:t>
      </w:r>
      <w:r w:rsidR="006073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07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13A" w:rsidRPr="00060236" w:rsidRDefault="002C7632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236">
        <w:rPr>
          <w:rFonts w:ascii="Times New Roman" w:hAnsi="Times New Roman" w:cs="Times New Roman"/>
          <w:sz w:val="28"/>
          <w:szCs w:val="28"/>
        </w:rPr>
        <w:t>В нарушение пункта 20 Порядок формирования и реализации</w:t>
      </w: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 Городского округа Верхняя Тура утвержденного постановлением администрации городского округа 30.03.2015 № 9, </w:t>
      </w:r>
      <w:r w:rsidR="003B413A" w:rsidRPr="000602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16.07.2019 № 76 утверждены, изменения, в муниципальную программу «Формирование современной городской среды на территории Городского округа Верхняя Тура на 2018-2024 годы» увеличив объем финансирования мероприятия по комплексному благоустройству общественной территории «Парк здоровья» по ул. Лермонтова на сумму </w:t>
      </w:r>
      <w:r w:rsidR="00A44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413A" w:rsidRPr="00060236">
        <w:rPr>
          <w:rFonts w:ascii="Times New Roman" w:hAnsi="Times New Roman" w:cs="Times New Roman"/>
          <w:sz w:val="28"/>
          <w:szCs w:val="28"/>
        </w:rPr>
        <w:t>9 946 800,00 рублей, до принятия Думой решения о внесении изменений в бюджет городского округа на 2019 год.</w:t>
      </w:r>
    </w:p>
    <w:p w:rsidR="00CB62A4" w:rsidRPr="00060236" w:rsidRDefault="005A0D5E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Pr="00060236">
        <w:rPr>
          <w:rFonts w:ascii="Times New Roman" w:hAnsi="Times New Roman" w:cs="Times New Roman"/>
          <w:b/>
          <w:sz w:val="28"/>
          <w:szCs w:val="28"/>
          <w:u w:val="single"/>
        </w:rPr>
        <w:t>Цель 2</w:t>
      </w:r>
      <w:r w:rsidR="004463A8" w:rsidRPr="0006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2EB1" w:rsidRPr="000602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5729" w:rsidRPr="00060236" w:rsidRDefault="00695729" w:rsidP="00607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33">
        <w:rPr>
          <w:rFonts w:ascii="Times New Roman" w:hAnsi="Times New Roman" w:cs="Times New Roman"/>
          <w:sz w:val="28"/>
          <w:szCs w:val="28"/>
        </w:rPr>
        <w:t>В нарушение пункта 2 части 6</w:t>
      </w:r>
      <w:r w:rsidR="00C240B8" w:rsidRPr="00985D33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Pr="00985D33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06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0236">
        <w:rPr>
          <w:rFonts w:ascii="Times New Roman" w:hAnsi="Times New Roman" w:cs="Times New Roman"/>
          <w:sz w:val="28"/>
          <w:szCs w:val="28"/>
        </w:rPr>
        <w:t>которым установлены основания изменений в план – закупок</w:t>
      </w:r>
      <w:r w:rsidR="00C240B8" w:rsidRPr="00060236">
        <w:rPr>
          <w:rFonts w:ascii="Times New Roman" w:hAnsi="Times New Roman" w:cs="Times New Roman"/>
          <w:sz w:val="28"/>
          <w:szCs w:val="28"/>
        </w:rPr>
        <w:t>,</w:t>
      </w:r>
      <w:r w:rsidRPr="00060236">
        <w:rPr>
          <w:rFonts w:ascii="Times New Roman" w:hAnsi="Times New Roman" w:cs="Times New Roman"/>
          <w:sz w:val="28"/>
          <w:szCs w:val="28"/>
        </w:rPr>
        <w:t xml:space="preserve"> в том числе приведения их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</w:r>
      <w:r w:rsidR="00C240B8" w:rsidRPr="00060236">
        <w:rPr>
          <w:rFonts w:ascii="Times New Roman" w:hAnsi="Times New Roman" w:cs="Times New Roman"/>
          <w:sz w:val="28"/>
          <w:szCs w:val="28"/>
        </w:rPr>
        <w:t xml:space="preserve">, план  закупок с внесенными изменениями (в части осуществления закупки «Комплексное благоустройство общественной территории «Парк здоровья» по ул. Лермонтова) размещен в единой информационной системе до принятия Решения Думой о внесении изменений в бюджет городского округа на текущий финансовый год и плановый период. </w:t>
      </w:r>
    </w:p>
    <w:p w:rsidR="00695729" w:rsidRPr="00060236" w:rsidRDefault="00191CED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236">
        <w:rPr>
          <w:rFonts w:ascii="Times New Roman" w:hAnsi="Times New Roman" w:cs="Times New Roman"/>
          <w:sz w:val="28"/>
          <w:szCs w:val="28"/>
        </w:rPr>
        <w:t>Также до принятия Думой решения о внесении изменении в бюджет городского округа внесены изменения</w:t>
      </w:r>
      <w:r w:rsidR="00C9245E">
        <w:rPr>
          <w:rFonts w:ascii="Times New Roman" w:hAnsi="Times New Roman" w:cs="Times New Roman"/>
          <w:sz w:val="28"/>
          <w:szCs w:val="28"/>
        </w:rPr>
        <w:t xml:space="preserve"> </w:t>
      </w:r>
      <w:r w:rsidRPr="00060236">
        <w:rPr>
          <w:rFonts w:ascii="Times New Roman" w:hAnsi="Times New Roman" w:cs="Times New Roman"/>
          <w:sz w:val="28"/>
          <w:szCs w:val="28"/>
        </w:rPr>
        <w:t>в план – график</w:t>
      </w:r>
      <w:r w:rsidR="00C9245E">
        <w:rPr>
          <w:rFonts w:ascii="Times New Roman" w:hAnsi="Times New Roman" w:cs="Times New Roman"/>
          <w:sz w:val="28"/>
          <w:szCs w:val="28"/>
        </w:rPr>
        <w:t>,</w:t>
      </w:r>
      <w:r w:rsidRPr="00060236">
        <w:rPr>
          <w:rFonts w:ascii="Times New Roman" w:hAnsi="Times New Roman" w:cs="Times New Roman"/>
          <w:sz w:val="28"/>
          <w:szCs w:val="28"/>
        </w:rPr>
        <w:t xml:space="preserve"> включив закупку «Комплексное благоустройство общественной территории «Парк здоровья» по ул. Лермонтова.  </w:t>
      </w:r>
    </w:p>
    <w:p w:rsidR="00727800" w:rsidRPr="00060236" w:rsidRDefault="00985D33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с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торонами принято техническое решение </w:t>
      </w:r>
      <w:r w:rsidR="006746BB" w:rsidRPr="00060236">
        <w:rPr>
          <w:rFonts w:ascii="Times New Roman" w:hAnsi="Times New Roman" w:cs="Times New Roman"/>
          <w:sz w:val="28"/>
          <w:szCs w:val="28"/>
        </w:rPr>
        <w:t>от 10.07.2020 № 8</w:t>
      </w:r>
      <w:r w:rsidR="00607305">
        <w:rPr>
          <w:rFonts w:ascii="Times New Roman" w:hAnsi="Times New Roman" w:cs="Times New Roman"/>
          <w:sz w:val="28"/>
          <w:szCs w:val="28"/>
        </w:rPr>
        <w:t>,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определено, 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746BB" w:rsidRPr="00060236">
        <w:rPr>
          <w:rFonts w:ascii="Times New Roman" w:hAnsi="Times New Roman" w:cs="Times New Roman"/>
          <w:sz w:val="28"/>
          <w:szCs w:val="28"/>
        </w:rPr>
        <w:t>включить  песчано</w:t>
      </w:r>
      <w:r w:rsidR="00607305">
        <w:rPr>
          <w:rFonts w:ascii="Times New Roman" w:hAnsi="Times New Roman" w:cs="Times New Roman"/>
          <w:sz w:val="28"/>
          <w:szCs w:val="28"/>
        </w:rPr>
        <w:t>-</w:t>
      </w:r>
      <w:r w:rsidR="006746BB" w:rsidRPr="00060236">
        <w:rPr>
          <w:rFonts w:ascii="Times New Roman" w:hAnsi="Times New Roman" w:cs="Times New Roman"/>
          <w:sz w:val="28"/>
          <w:szCs w:val="28"/>
        </w:rPr>
        <w:t>щебеночные смеси, в объеме 2 594,256 м</w:t>
      </w:r>
      <w:r w:rsidR="006746BB" w:rsidRPr="000602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D4C3F">
        <w:rPr>
          <w:rFonts w:ascii="Times New Roman" w:hAnsi="Times New Roman" w:cs="Times New Roman"/>
          <w:sz w:val="28"/>
          <w:szCs w:val="28"/>
        </w:rPr>
        <w:t>.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="003D4C3F">
        <w:rPr>
          <w:rFonts w:ascii="Times New Roman" w:hAnsi="Times New Roman" w:cs="Times New Roman"/>
          <w:sz w:val="28"/>
          <w:szCs w:val="28"/>
        </w:rPr>
        <w:t>П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ри сопоставлении </w:t>
      </w:r>
      <w:r w:rsidR="002B23AB">
        <w:rPr>
          <w:rFonts w:ascii="Times New Roman" w:hAnsi="Times New Roman" w:cs="Times New Roman"/>
          <w:sz w:val="28"/>
          <w:szCs w:val="28"/>
        </w:rPr>
        <w:t xml:space="preserve">объемов работ в 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 ЛСР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№ 02-01-10 (ТР № 8доп), </w:t>
      </w:r>
      <w:r w:rsidR="002B23AB">
        <w:rPr>
          <w:rFonts w:ascii="Times New Roman" w:hAnsi="Times New Roman" w:cs="Times New Roman"/>
          <w:sz w:val="28"/>
          <w:szCs w:val="28"/>
        </w:rPr>
        <w:t>(</w:t>
      </w:r>
      <w:r w:rsidR="006746BB" w:rsidRPr="00060236">
        <w:rPr>
          <w:rFonts w:ascii="Times New Roman" w:hAnsi="Times New Roman" w:cs="Times New Roman"/>
          <w:sz w:val="28"/>
          <w:szCs w:val="28"/>
        </w:rPr>
        <w:t>котор</w:t>
      </w:r>
      <w:r w:rsidR="002B23AB">
        <w:rPr>
          <w:rFonts w:ascii="Times New Roman" w:hAnsi="Times New Roman" w:cs="Times New Roman"/>
          <w:sz w:val="28"/>
          <w:szCs w:val="28"/>
        </w:rPr>
        <w:t>ый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 является приложением к Техническому решени</w:t>
      </w:r>
      <w:r w:rsidR="00C9245E">
        <w:rPr>
          <w:rFonts w:ascii="Times New Roman" w:hAnsi="Times New Roman" w:cs="Times New Roman"/>
          <w:sz w:val="28"/>
          <w:szCs w:val="28"/>
        </w:rPr>
        <w:t>ю</w:t>
      </w:r>
      <w:r w:rsidR="006746BB" w:rsidRPr="00060236">
        <w:rPr>
          <w:rFonts w:ascii="Times New Roman" w:hAnsi="Times New Roman" w:cs="Times New Roman"/>
          <w:sz w:val="28"/>
          <w:szCs w:val="28"/>
        </w:rPr>
        <w:t xml:space="preserve"> № 8</w:t>
      </w:r>
      <w:r w:rsidR="002B23AB">
        <w:rPr>
          <w:rFonts w:ascii="Times New Roman" w:hAnsi="Times New Roman" w:cs="Times New Roman"/>
          <w:sz w:val="28"/>
          <w:szCs w:val="28"/>
        </w:rPr>
        <w:t>)</w:t>
      </w:r>
      <w:r w:rsidR="006746BB" w:rsidRPr="00060236">
        <w:rPr>
          <w:rFonts w:ascii="Times New Roman" w:hAnsi="Times New Roman" w:cs="Times New Roman"/>
          <w:sz w:val="28"/>
          <w:szCs w:val="28"/>
        </w:rPr>
        <w:t>,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 с техническим решением установлено, расхождение в объемах, позицией 2 ЛСР № 02-01-10 (ТР №8доп) смеси готовые щебеночно-песчаные,  определены в объеме 2 747,731м</w:t>
      </w:r>
      <w:r w:rsidR="00727800" w:rsidRPr="000602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7800" w:rsidRPr="00060236">
        <w:rPr>
          <w:rFonts w:ascii="Times New Roman" w:hAnsi="Times New Roman" w:cs="Times New Roman"/>
          <w:sz w:val="28"/>
          <w:szCs w:val="28"/>
        </w:rPr>
        <w:t>, что на 153,475м</w:t>
      </w:r>
      <w:r w:rsidR="00727800" w:rsidRPr="003D4C3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7800" w:rsidRPr="00060236">
        <w:rPr>
          <w:rFonts w:ascii="Times New Roman" w:hAnsi="Times New Roman" w:cs="Times New Roman"/>
          <w:sz w:val="28"/>
          <w:szCs w:val="28"/>
        </w:rPr>
        <w:t xml:space="preserve"> больше чем предусмотрено в техническом решении. </w:t>
      </w:r>
    </w:p>
    <w:p w:rsidR="00247E1A" w:rsidRPr="00060236" w:rsidRDefault="00745D81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«СЕЗ» и</w:t>
      </w:r>
      <w:r w:rsidRPr="00060236">
        <w:rPr>
          <w:rFonts w:ascii="Times New Roman" w:hAnsi="Times New Roman" w:cs="Times New Roman"/>
          <w:sz w:val="28"/>
          <w:szCs w:val="28"/>
        </w:rPr>
        <w:t>нформация об изменениях в муниципальный контракт от 20.09.2019 № 30/2019 размещалась в ЕИС с нарушением срока</w:t>
      </w: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C4C"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D5C4C"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C4C" w:rsidRPr="00060236">
        <w:rPr>
          <w:rFonts w:ascii="Times New Roman" w:hAnsi="Times New Roman" w:cs="Times New Roman"/>
          <w:sz w:val="28"/>
          <w:szCs w:val="28"/>
        </w:rPr>
        <w:t>частью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C4C" w:rsidRPr="0006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81" w:rsidRPr="00745D81" w:rsidRDefault="00814A47" w:rsidP="0060730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D8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8428F" w:rsidRPr="00745D8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7F3B42">
        <w:rPr>
          <w:rFonts w:ascii="Times New Roman" w:hAnsi="Times New Roman" w:cs="Times New Roman"/>
          <w:sz w:val="28"/>
          <w:szCs w:val="28"/>
        </w:rPr>
        <w:t>МКУ «СЕЗ»</w:t>
      </w:r>
      <w:r w:rsidR="00A8428F" w:rsidRPr="00745D81">
        <w:rPr>
          <w:rFonts w:ascii="Times New Roman" w:hAnsi="Times New Roman" w:cs="Times New Roman"/>
          <w:sz w:val="28"/>
          <w:szCs w:val="28"/>
        </w:rPr>
        <w:t xml:space="preserve"> акта приемки завершенного строительств</w:t>
      </w:r>
      <w:r w:rsidRPr="00745D81">
        <w:rPr>
          <w:rFonts w:ascii="Times New Roman" w:hAnsi="Times New Roman" w:cs="Times New Roman"/>
          <w:sz w:val="28"/>
          <w:szCs w:val="28"/>
        </w:rPr>
        <w:t>а</w:t>
      </w:r>
      <w:r w:rsidR="00A8428F" w:rsidRPr="00745D81">
        <w:rPr>
          <w:rFonts w:ascii="Times New Roman" w:hAnsi="Times New Roman" w:cs="Times New Roman"/>
          <w:sz w:val="28"/>
          <w:szCs w:val="28"/>
        </w:rPr>
        <w:t xml:space="preserve"> объекта по форме № КС – 11</w:t>
      </w:r>
      <w:r w:rsidR="00745D81" w:rsidRPr="00745D81">
        <w:rPr>
          <w:rFonts w:ascii="Times New Roman" w:hAnsi="Times New Roman" w:cs="Times New Roman"/>
          <w:sz w:val="28"/>
          <w:szCs w:val="28"/>
        </w:rPr>
        <w:t xml:space="preserve"> от 29.01.2021 года</w:t>
      </w:r>
      <w:r w:rsidRPr="00745D81">
        <w:rPr>
          <w:rFonts w:ascii="Times New Roman" w:hAnsi="Times New Roman" w:cs="Times New Roman"/>
          <w:sz w:val="28"/>
          <w:szCs w:val="28"/>
        </w:rPr>
        <w:t>,</w:t>
      </w:r>
      <w:r w:rsidR="00A8428F" w:rsidRPr="00745D81">
        <w:rPr>
          <w:rFonts w:ascii="Times New Roman" w:hAnsi="Times New Roman" w:cs="Times New Roman"/>
          <w:sz w:val="28"/>
          <w:szCs w:val="28"/>
        </w:rPr>
        <w:t xml:space="preserve"> </w:t>
      </w:r>
      <w:r w:rsidR="00ED5C4C" w:rsidRPr="00745D81">
        <w:rPr>
          <w:rFonts w:ascii="Times New Roman" w:hAnsi="Times New Roman" w:cs="Times New Roman"/>
          <w:sz w:val="28"/>
          <w:szCs w:val="28"/>
        </w:rPr>
        <w:t xml:space="preserve">благоустроенная общественная территория «Парк здоровья» по ул. Лермонтова в муниципальную казну не </w:t>
      </w:r>
      <w:r w:rsidRPr="00745D81">
        <w:rPr>
          <w:rFonts w:ascii="Times New Roman" w:hAnsi="Times New Roman" w:cs="Times New Roman"/>
          <w:sz w:val="28"/>
          <w:szCs w:val="28"/>
        </w:rPr>
        <w:t>передавалась.</w:t>
      </w:r>
      <w:r w:rsidR="00745D81" w:rsidRPr="00745D81">
        <w:rPr>
          <w:rFonts w:ascii="Times New Roman" w:hAnsi="Times New Roman" w:cs="Times New Roman"/>
          <w:sz w:val="28"/>
          <w:szCs w:val="28"/>
        </w:rPr>
        <w:t xml:space="preserve"> На момент проведения контрольного мероприятия, по данным бухгалтерского учета объект </w:t>
      </w:r>
      <w:r w:rsidR="00745D81" w:rsidRPr="00745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Парк </w:t>
      </w:r>
      <w:r w:rsidR="00745D81" w:rsidRPr="00745D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здоровья учтен в </w:t>
      </w:r>
      <w:r w:rsidR="00745D81" w:rsidRPr="00745D81">
        <w:rPr>
          <w:rFonts w:ascii="Times New Roman" w:hAnsi="Times New Roman" w:cs="Times New Roman"/>
          <w:sz w:val="28"/>
          <w:szCs w:val="28"/>
        </w:rPr>
        <w:t xml:space="preserve">МКУ «СЕЗ» </w:t>
      </w:r>
      <w:r w:rsidR="00745D81" w:rsidRPr="00745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счете 106. КС </w:t>
      </w:r>
      <w:r w:rsidR="00745D81" w:rsidRPr="00745D81">
        <w:rPr>
          <w:rFonts w:ascii="Times New Roman" w:hAnsi="Times New Roman" w:cs="Times New Roman"/>
          <w:sz w:val="28"/>
          <w:szCs w:val="28"/>
        </w:rPr>
        <w:t>«</w:t>
      </w:r>
      <w:r w:rsidR="00745D81" w:rsidRPr="00745D8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Вложения в нефинансовые активы», (как объект незавершенного строительства).</w:t>
      </w:r>
    </w:p>
    <w:p w:rsidR="00793FEB" w:rsidRPr="00060236" w:rsidRDefault="004A0621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По трем муниципальным контрактам от 14.08.2020 № 2020-228 на приобретение комплекса для отдыха «Крылатые качели»</w:t>
      </w:r>
      <w:r w:rsidR="00793FEB" w:rsidRPr="00060236">
        <w:rPr>
          <w:rFonts w:ascii="Times New Roman" w:hAnsi="Times New Roman" w:cs="Times New Roman"/>
          <w:sz w:val="28"/>
          <w:szCs w:val="28"/>
        </w:rPr>
        <w:t>,</w:t>
      </w:r>
      <w:r w:rsidRPr="00060236">
        <w:rPr>
          <w:rFonts w:ascii="Times New Roman" w:hAnsi="Times New Roman" w:cs="Times New Roman"/>
          <w:sz w:val="28"/>
          <w:szCs w:val="28"/>
        </w:rPr>
        <w:t xml:space="preserve"> от 14.08.2020 </w:t>
      </w:r>
      <w:r w:rsidR="008E35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0236">
        <w:rPr>
          <w:rFonts w:ascii="Times New Roman" w:hAnsi="Times New Roman" w:cs="Times New Roman"/>
          <w:sz w:val="28"/>
          <w:szCs w:val="28"/>
        </w:rPr>
        <w:t>№ 2020-231 на приобретение декоративного элемента крыши (Верхняя пергола)</w:t>
      </w:r>
      <w:r w:rsidR="00793FEB" w:rsidRPr="00060236">
        <w:rPr>
          <w:rFonts w:ascii="Times New Roman" w:hAnsi="Times New Roman" w:cs="Times New Roman"/>
          <w:sz w:val="28"/>
          <w:szCs w:val="28"/>
        </w:rPr>
        <w:t>,</w:t>
      </w:r>
      <w:r w:rsidRPr="00060236">
        <w:rPr>
          <w:rFonts w:ascii="Times New Roman" w:hAnsi="Times New Roman" w:cs="Times New Roman"/>
          <w:sz w:val="28"/>
          <w:szCs w:val="28"/>
        </w:rPr>
        <w:t xml:space="preserve"> от 14.08.2020 № 2020-230 на освещение комплекса «Крылатые качели»</w:t>
      </w:r>
      <w:r w:rsidR="00793FEB" w:rsidRPr="00060236">
        <w:rPr>
          <w:rFonts w:ascii="Times New Roman" w:hAnsi="Times New Roman" w:cs="Times New Roman"/>
          <w:sz w:val="28"/>
          <w:szCs w:val="28"/>
        </w:rPr>
        <w:t xml:space="preserve"> заключенными на основании пункта 4 части 1 статьи 93 Федерального закона № 44-ФЗ</w:t>
      </w:r>
      <w:r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="00793FEB" w:rsidRPr="00060236">
        <w:rPr>
          <w:rFonts w:ascii="Times New Roman" w:hAnsi="Times New Roman" w:cs="Times New Roman"/>
          <w:sz w:val="28"/>
          <w:szCs w:val="28"/>
        </w:rPr>
        <w:t>н</w:t>
      </w:r>
      <w:r w:rsidR="00814A47" w:rsidRPr="00060236">
        <w:rPr>
          <w:rFonts w:ascii="Times New Roman" w:hAnsi="Times New Roman" w:cs="Times New Roman"/>
          <w:sz w:val="28"/>
          <w:szCs w:val="28"/>
        </w:rPr>
        <w:t xml:space="preserve">е соблюдались </w:t>
      </w:r>
      <w:r w:rsidRPr="00060236">
        <w:rPr>
          <w:rFonts w:ascii="Times New Roman" w:hAnsi="Times New Roman" w:cs="Times New Roman"/>
          <w:sz w:val="28"/>
          <w:szCs w:val="28"/>
        </w:rPr>
        <w:t>условия,</w:t>
      </w:r>
      <w:r w:rsidR="00814A47" w:rsidRPr="00060236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контрактами</w:t>
      </w:r>
      <w:r w:rsidR="00793FEB" w:rsidRPr="00060236">
        <w:rPr>
          <w:rFonts w:ascii="Times New Roman" w:hAnsi="Times New Roman" w:cs="Times New Roman"/>
          <w:sz w:val="28"/>
          <w:szCs w:val="28"/>
        </w:rPr>
        <w:t>:</w:t>
      </w:r>
    </w:p>
    <w:p w:rsidR="00793FEB" w:rsidRPr="00060236" w:rsidRDefault="00FD50CC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3FEB" w:rsidRPr="00060236">
        <w:rPr>
          <w:rFonts w:ascii="Times New Roman" w:hAnsi="Times New Roman" w:cs="Times New Roman"/>
          <w:sz w:val="28"/>
          <w:szCs w:val="28"/>
        </w:rPr>
        <w:t>о стороны подрядчика</w:t>
      </w:r>
      <w:r w:rsidR="00814A47" w:rsidRPr="00060236">
        <w:rPr>
          <w:rFonts w:ascii="Times New Roman" w:hAnsi="Times New Roman" w:cs="Times New Roman"/>
          <w:sz w:val="28"/>
          <w:szCs w:val="28"/>
        </w:rPr>
        <w:t xml:space="preserve"> в части соблюдения срока поставки товара</w:t>
      </w:r>
      <w:r w:rsidR="00793FEB" w:rsidRPr="00060236">
        <w:rPr>
          <w:rFonts w:ascii="Times New Roman" w:hAnsi="Times New Roman" w:cs="Times New Roman"/>
          <w:sz w:val="28"/>
          <w:szCs w:val="28"/>
        </w:rPr>
        <w:t>;</w:t>
      </w:r>
    </w:p>
    <w:p w:rsidR="004A0621" w:rsidRPr="00060236" w:rsidRDefault="00FD50CC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3FEB" w:rsidRPr="00060236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814A47" w:rsidRPr="00060236">
        <w:rPr>
          <w:rFonts w:ascii="Times New Roman" w:hAnsi="Times New Roman" w:cs="Times New Roman"/>
          <w:sz w:val="28"/>
          <w:szCs w:val="28"/>
        </w:rPr>
        <w:t xml:space="preserve">МКУ «СЕЗ» не соблюдались условия, в части срока по окончательному расчету за поставленный товар, а также не </w:t>
      </w:r>
      <w:r w:rsidR="004A0621" w:rsidRPr="00060236">
        <w:rPr>
          <w:rFonts w:ascii="Times New Roman" w:hAnsi="Times New Roman" w:cs="Times New Roman"/>
          <w:sz w:val="28"/>
          <w:szCs w:val="28"/>
        </w:rPr>
        <w:t>проводилась претензионная работа, не выставлялась неустойка за нес</w:t>
      </w:r>
      <w:r w:rsidR="00793FEB" w:rsidRPr="00060236">
        <w:rPr>
          <w:rFonts w:ascii="Times New Roman" w:hAnsi="Times New Roman" w:cs="Times New Roman"/>
          <w:sz w:val="28"/>
          <w:szCs w:val="28"/>
        </w:rPr>
        <w:t>воевременно поставленный товар. В результате</w:t>
      </w:r>
      <w:r w:rsidR="004A0621" w:rsidRPr="00060236">
        <w:rPr>
          <w:rFonts w:ascii="Times New Roman" w:hAnsi="Times New Roman" w:cs="Times New Roman"/>
          <w:sz w:val="28"/>
          <w:szCs w:val="28"/>
        </w:rPr>
        <w:t xml:space="preserve"> МКУ «СЕЗ» не принимались меры по взысканию неустойки по трем муниципальным контрактам в сумме 15 232,00 рубля.</w:t>
      </w:r>
    </w:p>
    <w:p w:rsidR="00793FEB" w:rsidRPr="00060236" w:rsidRDefault="00793FEB" w:rsidP="00607305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В нарушение части 5 статьи 24 Федерального закона № 44-ФЗ МКУ «СЕЗ» заключены муниципальные </w:t>
      </w:r>
      <w:r w:rsidR="00E17DDA" w:rsidRPr="00060236">
        <w:rPr>
          <w:rFonts w:ascii="Times New Roman" w:hAnsi="Times New Roman" w:cs="Times New Roman"/>
          <w:sz w:val="28"/>
          <w:szCs w:val="28"/>
        </w:rPr>
        <w:t>контракты,</w:t>
      </w:r>
      <w:r w:rsidRPr="00060236">
        <w:rPr>
          <w:rFonts w:ascii="Times New Roman" w:hAnsi="Times New Roman" w:cs="Times New Roman"/>
          <w:sz w:val="28"/>
          <w:szCs w:val="28"/>
        </w:rPr>
        <w:t xml:space="preserve"> </w:t>
      </w:r>
      <w:r w:rsidRPr="0006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влекущие за собой необоснованное сокращение числа участников закупки (дробление закупки)</w:t>
      </w:r>
      <w:r w:rsidR="00E17DDA" w:rsidRPr="0006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6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4A47" w:rsidRPr="00060236" w:rsidRDefault="00E17DDA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- </w:t>
      </w:r>
      <w:r w:rsidR="00793FEB" w:rsidRPr="00060236">
        <w:rPr>
          <w:rFonts w:ascii="Times New Roman" w:hAnsi="Times New Roman" w:cs="Times New Roman"/>
          <w:sz w:val="28"/>
          <w:szCs w:val="28"/>
        </w:rPr>
        <w:t xml:space="preserve">09.09.2020 года с одним поставщиком заключено 9 муниципальных контрактов (№ 20/2020, № 21/2020, № 22/2020, № 23/2020, № 24/2020, </w:t>
      </w:r>
      <w:r w:rsidR="00A440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3FEB" w:rsidRPr="00060236">
        <w:rPr>
          <w:rFonts w:ascii="Times New Roman" w:hAnsi="Times New Roman" w:cs="Times New Roman"/>
          <w:sz w:val="28"/>
          <w:szCs w:val="28"/>
        </w:rPr>
        <w:t>№ 25/2020, № 26/2020, № 27/2020, № 28/2020), с одним предметом контракта  - «Работы по устройству резинового покрытия на объекте «Комплексное благоустройство общественной территории «Парк здоровья» по ул. Лермонтова»</w:t>
      </w:r>
      <w:r w:rsidRPr="00060236">
        <w:rPr>
          <w:rFonts w:ascii="Times New Roman" w:hAnsi="Times New Roman" w:cs="Times New Roman"/>
          <w:sz w:val="28"/>
          <w:szCs w:val="28"/>
        </w:rPr>
        <w:t>;</w:t>
      </w:r>
    </w:p>
    <w:p w:rsidR="00814A47" w:rsidRPr="00060236" w:rsidRDefault="00E17DDA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- </w:t>
      </w:r>
      <w:r w:rsidR="00793FEB" w:rsidRPr="00060236">
        <w:rPr>
          <w:rFonts w:ascii="Times New Roman" w:hAnsi="Times New Roman" w:cs="Times New Roman"/>
          <w:sz w:val="28"/>
          <w:szCs w:val="28"/>
        </w:rPr>
        <w:t>26.02.2021 года заключено 4 ко</w:t>
      </w:r>
      <w:r w:rsidR="00CA66D5" w:rsidRPr="00060236">
        <w:rPr>
          <w:rFonts w:ascii="Times New Roman" w:hAnsi="Times New Roman" w:cs="Times New Roman"/>
          <w:sz w:val="28"/>
          <w:szCs w:val="28"/>
        </w:rPr>
        <w:t xml:space="preserve">нтракта (№  03/2021, № 04/2021,                        </w:t>
      </w:r>
      <w:r w:rsidR="00793FEB" w:rsidRPr="00060236">
        <w:rPr>
          <w:rFonts w:ascii="Times New Roman" w:hAnsi="Times New Roman" w:cs="Times New Roman"/>
          <w:sz w:val="28"/>
          <w:szCs w:val="28"/>
        </w:rPr>
        <w:t>№ 05/2021, № 06/2021) и муниципальный контракт от 05.03.2021 (№ 07/2021)</w:t>
      </w:r>
      <w:r w:rsidR="00793FEB" w:rsidRPr="0006023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793FEB" w:rsidRPr="00060236">
        <w:rPr>
          <w:rFonts w:ascii="Times New Roman" w:hAnsi="Times New Roman" w:cs="Times New Roman"/>
          <w:sz w:val="28"/>
          <w:szCs w:val="28"/>
        </w:rPr>
        <w:t xml:space="preserve"> с одним предметом контракта «Работы по замещению грунта Парка Здоровья ул. Лермонтова»</w:t>
      </w:r>
      <w:r w:rsidRPr="00060236">
        <w:rPr>
          <w:rFonts w:ascii="Times New Roman" w:hAnsi="Times New Roman" w:cs="Times New Roman"/>
          <w:sz w:val="28"/>
          <w:szCs w:val="28"/>
        </w:rPr>
        <w:t>;</w:t>
      </w:r>
    </w:p>
    <w:p w:rsidR="00E17DDA" w:rsidRPr="00060236" w:rsidRDefault="00E17DDA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- 10.03.2021 года заключено 7 контрактов (№ 08/2021, № 09/2021, № 10/2021,№ 11/2021, № 12/2021, № 13/2021, № 14/2021) с одним предметом контракта «Работы по устройству щебеночного основания «Парка здоровья» ул. Лермонтова.</w:t>
      </w:r>
    </w:p>
    <w:p w:rsidR="00CA66D5" w:rsidRPr="00060236" w:rsidRDefault="00CA66D5" w:rsidP="0060730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баскетбольной площадке в местах крепления столбов имеются выступающие концы болтовых соединений не защищенные должным образом, что не соответствует требованиям п. 4.3.9.  ГОСТ Р 52169-2012, которым установлено, выступающие концы болтовых соединений должны быть защищены. </w:t>
      </w:r>
    </w:p>
    <w:p w:rsidR="00CA66D5" w:rsidRPr="00060236" w:rsidRDefault="008D59FB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для воркаутов</w:t>
      </w:r>
      <w:r w:rsidR="0086528C">
        <w:rPr>
          <w:rFonts w:ascii="Times New Roman" w:hAnsi="Times New Roman" w:cs="Times New Roman"/>
          <w:sz w:val="28"/>
          <w:szCs w:val="28"/>
        </w:rPr>
        <w:t xml:space="preserve"> </w:t>
      </w:r>
      <w:r w:rsidR="00CA66D5" w:rsidRPr="00060236">
        <w:rPr>
          <w:rFonts w:ascii="Times New Roman" w:hAnsi="Times New Roman" w:cs="Times New Roman"/>
          <w:sz w:val="28"/>
          <w:szCs w:val="28"/>
        </w:rPr>
        <w:t>в нарушение позиций 8;11 локального сметного расчета № 02-01-04</w:t>
      </w:r>
      <w:r w:rsidR="00CA66D5" w:rsidRPr="0006023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CA66D5" w:rsidRPr="00060236">
        <w:rPr>
          <w:rFonts w:ascii="Times New Roman" w:hAnsi="Times New Roman" w:cs="Times New Roman"/>
          <w:sz w:val="28"/>
          <w:szCs w:val="28"/>
        </w:rPr>
        <w:t xml:space="preserve">, которыми определено установка Тренажера 7525 (Ручной велосипед) и «Скамьи горизонтальной для пресса 6444» фактически установлены «Спортивное оборудование СО 7.1» и «Тренажер Велосипед для рук ТОСИ 1012» . Что привело к завышению бюджетных </w:t>
      </w:r>
      <w:r w:rsidR="00CA66D5" w:rsidRPr="00060236">
        <w:rPr>
          <w:rFonts w:ascii="Times New Roman" w:hAnsi="Times New Roman" w:cs="Times New Roman"/>
          <w:sz w:val="28"/>
          <w:szCs w:val="28"/>
        </w:rPr>
        <w:lastRenderedPageBreak/>
        <w:t xml:space="preserve">средств, в сумме 80 057,00 рублей и не достигнуты результаты, планируемые в сметном расчете. </w:t>
      </w:r>
    </w:p>
    <w:p w:rsidR="00CA66D5" w:rsidRPr="00060236" w:rsidRDefault="00CA66D5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>На футбольном поле фактически площадь белой травы составила 62,54м</w:t>
      </w:r>
      <w:r w:rsidRPr="000602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0236">
        <w:rPr>
          <w:rFonts w:ascii="Times New Roman" w:hAnsi="Times New Roman" w:cs="Times New Roman"/>
          <w:sz w:val="28"/>
          <w:szCs w:val="28"/>
        </w:rPr>
        <w:t xml:space="preserve">, что не соответствует  площади определенной в ЛСР № 02-01-03, </w:t>
      </w:r>
      <w:r w:rsidR="00557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0236">
        <w:rPr>
          <w:rFonts w:ascii="Times New Roman" w:hAnsi="Times New Roman" w:cs="Times New Roman"/>
          <w:sz w:val="28"/>
          <w:szCs w:val="28"/>
        </w:rPr>
        <w:t>которым площадь белой травы установлена в объеме 100 м</w:t>
      </w:r>
      <w:r w:rsidRPr="000602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0236">
        <w:rPr>
          <w:rFonts w:ascii="Times New Roman" w:hAnsi="Times New Roman" w:cs="Times New Roman"/>
          <w:sz w:val="28"/>
          <w:szCs w:val="28"/>
        </w:rPr>
        <w:t xml:space="preserve"> . При оплате за искусственную траву белого цвета, МКУ «СЕЗ» завышены </w:t>
      </w:r>
      <w:r w:rsidR="0055770F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060236">
        <w:rPr>
          <w:rFonts w:ascii="Times New Roman" w:hAnsi="Times New Roman" w:cs="Times New Roman"/>
          <w:sz w:val="28"/>
          <w:szCs w:val="28"/>
        </w:rPr>
        <w:t>средства, в сумме 71 923,20 рубля.</w:t>
      </w:r>
    </w:p>
    <w:p w:rsidR="00CA66D5" w:rsidRPr="00060236" w:rsidRDefault="00711374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На волейбольной площадке установлены </w:t>
      </w: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секция 3D - ограждения Н=4 м из панелей 2,03х</w:t>
      </w:r>
      <w:r w:rsidR="008E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2,5 протяженностью 90м, что не </w:t>
      </w:r>
      <w:r w:rsidR="0028509E"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</w:t>
      </w:r>
      <w:r w:rsidRPr="00060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ЛСР № 02-01-05 «Ограждение», в соответствии с которым необходимо установить секция 3D - ограждения Н=4 м из панелей 2,03х2,5, протяженностью 98 метров. В результате при оплате выполненных работ МКУ «СЕЗ» завышены расходы в сумме 27 073,89 рубля.</w:t>
      </w:r>
    </w:p>
    <w:p w:rsidR="00711374" w:rsidRPr="00060236" w:rsidRDefault="00711374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Для проведения комплексного благоустройства общественной территории «Парк здоровья» по ул. Лермонтова не заключались договоры о передаче земельного участка в безвозмездное пользование </w:t>
      </w:r>
      <w:r w:rsidR="00060236" w:rsidRPr="00060236">
        <w:rPr>
          <w:rFonts w:ascii="Times New Roman" w:hAnsi="Times New Roman" w:cs="Times New Roman"/>
          <w:sz w:val="28"/>
          <w:szCs w:val="28"/>
        </w:rPr>
        <w:t>лицу</w:t>
      </w:r>
      <w:r w:rsidRPr="00060236">
        <w:rPr>
          <w:rFonts w:ascii="Times New Roman" w:hAnsi="Times New Roman" w:cs="Times New Roman"/>
          <w:sz w:val="28"/>
          <w:szCs w:val="28"/>
        </w:rPr>
        <w:t>, с которым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заключен договор на</w:t>
      </w:r>
      <w:r w:rsidR="00060236" w:rsidRPr="00060236">
        <w:rPr>
          <w:rFonts w:ascii="Times New Roman" w:hAnsi="Times New Roman" w:cs="Times New Roman"/>
          <w:sz w:val="28"/>
          <w:szCs w:val="28"/>
        </w:rPr>
        <w:t xml:space="preserve"> выполнение комплексного благоустройств</w:t>
      </w:r>
      <w:r w:rsidR="006F3CCD">
        <w:rPr>
          <w:rFonts w:ascii="Times New Roman" w:hAnsi="Times New Roman" w:cs="Times New Roman"/>
          <w:sz w:val="28"/>
          <w:szCs w:val="28"/>
        </w:rPr>
        <w:t>а</w:t>
      </w:r>
      <w:r w:rsidR="00060236" w:rsidRPr="00060236">
        <w:rPr>
          <w:rFonts w:ascii="Times New Roman" w:hAnsi="Times New Roman" w:cs="Times New Roman"/>
          <w:sz w:val="28"/>
          <w:szCs w:val="28"/>
        </w:rPr>
        <w:t xml:space="preserve"> общественной территории «Парк здоровья» по ул. Лермонтова.</w:t>
      </w:r>
    </w:p>
    <w:p w:rsidR="00060236" w:rsidRPr="00060236" w:rsidRDefault="009952DC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60236" w:rsidRPr="000602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60236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60236" w:rsidRPr="00060236">
        <w:rPr>
          <w:rFonts w:ascii="Times New Roman" w:hAnsi="Times New Roman" w:cs="Times New Roman"/>
          <w:sz w:val="28"/>
          <w:szCs w:val="28"/>
        </w:rPr>
        <w:t>м проверки были направлены акты.</w:t>
      </w:r>
    </w:p>
    <w:p w:rsidR="00060236" w:rsidRPr="00060236" w:rsidRDefault="00060236" w:rsidP="006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На момент составления отчета возражения и замечания не поступали. </w:t>
      </w:r>
    </w:p>
    <w:p w:rsidR="003A0699" w:rsidRPr="00060236" w:rsidRDefault="009952DC" w:rsidP="0064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FE" w:rsidRPr="00060236" w:rsidRDefault="00C110FE" w:rsidP="00642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05C" w:rsidRPr="00060236" w:rsidRDefault="0070505C" w:rsidP="006425DE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2C4" w:rsidRPr="00060236" w:rsidRDefault="008C22C4" w:rsidP="006425D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0C0" w:rsidRPr="00060236" w:rsidRDefault="002600C0" w:rsidP="006425DE">
      <w:pPr>
        <w:shd w:val="clear" w:color="auto" w:fill="FFFFFF"/>
        <w:tabs>
          <w:tab w:val="left" w:pos="66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EB1" w:rsidRPr="00060236" w:rsidRDefault="00872EB1" w:rsidP="006425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196" w:rsidRPr="00060236" w:rsidRDefault="005E6196" w:rsidP="006425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6196" w:rsidRPr="00060236" w:rsidSect="00BE487E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44" w:rsidRDefault="00021944" w:rsidP="00122504">
      <w:pPr>
        <w:spacing w:after="0" w:line="240" w:lineRule="auto"/>
      </w:pPr>
      <w:r>
        <w:separator/>
      </w:r>
    </w:p>
  </w:endnote>
  <w:endnote w:type="continuationSeparator" w:id="1">
    <w:p w:rsidR="00021944" w:rsidRDefault="00021944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44" w:rsidRDefault="00021944" w:rsidP="00122504">
      <w:pPr>
        <w:spacing w:after="0" w:line="240" w:lineRule="auto"/>
      </w:pPr>
      <w:r>
        <w:separator/>
      </w:r>
    </w:p>
  </w:footnote>
  <w:footnote w:type="continuationSeparator" w:id="1">
    <w:p w:rsidR="00021944" w:rsidRDefault="00021944" w:rsidP="00122504">
      <w:pPr>
        <w:spacing w:after="0" w:line="240" w:lineRule="auto"/>
      </w:pPr>
      <w:r>
        <w:continuationSeparator/>
      </w:r>
    </w:p>
  </w:footnote>
  <w:footnote w:id="2">
    <w:p w:rsidR="00FD50CC" w:rsidRPr="00780AD8" w:rsidRDefault="00FD50CC" w:rsidP="003B413A">
      <w:pPr>
        <w:pStyle w:val="a4"/>
        <w:jc w:val="both"/>
        <w:rPr>
          <w:sz w:val="18"/>
          <w:szCs w:val="18"/>
        </w:rPr>
      </w:pPr>
      <w:r w:rsidRPr="00780AD8">
        <w:rPr>
          <w:rStyle w:val="a6"/>
          <w:sz w:val="18"/>
          <w:szCs w:val="18"/>
        </w:rPr>
        <w:footnoteRef/>
      </w:r>
      <w:r w:rsidRPr="00780AD8">
        <w:rPr>
          <w:sz w:val="18"/>
          <w:szCs w:val="18"/>
        </w:rPr>
        <w:t xml:space="preserve"> Далее – МКУ «СЕЗ»  </w:t>
      </w:r>
    </w:p>
  </w:footnote>
  <w:footnote w:id="3">
    <w:p w:rsidR="00FD50CC" w:rsidRPr="00780AD8" w:rsidRDefault="00FD50CC" w:rsidP="003B413A">
      <w:pPr>
        <w:pStyle w:val="a4"/>
        <w:jc w:val="both"/>
        <w:rPr>
          <w:sz w:val="18"/>
          <w:szCs w:val="18"/>
        </w:rPr>
      </w:pPr>
      <w:r w:rsidRPr="00780AD8"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Далее – администрация. Проверка в</w:t>
      </w:r>
      <w:r w:rsidRPr="00092783">
        <w:rPr>
          <w:sz w:val="18"/>
          <w:szCs w:val="18"/>
        </w:rPr>
        <w:t xml:space="preserve"> части заключения соглашени</w:t>
      </w:r>
      <w:r>
        <w:rPr>
          <w:sz w:val="18"/>
          <w:szCs w:val="18"/>
        </w:rPr>
        <w:t>й</w:t>
      </w:r>
      <w:r w:rsidRPr="00092783">
        <w:rPr>
          <w:sz w:val="18"/>
          <w:szCs w:val="18"/>
        </w:rPr>
        <w:t xml:space="preserve"> и предоставления отчетов</w:t>
      </w:r>
      <w:r>
        <w:rPr>
          <w:sz w:val="18"/>
          <w:szCs w:val="18"/>
        </w:rPr>
        <w:t xml:space="preserve"> в Министерство энергетики и жилищно – коммунального хозяйства</w:t>
      </w:r>
    </w:p>
  </w:footnote>
  <w:footnote w:id="4">
    <w:p w:rsidR="00FD50CC" w:rsidRPr="00B74E4A" w:rsidRDefault="00FD50CC" w:rsidP="00793FEB">
      <w:pPr>
        <w:pStyle w:val="a4"/>
        <w:jc w:val="both"/>
        <w:rPr>
          <w:sz w:val="18"/>
          <w:szCs w:val="18"/>
        </w:rPr>
      </w:pPr>
      <w:r w:rsidRPr="00B74E4A">
        <w:rPr>
          <w:rStyle w:val="a6"/>
          <w:sz w:val="18"/>
          <w:szCs w:val="18"/>
        </w:rPr>
        <w:footnoteRef/>
      </w:r>
      <w:r w:rsidRPr="00B74E4A">
        <w:rPr>
          <w:sz w:val="18"/>
          <w:szCs w:val="18"/>
        </w:rPr>
        <w:t xml:space="preserve"> в течение недели</w:t>
      </w:r>
    </w:p>
  </w:footnote>
  <w:footnote w:id="5">
    <w:p w:rsidR="00FD50CC" w:rsidRPr="00602FED" w:rsidRDefault="00FD50CC" w:rsidP="00CA66D5">
      <w:pPr>
        <w:pStyle w:val="a4"/>
        <w:rPr>
          <w:sz w:val="18"/>
          <w:szCs w:val="18"/>
        </w:rPr>
      </w:pPr>
      <w:r w:rsidRPr="00B74E4A">
        <w:rPr>
          <w:rStyle w:val="a6"/>
          <w:sz w:val="18"/>
          <w:szCs w:val="18"/>
        </w:rPr>
        <w:footnoteRef/>
      </w:r>
      <w:r w:rsidRPr="00B74E4A">
        <w:rPr>
          <w:sz w:val="18"/>
          <w:szCs w:val="18"/>
        </w:rPr>
        <w:t xml:space="preserve"> Малые формы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5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07F8" w:rsidRDefault="00A14194">
        <w:pPr>
          <w:pStyle w:val="ad"/>
          <w:jc w:val="center"/>
        </w:pPr>
        <w:r w:rsidRPr="00BE487E">
          <w:rPr>
            <w:rFonts w:ascii="Times New Roman" w:hAnsi="Times New Roman" w:cs="Times New Roman"/>
            <w:sz w:val="24"/>
          </w:rPr>
          <w:fldChar w:fldCharType="begin"/>
        </w:r>
        <w:r w:rsidRPr="00BE48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487E">
          <w:rPr>
            <w:rFonts w:ascii="Times New Roman" w:hAnsi="Times New Roman" w:cs="Times New Roman"/>
            <w:sz w:val="24"/>
          </w:rPr>
          <w:fldChar w:fldCharType="separate"/>
        </w:r>
        <w:r w:rsidR="00607305">
          <w:rPr>
            <w:rFonts w:ascii="Times New Roman" w:hAnsi="Times New Roman" w:cs="Times New Roman"/>
            <w:noProof/>
            <w:sz w:val="24"/>
          </w:rPr>
          <w:t>6</w:t>
        </w:r>
        <w:r w:rsidRPr="00BE48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07F8" w:rsidRDefault="000007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632"/>
    <w:multiLevelType w:val="hybridMultilevel"/>
    <w:tmpl w:val="91CEFE20"/>
    <w:lvl w:ilvl="0" w:tplc="3CBED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07F8"/>
    <w:rsid w:val="00001615"/>
    <w:rsid w:val="00005A14"/>
    <w:rsid w:val="00005DEF"/>
    <w:rsid w:val="00011C41"/>
    <w:rsid w:val="00021944"/>
    <w:rsid w:val="00021B34"/>
    <w:rsid w:val="00024087"/>
    <w:rsid w:val="000361F2"/>
    <w:rsid w:val="00037CBE"/>
    <w:rsid w:val="00042809"/>
    <w:rsid w:val="00045922"/>
    <w:rsid w:val="00051817"/>
    <w:rsid w:val="00051B45"/>
    <w:rsid w:val="00060236"/>
    <w:rsid w:val="00067AA0"/>
    <w:rsid w:val="0008678D"/>
    <w:rsid w:val="000955B1"/>
    <w:rsid w:val="00097AE9"/>
    <w:rsid w:val="000B05E4"/>
    <w:rsid w:val="000C10B8"/>
    <w:rsid w:val="000C40D1"/>
    <w:rsid w:val="000C486A"/>
    <w:rsid w:val="000C5E50"/>
    <w:rsid w:val="000F78B7"/>
    <w:rsid w:val="00100204"/>
    <w:rsid w:val="001150AC"/>
    <w:rsid w:val="00122504"/>
    <w:rsid w:val="0012734E"/>
    <w:rsid w:val="00132B34"/>
    <w:rsid w:val="0015349B"/>
    <w:rsid w:val="00154107"/>
    <w:rsid w:val="001554DE"/>
    <w:rsid w:val="00171ACC"/>
    <w:rsid w:val="00172C8E"/>
    <w:rsid w:val="00175B52"/>
    <w:rsid w:val="00182913"/>
    <w:rsid w:val="00183384"/>
    <w:rsid w:val="00191CED"/>
    <w:rsid w:val="001A5190"/>
    <w:rsid w:val="001C0144"/>
    <w:rsid w:val="001C5B8C"/>
    <w:rsid w:val="001D03A2"/>
    <w:rsid w:val="001D0C88"/>
    <w:rsid w:val="001E0FED"/>
    <w:rsid w:val="001F7C59"/>
    <w:rsid w:val="00231EFB"/>
    <w:rsid w:val="002369C4"/>
    <w:rsid w:val="00247E1A"/>
    <w:rsid w:val="002600C0"/>
    <w:rsid w:val="002616EF"/>
    <w:rsid w:val="00262A4F"/>
    <w:rsid w:val="00265B11"/>
    <w:rsid w:val="002675EE"/>
    <w:rsid w:val="00271708"/>
    <w:rsid w:val="0027684B"/>
    <w:rsid w:val="0028509E"/>
    <w:rsid w:val="00286110"/>
    <w:rsid w:val="0029212F"/>
    <w:rsid w:val="002B23AB"/>
    <w:rsid w:val="002B567C"/>
    <w:rsid w:val="002C0821"/>
    <w:rsid w:val="002C7632"/>
    <w:rsid w:val="002E1CF6"/>
    <w:rsid w:val="002E2A95"/>
    <w:rsid w:val="002F7514"/>
    <w:rsid w:val="00311A0A"/>
    <w:rsid w:val="00321722"/>
    <w:rsid w:val="0038317E"/>
    <w:rsid w:val="00385731"/>
    <w:rsid w:val="00387320"/>
    <w:rsid w:val="003A0699"/>
    <w:rsid w:val="003A7177"/>
    <w:rsid w:val="003B413A"/>
    <w:rsid w:val="003C42D7"/>
    <w:rsid w:val="003D10FC"/>
    <w:rsid w:val="003D1993"/>
    <w:rsid w:val="003D4C3F"/>
    <w:rsid w:val="003E3A3F"/>
    <w:rsid w:val="004127F5"/>
    <w:rsid w:val="00424273"/>
    <w:rsid w:val="00424293"/>
    <w:rsid w:val="00433104"/>
    <w:rsid w:val="004463A8"/>
    <w:rsid w:val="00471946"/>
    <w:rsid w:val="00475411"/>
    <w:rsid w:val="00475983"/>
    <w:rsid w:val="00494345"/>
    <w:rsid w:val="004A0621"/>
    <w:rsid w:val="004B0484"/>
    <w:rsid w:val="004D24CF"/>
    <w:rsid w:val="005014F9"/>
    <w:rsid w:val="00511662"/>
    <w:rsid w:val="0051385D"/>
    <w:rsid w:val="0053435B"/>
    <w:rsid w:val="00542850"/>
    <w:rsid w:val="0055770F"/>
    <w:rsid w:val="00561C49"/>
    <w:rsid w:val="0057493C"/>
    <w:rsid w:val="005A0D5E"/>
    <w:rsid w:val="005A3DDC"/>
    <w:rsid w:val="005A67C6"/>
    <w:rsid w:val="005C20BB"/>
    <w:rsid w:val="005D417A"/>
    <w:rsid w:val="005D6AB1"/>
    <w:rsid w:val="005D75C7"/>
    <w:rsid w:val="005E10B3"/>
    <w:rsid w:val="005E255E"/>
    <w:rsid w:val="005E6196"/>
    <w:rsid w:val="005F0434"/>
    <w:rsid w:val="006062B3"/>
    <w:rsid w:val="00607305"/>
    <w:rsid w:val="00627FE5"/>
    <w:rsid w:val="00631911"/>
    <w:rsid w:val="00631EA1"/>
    <w:rsid w:val="00633C5A"/>
    <w:rsid w:val="00637109"/>
    <w:rsid w:val="00640F02"/>
    <w:rsid w:val="006425DE"/>
    <w:rsid w:val="00643980"/>
    <w:rsid w:val="006511E1"/>
    <w:rsid w:val="00654C2E"/>
    <w:rsid w:val="00657850"/>
    <w:rsid w:val="006746BB"/>
    <w:rsid w:val="0067507F"/>
    <w:rsid w:val="0068286E"/>
    <w:rsid w:val="006855AA"/>
    <w:rsid w:val="00695729"/>
    <w:rsid w:val="006B5682"/>
    <w:rsid w:val="006C2284"/>
    <w:rsid w:val="006C4DC9"/>
    <w:rsid w:val="006E0602"/>
    <w:rsid w:val="006E1676"/>
    <w:rsid w:val="006E76B2"/>
    <w:rsid w:val="006F0C67"/>
    <w:rsid w:val="006F1E16"/>
    <w:rsid w:val="006F3CCD"/>
    <w:rsid w:val="0070505C"/>
    <w:rsid w:val="00711374"/>
    <w:rsid w:val="00711CB7"/>
    <w:rsid w:val="00714554"/>
    <w:rsid w:val="00723057"/>
    <w:rsid w:val="00727800"/>
    <w:rsid w:val="007315ED"/>
    <w:rsid w:val="00734A84"/>
    <w:rsid w:val="0073660F"/>
    <w:rsid w:val="007377B9"/>
    <w:rsid w:val="00737D0B"/>
    <w:rsid w:val="00745D81"/>
    <w:rsid w:val="00750FA8"/>
    <w:rsid w:val="00774A7E"/>
    <w:rsid w:val="0079216A"/>
    <w:rsid w:val="00793FEB"/>
    <w:rsid w:val="0079441A"/>
    <w:rsid w:val="00794C0D"/>
    <w:rsid w:val="007A713E"/>
    <w:rsid w:val="007D6134"/>
    <w:rsid w:val="007F3B42"/>
    <w:rsid w:val="007F6B9B"/>
    <w:rsid w:val="007F6D12"/>
    <w:rsid w:val="008015CF"/>
    <w:rsid w:val="00814A47"/>
    <w:rsid w:val="0082295E"/>
    <w:rsid w:val="00831D65"/>
    <w:rsid w:val="00847690"/>
    <w:rsid w:val="0086528C"/>
    <w:rsid w:val="00872EB1"/>
    <w:rsid w:val="008A2BC9"/>
    <w:rsid w:val="008B0C18"/>
    <w:rsid w:val="008C22C4"/>
    <w:rsid w:val="008C3EF0"/>
    <w:rsid w:val="008D59FB"/>
    <w:rsid w:val="008E35F8"/>
    <w:rsid w:val="008E375D"/>
    <w:rsid w:val="0092363E"/>
    <w:rsid w:val="009373E3"/>
    <w:rsid w:val="00937DD6"/>
    <w:rsid w:val="00944343"/>
    <w:rsid w:val="0095326A"/>
    <w:rsid w:val="00953410"/>
    <w:rsid w:val="00957BFC"/>
    <w:rsid w:val="009711BF"/>
    <w:rsid w:val="00972A86"/>
    <w:rsid w:val="009772E5"/>
    <w:rsid w:val="00985D33"/>
    <w:rsid w:val="0099169F"/>
    <w:rsid w:val="009952DC"/>
    <w:rsid w:val="009B6D50"/>
    <w:rsid w:val="009C27BD"/>
    <w:rsid w:val="009D30DC"/>
    <w:rsid w:val="009E17BA"/>
    <w:rsid w:val="00A002E8"/>
    <w:rsid w:val="00A0290E"/>
    <w:rsid w:val="00A14194"/>
    <w:rsid w:val="00A33911"/>
    <w:rsid w:val="00A440D4"/>
    <w:rsid w:val="00A51C19"/>
    <w:rsid w:val="00A533ED"/>
    <w:rsid w:val="00A5628F"/>
    <w:rsid w:val="00A701CE"/>
    <w:rsid w:val="00A8428F"/>
    <w:rsid w:val="00AA0189"/>
    <w:rsid w:val="00AA6389"/>
    <w:rsid w:val="00AB42DE"/>
    <w:rsid w:val="00AD4F14"/>
    <w:rsid w:val="00AD5276"/>
    <w:rsid w:val="00AE06C7"/>
    <w:rsid w:val="00AE5DC7"/>
    <w:rsid w:val="00AE6F1C"/>
    <w:rsid w:val="00B02B3A"/>
    <w:rsid w:val="00B15673"/>
    <w:rsid w:val="00B15B49"/>
    <w:rsid w:val="00B160CD"/>
    <w:rsid w:val="00B2243B"/>
    <w:rsid w:val="00B32B06"/>
    <w:rsid w:val="00B43254"/>
    <w:rsid w:val="00B51C5C"/>
    <w:rsid w:val="00B524B8"/>
    <w:rsid w:val="00B54F88"/>
    <w:rsid w:val="00B61918"/>
    <w:rsid w:val="00B61FEB"/>
    <w:rsid w:val="00B64F10"/>
    <w:rsid w:val="00B6502C"/>
    <w:rsid w:val="00B65E91"/>
    <w:rsid w:val="00B729C1"/>
    <w:rsid w:val="00B72BF7"/>
    <w:rsid w:val="00B74E4A"/>
    <w:rsid w:val="00B76F76"/>
    <w:rsid w:val="00B87819"/>
    <w:rsid w:val="00B94AA4"/>
    <w:rsid w:val="00BA0C86"/>
    <w:rsid w:val="00BB03B1"/>
    <w:rsid w:val="00BB1E0C"/>
    <w:rsid w:val="00BB7667"/>
    <w:rsid w:val="00BC32EC"/>
    <w:rsid w:val="00BC4401"/>
    <w:rsid w:val="00BD3980"/>
    <w:rsid w:val="00BE0A78"/>
    <w:rsid w:val="00BE301B"/>
    <w:rsid w:val="00BE487E"/>
    <w:rsid w:val="00BF2C8E"/>
    <w:rsid w:val="00C0383F"/>
    <w:rsid w:val="00C110FE"/>
    <w:rsid w:val="00C138C9"/>
    <w:rsid w:val="00C2087C"/>
    <w:rsid w:val="00C240B8"/>
    <w:rsid w:val="00C34B81"/>
    <w:rsid w:val="00C34E5C"/>
    <w:rsid w:val="00C35051"/>
    <w:rsid w:val="00C56291"/>
    <w:rsid w:val="00C60838"/>
    <w:rsid w:val="00C611DB"/>
    <w:rsid w:val="00C62A6D"/>
    <w:rsid w:val="00C66C16"/>
    <w:rsid w:val="00C676DF"/>
    <w:rsid w:val="00C827E0"/>
    <w:rsid w:val="00C9245E"/>
    <w:rsid w:val="00C93FB9"/>
    <w:rsid w:val="00C96E30"/>
    <w:rsid w:val="00CA3BFB"/>
    <w:rsid w:val="00CA66D5"/>
    <w:rsid w:val="00CB2AD8"/>
    <w:rsid w:val="00CB62A4"/>
    <w:rsid w:val="00CB7252"/>
    <w:rsid w:val="00CC68D3"/>
    <w:rsid w:val="00CD075C"/>
    <w:rsid w:val="00CD295D"/>
    <w:rsid w:val="00D07E00"/>
    <w:rsid w:val="00D1244A"/>
    <w:rsid w:val="00D25D57"/>
    <w:rsid w:val="00D25D7E"/>
    <w:rsid w:val="00D27D97"/>
    <w:rsid w:val="00D31CFC"/>
    <w:rsid w:val="00D35D75"/>
    <w:rsid w:val="00D41F36"/>
    <w:rsid w:val="00D90E4E"/>
    <w:rsid w:val="00D93454"/>
    <w:rsid w:val="00D95F40"/>
    <w:rsid w:val="00D972BE"/>
    <w:rsid w:val="00DA55E9"/>
    <w:rsid w:val="00DB7421"/>
    <w:rsid w:val="00DE0E1C"/>
    <w:rsid w:val="00DF47D8"/>
    <w:rsid w:val="00E15573"/>
    <w:rsid w:val="00E15AA1"/>
    <w:rsid w:val="00E17DDA"/>
    <w:rsid w:val="00E37C76"/>
    <w:rsid w:val="00E42F95"/>
    <w:rsid w:val="00E47D61"/>
    <w:rsid w:val="00E75F4A"/>
    <w:rsid w:val="00E83B61"/>
    <w:rsid w:val="00E87C62"/>
    <w:rsid w:val="00EA1C7B"/>
    <w:rsid w:val="00EA5133"/>
    <w:rsid w:val="00EB5932"/>
    <w:rsid w:val="00EC2F88"/>
    <w:rsid w:val="00ED5C4C"/>
    <w:rsid w:val="00EE5E1A"/>
    <w:rsid w:val="00F00824"/>
    <w:rsid w:val="00F01F62"/>
    <w:rsid w:val="00F2042D"/>
    <w:rsid w:val="00F3775E"/>
    <w:rsid w:val="00F531C2"/>
    <w:rsid w:val="00F56B58"/>
    <w:rsid w:val="00F72AA9"/>
    <w:rsid w:val="00F77374"/>
    <w:rsid w:val="00F91EF8"/>
    <w:rsid w:val="00F95115"/>
    <w:rsid w:val="00FB4AB6"/>
    <w:rsid w:val="00FC0823"/>
    <w:rsid w:val="00FC5278"/>
    <w:rsid w:val="00FD34B6"/>
    <w:rsid w:val="00FD4C2A"/>
    <w:rsid w:val="00FD50CC"/>
    <w:rsid w:val="00FE3C99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character" w:styleId="ac">
    <w:name w:val="Hyperlink"/>
    <w:basedOn w:val="a0"/>
    <w:uiPriority w:val="99"/>
    <w:semiHidden/>
    <w:unhideWhenUsed/>
    <w:rsid w:val="00EC2F8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384"/>
  </w:style>
  <w:style w:type="paragraph" w:styleId="af">
    <w:name w:val="footer"/>
    <w:basedOn w:val="a"/>
    <w:link w:val="af0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AA5E-BA62-4376-9170-658C5FCB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44</cp:revision>
  <cp:lastPrinted>2021-09-13T10:40:00Z</cp:lastPrinted>
  <dcterms:created xsi:type="dcterms:W3CDTF">2019-07-01T06:09:00Z</dcterms:created>
  <dcterms:modified xsi:type="dcterms:W3CDTF">2021-09-21T06:49:00Z</dcterms:modified>
</cp:coreProperties>
</file>