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CA" w:rsidRPr="000B085A" w:rsidRDefault="00A650CA" w:rsidP="00A650CA">
      <w:pPr>
        <w:jc w:val="center"/>
        <w:rPr>
          <w:color w:val="000000" w:themeColor="text1"/>
          <w:sz w:val="28"/>
          <w:szCs w:val="28"/>
        </w:rPr>
      </w:pPr>
      <w:r w:rsidRPr="000B085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CA" w:rsidRPr="000B085A" w:rsidRDefault="00A650CA" w:rsidP="00A650CA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0B085A">
        <w:rPr>
          <w:b/>
          <w:color w:val="000000" w:themeColor="text1"/>
          <w:sz w:val="28"/>
          <w:szCs w:val="28"/>
        </w:rPr>
        <w:t>РОССИЙСКАЯ ФЕДЕРАЦИЯ</w:t>
      </w:r>
    </w:p>
    <w:p w:rsidR="00A650CA" w:rsidRPr="000B085A" w:rsidRDefault="00A650CA" w:rsidP="00A650CA">
      <w:pPr>
        <w:jc w:val="center"/>
        <w:rPr>
          <w:b/>
          <w:color w:val="000000" w:themeColor="text1"/>
          <w:sz w:val="28"/>
          <w:szCs w:val="28"/>
        </w:rPr>
      </w:pPr>
      <w:r w:rsidRPr="000B085A">
        <w:rPr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A650CA" w:rsidRPr="000B085A" w:rsidRDefault="00A650CA" w:rsidP="00A650CA">
      <w:pPr>
        <w:pBdr>
          <w:bottom w:val="single" w:sz="12" w:space="1" w:color="auto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ШЕСТО</w:t>
      </w:r>
      <w:r w:rsidRPr="000B085A">
        <w:rPr>
          <w:b/>
          <w:color w:val="000000" w:themeColor="text1"/>
          <w:sz w:val="28"/>
          <w:szCs w:val="28"/>
        </w:rPr>
        <w:t>Й СОЗЫВ</w:t>
      </w:r>
    </w:p>
    <w:p w:rsidR="00A650CA" w:rsidRPr="000B085A" w:rsidRDefault="00EC3943" w:rsidP="00A650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Сорок второе </w:t>
      </w:r>
      <w:r w:rsidR="00A650CA" w:rsidRPr="000B085A">
        <w:rPr>
          <w:b/>
          <w:color w:val="000000" w:themeColor="text1"/>
          <w:sz w:val="28"/>
          <w:szCs w:val="28"/>
        </w:rPr>
        <w:t xml:space="preserve">заседание </w:t>
      </w:r>
    </w:p>
    <w:p w:rsidR="00A650CA" w:rsidRPr="000B085A" w:rsidRDefault="00A650CA" w:rsidP="005309F9">
      <w:pPr>
        <w:spacing w:after="120"/>
        <w:rPr>
          <w:i/>
          <w:color w:val="000000" w:themeColor="text1"/>
          <w:sz w:val="28"/>
          <w:szCs w:val="28"/>
        </w:rPr>
      </w:pPr>
    </w:p>
    <w:p w:rsidR="00A650CA" w:rsidRPr="000B085A" w:rsidRDefault="00A650CA" w:rsidP="00A650CA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jc w:val="center"/>
        <w:rPr>
          <w:b/>
          <w:color w:val="000000" w:themeColor="text1"/>
          <w:sz w:val="28"/>
          <w:szCs w:val="28"/>
          <w:u w:val="single"/>
        </w:rPr>
      </w:pPr>
      <w:r w:rsidRPr="000B085A">
        <w:rPr>
          <w:b/>
          <w:color w:val="000000" w:themeColor="text1"/>
          <w:sz w:val="28"/>
          <w:szCs w:val="28"/>
        </w:rPr>
        <w:t>РЕШЕНИЕ №</w:t>
      </w:r>
      <w:r w:rsidR="0039531D">
        <w:rPr>
          <w:b/>
          <w:color w:val="000000" w:themeColor="text1"/>
          <w:sz w:val="28"/>
          <w:szCs w:val="28"/>
          <w:u w:val="single"/>
        </w:rPr>
        <w:t xml:space="preserve">  91</w:t>
      </w:r>
      <w:r w:rsidR="0039531D">
        <w:rPr>
          <w:b/>
          <w:color w:val="000000" w:themeColor="text1"/>
          <w:sz w:val="28"/>
          <w:szCs w:val="28"/>
          <w:u w:val="single"/>
        </w:rPr>
        <w:tab/>
      </w:r>
    </w:p>
    <w:p w:rsidR="00A650CA" w:rsidRPr="000B085A" w:rsidRDefault="00A650CA" w:rsidP="005309F9">
      <w:pPr>
        <w:spacing w:after="120"/>
        <w:jc w:val="center"/>
        <w:rPr>
          <w:b/>
          <w:color w:val="000000" w:themeColor="text1"/>
          <w:sz w:val="28"/>
          <w:szCs w:val="28"/>
        </w:rPr>
      </w:pPr>
    </w:p>
    <w:p w:rsidR="00A650CA" w:rsidRPr="000B085A" w:rsidRDefault="00EC3943" w:rsidP="00A650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декабря</w:t>
      </w:r>
      <w:r w:rsidR="00A650CA" w:rsidRPr="000B085A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="00A650CA" w:rsidRPr="000B085A">
        <w:rPr>
          <w:color w:val="000000" w:themeColor="text1"/>
          <w:sz w:val="28"/>
          <w:szCs w:val="28"/>
        </w:rPr>
        <w:t xml:space="preserve"> года</w:t>
      </w:r>
    </w:p>
    <w:p w:rsidR="00A650CA" w:rsidRPr="000B085A" w:rsidRDefault="00A650CA" w:rsidP="005309F9">
      <w:pPr>
        <w:spacing w:after="480"/>
        <w:rPr>
          <w:color w:val="000000" w:themeColor="text1"/>
          <w:sz w:val="28"/>
          <w:szCs w:val="28"/>
        </w:rPr>
      </w:pPr>
      <w:r w:rsidRPr="000B085A">
        <w:rPr>
          <w:color w:val="000000" w:themeColor="text1"/>
          <w:sz w:val="28"/>
          <w:szCs w:val="28"/>
        </w:rPr>
        <w:t>г. Верхняя Тура</w:t>
      </w:r>
    </w:p>
    <w:p w:rsidR="00A650CA" w:rsidRDefault="00ED6D99" w:rsidP="00876DA7">
      <w:pPr>
        <w:pStyle w:val="ConsPlusNormal"/>
        <w:ind w:right="425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D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 внесении изменений в Правила благоустройства на территории Городского округа Верхняя Тура, утвержденные</w:t>
      </w:r>
      <w:r w:rsidR="003953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</w:t>
      </w:r>
      <w:r w:rsidRPr="00ED6D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ешением Думы Городского округа Верхняя Тура от 23.08.2019 № 59</w:t>
      </w:r>
    </w:p>
    <w:p w:rsidR="00ED6D99" w:rsidRDefault="00ED6D99" w:rsidP="00A650CA">
      <w:pPr>
        <w:pStyle w:val="ConsPlusNormal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6D99" w:rsidRPr="000B085A" w:rsidRDefault="00ED6D99" w:rsidP="00A650C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CA" w:rsidRPr="000B085A" w:rsidRDefault="00CA7AD3" w:rsidP="00BE2D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BE2D57"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 Закона Свердловской области                                             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территорий», приказом Министерства строительства и развития инфраструктуры Свердловской области от 14.03.2019 № 178-П «Об утверждении требований к подготовке схемы границ прилегающих территорий и формы схемы границ прилегающей территории на территории Свердловской области», пунктом  25 части 1 статьи 16 Федерального закона 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 хозяйства  Российской  Федерации  от  13.04.2017  № 711/пр «Об утверждении методических рекомендаций для подготовки правил благоустройства территорий поселений, городских окр</w:t>
      </w:r>
      <w:r w:rsidR="00BE2D57">
        <w:rPr>
          <w:rFonts w:ascii="Times New Roman" w:hAnsi="Times New Roman" w:cs="Times New Roman"/>
          <w:color w:val="000000" w:themeColor="text1"/>
          <w:sz w:val="28"/>
          <w:szCs w:val="28"/>
        </w:rPr>
        <w:t>угов, внутригородских районов»,</w:t>
      </w:r>
      <w:r w:rsidR="00BE2D57"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BE2D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9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D5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  <w:r w:rsidR="00BE2D57"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учитывая заключение о результатах публичных слушаний, состоявшихся </w:t>
      </w:r>
      <w:r w:rsidR="00D37A2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BE2D57"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A2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E2D57"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E2D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2D57"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650CA" w:rsidRPr="000B085A" w:rsidRDefault="00A650CA" w:rsidP="00A650C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351A93" w:rsidRDefault="00351A93" w:rsidP="00ED6D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D6D99" w:rsidRPr="00ED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Правила благоустройства на территории Городского округа Верхняя Тура, утвержденные </w:t>
      </w:r>
      <w:r w:rsidR="003953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D6D99" w:rsidRPr="00ED6D99">
        <w:rPr>
          <w:rFonts w:ascii="Times New Roman" w:hAnsi="Times New Roman" w:cs="Times New Roman"/>
          <w:color w:val="000000" w:themeColor="text1"/>
          <w:sz w:val="28"/>
          <w:szCs w:val="28"/>
        </w:rPr>
        <w:t>ешением Думы Городского округа Верхняя Тура от 23.08.2019 № 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Правила)</w:t>
      </w:r>
      <w:r w:rsidR="00ED6D99" w:rsidRPr="00ED6D99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ED6D99" w:rsidRPr="00ED6D99" w:rsidRDefault="00351A93" w:rsidP="00305F0C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ED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E2D57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="00ED6D99" w:rsidRPr="00ED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«Общие требования по благоустройству территории</w:t>
      </w:r>
      <w:r w:rsidR="0010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D99" w:rsidRPr="00ED6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Верхняя Тура» </w:t>
      </w:r>
      <w:r w:rsidR="00BE2D5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29.1 следующего содержания</w:t>
      </w:r>
      <w:r w:rsidR="00EC58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6D99" w:rsidRDefault="00351A93" w:rsidP="00305F0C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520DA">
        <w:rPr>
          <w:rFonts w:ascii="Times New Roman" w:hAnsi="Times New Roman" w:cs="Times New Roman"/>
          <w:color w:val="000000" w:themeColor="text1"/>
          <w:sz w:val="28"/>
          <w:szCs w:val="28"/>
        </w:rPr>
        <w:t>«29.</w:t>
      </w:r>
      <w:r w:rsidR="00DC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Схемы границ прилегающих территорий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Верхняя Тура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-файлов указаны в приложении № 3».</w:t>
      </w:r>
    </w:p>
    <w:p w:rsidR="00BE2D57" w:rsidRDefault="00351A93" w:rsidP="00305F0C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 Дополнить Правила приложением № 3</w:t>
      </w:r>
      <w:r w:rsidR="00BE2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305F0C" w:rsidRDefault="00305F0C" w:rsidP="00CD51CF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D57" w:rsidRDefault="00BE2D57" w:rsidP="00CD51CF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«Приложение № 3</w:t>
      </w:r>
    </w:p>
    <w:p w:rsidR="00BE2D57" w:rsidRPr="00BE2D57" w:rsidRDefault="00BE2D57" w:rsidP="00CD51CF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благоустройства</w:t>
      </w:r>
    </w:p>
    <w:p w:rsidR="00BE2D57" w:rsidRDefault="00BE2D57" w:rsidP="00CD51CF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округа Верхняя Тура,</w:t>
      </w:r>
    </w:p>
    <w:p w:rsidR="00BE2D57" w:rsidRDefault="00BE2D57" w:rsidP="00CD51CF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Решением Думы</w:t>
      </w:r>
    </w:p>
    <w:p w:rsidR="00BE2D57" w:rsidRPr="00BE2D57" w:rsidRDefault="00BE2D57" w:rsidP="00CD51CF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351A93" w:rsidRDefault="00BE2D57" w:rsidP="00CD51CF">
      <w:pPr>
        <w:pStyle w:val="ConsPlusNormal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D57">
        <w:rPr>
          <w:rFonts w:ascii="Times New Roman" w:hAnsi="Times New Roman" w:cs="Times New Roman"/>
          <w:color w:val="000000" w:themeColor="text1"/>
          <w:sz w:val="28"/>
          <w:szCs w:val="28"/>
        </w:rPr>
        <w:t>от 23 августа 2019 года № 59</w:t>
      </w:r>
    </w:p>
    <w:p w:rsidR="00876DA7" w:rsidRDefault="00876DA7" w:rsidP="00BE2D5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C6B" w:rsidRDefault="00D40C6B" w:rsidP="00BE2D5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СХЕМЫ ГРАНИЦ ПРИЛЕГАЮЩИХ ТЕРРИТОРИЙ</w:t>
      </w:r>
    </w:p>
    <w:p w:rsidR="00D40C6B" w:rsidRDefault="00D40C6B" w:rsidP="00BE2D5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ВЕРХНЯЯ ТУРА</w:t>
      </w:r>
    </w:p>
    <w:p w:rsidR="00D40C6B" w:rsidRDefault="00D40C6B" w:rsidP="00BE2D5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Перечень схем границ прилегающих территорий Городского округа Верхняя Тура: 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- 66_38_0000000.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66_38_0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66_38_0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66_38_0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66_38_0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66_38_01010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66_38_01010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66_38_010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- 66_38_010200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- 66_38_010200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66_38_010200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- 66_38_010200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- 66_38_010200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66_38_010200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- 66_38_01020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.xml;</w:t>
      </w:r>
    </w:p>
    <w:p w:rsid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- 66_38_01020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1.xml;</w:t>
      </w:r>
    </w:p>
    <w:p w:rsidR="00D40C6B" w:rsidRPr="00D40C6B" w:rsidRDefault="00D40C6B" w:rsidP="00D40C6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- 66_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_0102001.xml;</w:t>
      </w:r>
    </w:p>
    <w:p w:rsidR="00A650CA" w:rsidRDefault="00351A93" w:rsidP="00ED6D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0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40C6B"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XML-схемы признаются введенными в действие со дня их размещения на официальном сайте Министерства строительства и развития инфраструктуры Свердловской области в информационно-коммуникационной сети «Интернет» по адресу:</w:t>
      </w:r>
      <w:r w:rsidR="0087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6B"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minstroy.midural.ru.».  </w:t>
      </w:r>
    </w:p>
    <w:p w:rsidR="00D40C6B" w:rsidRPr="00ED6596" w:rsidRDefault="00D40C6B" w:rsidP="00ED6D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30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после его </w:t>
      </w:r>
      <w:r w:rsidR="00876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:rsidR="00A650CA" w:rsidRDefault="00351A93" w:rsidP="00876DA7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14B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50CA" w:rsidRPr="000B0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</w:t>
      </w:r>
      <w:r w:rsidR="002179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вестнике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179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округа Верхняя Тура</w:t>
      </w:r>
      <w:r w:rsidR="00ED6596" w:rsidRPr="00ED6596">
        <w:rPr>
          <w:rFonts w:ascii="Times New Roman" w:hAnsi="Times New Roman" w:cs="Times New Roman"/>
          <w:color w:val="000000" w:themeColor="text1"/>
          <w:sz w:val="28"/>
          <w:szCs w:val="28"/>
        </w:rPr>
        <w:t>» и разместить на официальном сайте Городского округа Верхняя Тура.</w:t>
      </w:r>
    </w:p>
    <w:p w:rsidR="00D40C6B" w:rsidRDefault="00D40C6B" w:rsidP="00A650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0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20CF2" w:rsidRPr="00AA5A33">
        <w:rPr>
          <w:rFonts w:ascii="Liberation Serif" w:hAnsi="Liberation Serif" w:cs="Liberation Serif"/>
          <w:sz w:val="28"/>
          <w:szCs w:val="24"/>
        </w:rPr>
        <w:t>Контроль исполнени</w:t>
      </w:r>
      <w:r w:rsidR="00B20CF2">
        <w:rPr>
          <w:rFonts w:ascii="Liberation Serif" w:hAnsi="Liberation Serif" w:cs="Liberation Serif"/>
          <w:sz w:val="28"/>
          <w:szCs w:val="24"/>
        </w:rPr>
        <w:t>я</w:t>
      </w:r>
      <w:r w:rsidR="00B20CF2" w:rsidRPr="00AA5A33">
        <w:rPr>
          <w:rFonts w:ascii="Liberation Serif" w:hAnsi="Liberation Serif" w:cs="Liberation Serif"/>
          <w:sz w:val="28"/>
          <w:szCs w:val="24"/>
        </w:rPr>
        <w:t xml:space="preserve"> </w:t>
      </w:r>
      <w:r w:rsidR="00B20CF2">
        <w:rPr>
          <w:rFonts w:ascii="Liberation Serif" w:hAnsi="Liberation Serif" w:cs="Liberation Serif"/>
          <w:sz w:val="28"/>
          <w:szCs w:val="24"/>
        </w:rPr>
        <w:t>настоящего</w:t>
      </w:r>
      <w:r w:rsidR="00B20CF2" w:rsidRPr="00AA5A33">
        <w:rPr>
          <w:rFonts w:ascii="Liberation Serif" w:hAnsi="Liberation Serif" w:cs="Liberation Serif"/>
          <w:sz w:val="28"/>
          <w:szCs w:val="24"/>
        </w:rPr>
        <w:t xml:space="preserve"> решения возложить на </w:t>
      </w:r>
      <w:r w:rsidR="00B20CF2">
        <w:rPr>
          <w:rFonts w:ascii="Liberation Serif" w:hAnsi="Liberation Serif" w:cs="Liberation Serif"/>
          <w:sz w:val="28"/>
          <w:szCs w:val="24"/>
        </w:rPr>
        <w:t xml:space="preserve">постоянную </w:t>
      </w:r>
      <w:r w:rsidR="00B20CF2" w:rsidRPr="00AA5A33">
        <w:rPr>
          <w:rFonts w:ascii="Liberation Serif" w:hAnsi="Liberation Serif" w:cs="Liberation Serif"/>
          <w:sz w:val="28"/>
          <w:szCs w:val="24"/>
        </w:rPr>
        <w:t>депутатскую комиссию по городскому хозяйству (председатель Роментов А.А.).</w:t>
      </w:r>
    </w:p>
    <w:p w:rsidR="00A520DA" w:rsidRDefault="00A520DA" w:rsidP="00A520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DA7" w:rsidRDefault="00876DA7" w:rsidP="00A520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A520DA" w:rsidRPr="00AA5A33" w:rsidTr="004200E0">
        <w:tc>
          <w:tcPr>
            <w:tcW w:w="4786" w:type="dxa"/>
          </w:tcPr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  <w:r w:rsidRPr="00AA5A33">
              <w:rPr>
                <w:rFonts w:ascii="Liberation Serif" w:hAnsi="Liberation Serif" w:cs="Liberation Serif"/>
                <w:sz w:val="28"/>
              </w:rPr>
              <w:t>Председатель Думы</w:t>
            </w:r>
          </w:p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  <w:r w:rsidRPr="00AA5A33">
              <w:rPr>
                <w:rFonts w:ascii="Liberation Serif" w:hAnsi="Liberation Serif" w:cs="Liberation Serif"/>
                <w:sz w:val="28"/>
              </w:rPr>
              <w:t>Городского округа Верхняя Тура</w:t>
            </w:r>
          </w:p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</w:p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  <w:r w:rsidRPr="00AA5A33">
              <w:rPr>
                <w:rFonts w:ascii="Liberation Serif" w:hAnsi="Liberation Serif" w:cs="Liberation Serif"/>
                <w:sz w:val="28"/>
              </w:rPr>
              <w:t>_______________ И.Г. Мусагитов</w:t>
            </w:r>
          </w:p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4678" w:type="dxa"/>
          </w:tcPr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  <w:r w:rsidRPr="00AA5A33">
              <w:rPr>
                <w:rFonts w:ascii="Liberation Serif" w:hAnsi="Liberation Serif" w:cs="Liberation Serif"/>
                <w:sz w:val="28"/>
              </w:rPr>
              <w:t>Глава Городского округа</w:t>
            </w:r>
          </w:p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  <w:r w:rsidRPr="00AA5A33">
              <w:rPr>
                <w:rFonts w:ascii="Liberation Serif" w:hAnsi="Liberation Serif" w:cs="Liberation Serif"/>
                <w:sz w:val="28"/>
              </w:rPr>
              <w:t>Верхняя Тура</w:t>
            </w:r>
          </w:p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</w:p>
          <w:p w:rsidR="00A520DA" w:rsidRPr="00AA5A33" w:rsidRDefault="00A520DA" w:rsidP="00420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 w:val="28"/>
              </w:rPr>
            </w:pPr>
            <w:r w:rsidRPr="00AA5A33">
              <w:rPr>
                <w:rFonts w:ascii="Liberation Serif" w:hAnsi="Liberation Serif" w:cs="Liberation Serif"/>
                <w:sz w:val="28"/>
              </w:rPr>
              <w:t>______________ И.С. Веснин</w:t>
            </w:r>
          </w:p>
        </w:tc>
      </w:tr>
    </w:tbl>
    <w:p w:rsidR="00A520DA" w:rsidRDefault="00A520DA" w:rsidP="00A520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20DA" w:rsidSect="00305F0C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7A" w:rsidRDefault="00DB707A" w:rsidP="00A520DA">
      <w:r>
        <w:separator/>
      </w:r>
    </w:p>
  </w:endnote>
  <w:endnote w:type="continuationSeparator" w:id="1">
    <w:p w:rsidR="00DB707A" w:rsidRDefault="00DB707A" w:rsidP="00A5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7A" w:rsidRDefault="00DB707A" w:rsidP="00A520DA">
      <w:r>
        <w:separator/>
      </w:r>
    </w:p>
  </w:footnote>
  <w:footnote w:type="continuationSeparator" w:id="1">
    <w:p w:rsidR="00DB707A" w:rsidRDefault="00DB707A" w:rsidP="00A52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2746"/>
      <w:docPartObj>
        <w:docPartGallery w:val="Page Numbers (Top of Page)"/>
        <w:docPartUnique/>
      </w:docPartObj>
    </w:sdtPr>
    <w:sdtContent>
      <w:p w:rsidR="00305F0C" w:rsidRDefault="00F5565D">
        <w:pPr>
          <w:pStyle w:val="a9"/>
          <w:jc w:val="center"/>
        </w:pPr>
        <w:fldSimple w:instr=" PAGE   \* MERGEFORMAT ">
          <w:r w:rsidR="00D37A22">
            <w:rPr>
              <w:noProof/>
            </w:rPr>
            <w:t>3</w:t>
          </w:r>
        </w:fldSimple>
      </w:p>
    </w:sdtContent>
  </w:sdt>
  <w:p w:rsidR="00305F0C" w:rsidRDefault="00305F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DA" w:rsidRDefault="00A520DA">
    <w:pPr>
      <w:pStyle w:val="a9"/>
      <w:jc w:val="center"/>
    </w:pPr>
  </w:p>
  <w:p w:rsidR="00A520DA" w:rsidRDefault="00A520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8C52A35A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708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ED6"/>
    <w:rsid w:val="000B5A12"/>
    <w:rsid w:val="000C37B9"/>
    <w:rsid w:val="000D35E1"/>
    <w:rsid w:val="00102A61"/>
    <w:rsid w:val="00114BF6"/>
    <w:rsid w:val="001D0E0F"/>
    <w:rsid w:val="0021799E"/>
    <w:rsid w:val="00305F0C"/>
    <w:rsid w:val="00351A93"/>
    <w:rsid w:val="0039531D"/>
    <w:rsid w:val="00402E6B"/>
    <w:rsid w:val="00411B9A"/>
    <w:rsid w:val="0042374B"/>
    <w:rsid w:val="004940F0"/>
    <w:rsid w:val="004E2A02"/>
    <w:rsid w:val="005309F9"/>
    <w:rsid w:val="00553DB6"/>
    <w:rsid w:val="005A22BD"/>
    <w:rsid w:val="00737C21"/>
    <w:rsid w:val="00863102"/>
    <w:rsid w:val="00876DA7"/>
    <w:rsid w:val="009E2178"/>
    <w:rsid w:val="00A520DA"/>
    <w:rsid w:val="00A57AA7"/>
    <w:rsid w:val="00A650CA"/>
    <w:rsid w:val="00AB7FE9"/>
    <w:rsid w:val="00AD2E7C"/>
    <w:rsid w:val="00B01ED6"/>
    <w:rsid w:val="00B20CF2"/>
    <w:rsid w:val="00BE2D57"/>
    <w:rsid w:val="00C552EF"/>
    <w:rsid w:val="00CA7AD3"/>
    <w:rsid w:val="00CD51CF"/>
    <w:rsid w:val="00D37A22"/>
    <w:rsid w:val="00D40C6B"/>
    <w:rsid w:val="00DB707A"/>
    <w:rsid w:val="00DC1122"/>
    <w:rsid w:val="00DC7EB8"/>
    <w:rsid w:val="00EC3943"/>
    <w:rsid w:val="00EC5881"/>
    <w:rsid w:val="00ED6596"/>
    <w:rsid w:val="00ED6D99"/>
    <w:rsid w:val="00F16ECD"/>
    <w:rsid w:val="00F5565D"/>
    <w:rsid w:val="00F85F8C"/>
    <w:rsid w:val="00F9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Без интервала1,No Spacing,No Spacing1,Без интервала11"/>
    <w:link w:val="a4"/>
    <w:uiPriority w:val="1"/>
    <w:qFormat/>
    <w:rsid w:val="00B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5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16ECD"/>
    <w:pPr>
      <w:widowControl w:val="0"/>
      <w:autoSpaceDE w:val="0"/>
      <w:autoSpaceDN w:val="0"/>
      <w:ind w:left="122" w:right="171" w:firstLine="540"/>
      <w:jc w:val="both"/>
    </w:pPr>
    <w:rPr>
      <w:sz w:val="22"/>
      <w:szCs w:val="22"/>
      <w:lang w:bidi="ru-RU"/>
    </w:rPr>
  </w:style>
  <w:style w:type="character" w:customStyle="1" w:styleId="a6">
    <w:name w:val="Абзац списка Знак"/>
    <w:link w:val="a5"/>
    <w:uiPriority w:val="34"/>
    <w:locked/>
    <w:rsid w:val="00F16ECD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Табличный_боковик_11"/>
    <w:link w:val="110"/>
    <w:qFormat/>
    <w:rsid w:val="00F16E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F16ECD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Без интервала Знак"/>
    <w:aliases w:val="с интервалом Знак,Без интервала1 Знак,No Spacing Знак,No Spacing1 Знак,Без интервала11 Знак"/>
    <w:link w:val="a3"/>
    <w:uiPriority w:val="1"/>
    <w:rsid w:val="00F1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1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1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20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520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2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81DF-400E-4D2E-8D9B-2BFB8582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2</cp:revision>
  <cp:lastPrinted>2021-12-21T09:39:00Z</cp:lastPrinted>
  <dcterms:created xsi:type="dcterms:W3CDTF">2021-12-29T09:30:00Z</dcterms:created>
  <dcterms:modified xsi:type="dcterms:W3CDTF">2021-12-29T09:30:00Z</dcterms:modified>
</cp:coreProperties>
</file>