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192" w:rsidRPr="00C76D3D" w:rsidRDefault="006E0192" w:rsidP="002E1AFE">
      <w:pPr>
        <w:jc w:val="center"/>
        <w:rPr>
          <w:rFonts w:ascii="Liberation Serif" w:eastAsia="Times New Roman" w:hAnsi="Liberation Serif" w:cs="Liberation Serif"/>
          <w:sz w:val="24"/>
          <w:szCs w:val="28"/>
          <w:lang w:eastAsia="ru-RU"/>
        </w:rPr>
      </w:pPr>
      <w:r w:rsidRPr="00C76D3D">
        <w:rPr>
          <w:rFonts w:ascii="Liberation Serif" w:eastAsia="Calibri" w:hAnsi="Liberation Serif" w:cs="Liberation Serif"/>
          <w:noProof/>
          <w:szCs w:val="24"/>
          <w:lang w:eastAsia="ru-RU"/>
        </w:rPr>
        <w:drawing>
          <wp:anchor distT="0" distB="0" distL="114300" distR="114300" simplePos="0" relativeHeight="251659264" behindDoc="1" locked="0" layoutInCell="1" allowOverlap="1">
            <wp:simplePos x="0" y="0"/>
            <wp:positionH relativeFrom="column">
              <wp:posOffset>2855595</wp:posOffset>
            </wp:positionH>
            <wp:positionV relativeFrom="paragraph">
              <wp:posOffset>5080</wp:posOffset>
            </wp:positionV>
            <wp:extent cx="316865" cy="403860"/>
            <wp:effectExtent l="19050" t="0" r="6985" b="0"/>
            <wp:wrapThrough wrapText="bothSides">
              <wp:wrapPolygon edited="0">
                <wp:start x="-1299" y="0"/>
                <wp:lineTo x="-1299" y="20377"/>
                <wp:lineTo x="22076" y="20377"/>
                <wp:lineTo x="22076" y="0"/>
                <wp:lineTo x="-1299" y="0"/>
              </wp:wrapPolygon>
            </wp:wrapThrough>
            <wp:docPr id="2" name="Рисунок 2" descr="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gerb"/>
                    <pic:cNvPicPr>
                      <a:picLocks noChangeAspect="1" noChangeArrowheads="1"/>
                    </pic:cNvPicPr>
                  </pic:nvPicPr>
                  <pic:blipFill>
                    <a:blip r:embed="rId8" cstate="print"/>
                    <a:srcRect/>
                    <a:stretch>
                      <a:fillRect/>
                    </a:stretch>
                  </pic:blipFill>
                  <pic:spPr bwMode="auto">
                    <a:xfrm>
                      <a:off x="0" y="0"/>
                      <a:ext cx="316865" cy="403860"/>
                    </a:xfrm>
                    <a:prstGeom prst="rect">
                      <a:avLst/>
                    </a:prstGeom>
                    <a:noFill/>
                    <a:ln w="9525">
                      <a:noFill/>
                      <a:miter lim="800000"/>
                      <a:headEnd/>
                      <a:tailEnd/>
                    </a:ln>
                  </pic:spPr>
                </pic:pic>
              </a:graphicData>
            </a:graphic>
          </wp:anchor>
        </w:drawing>
      </w:r>
    </w:p>
    <w:p w:rsidR="006E0192" w:rsidRPr="00C76D3D" w:rsidRDefault="006E0192" w:rsidP="002E1AFE">
      <w:pPr>
        <w:jc w:val="center"/>
        <w:rPr>
          <w:rFonts w:ascii="Liberation Serif" w:eastAsia="Times New Roman" w:hAnsi="Liberation Serif" w:cs="Liberation Serif"/>
          <w:sz w:val="24"/>
          <w:szCs w:val="28"/>
          <w:lang w:eastAsia="ru-RU"/>
        </w:rPr>
      </w:pPr>
    </w:p>
    <w:p w:rsidR="006E0192" w:rsidRPr="00C76D3D" w:rsidRDefault="006E0192" w:rsidP="002E1AFE">
      <w:pPr>
        <w:jc w:val="center"/>
        <w:rPr>
          <w:rFonts w:ascii="Liberation Serif" w:eastAsia="Times New Roman" w:hAnsi="Liberation Serif" w:cs="Liberation Serif"/>
          <w:sz w:val="14"/>
          <w:szCs w:val="16"/>
          <w:lang w:eastAsia="ru-RU"/>
        </w:rPr>
      </w:pPr>
    </w:p>
    <w:p w:rsidR="006E0192" w:rsidRPr="00C76D3D" w:rsidRDefault="006E0192" w:rsidP="002E1AFE">
      <w:pPr>
        <w:jc w:val="center"/>
        <w:rPr>
          <w:rFonts w:ascii="Liberation Serif" w:eastAsia="Times New Roman" w:hAnsi="Liberation Serif" w:cs="Liberation Serif"/>
          <w:b/>
          <w:sz w:val="28"/>
          <w:szCs w:val="28"/>
          <w:lang w:eastAsia="ru-RU"/>
        </w:rPr>
      </w:pPr>
      <w:r w:rsidRPr="00C76D3D">
        <w:rPr>
          <w:rFonts w:ascii="Liberation Serif" w:eastAsia="Times New Roman" w:hAnsi="Liberation Serif" w:cs="Liberation Serif"/>
          <w:b/>
          <w:sz w:val="28"/>
          <w:szCs w:val="28"/>
          <w:lang w:eastAsia="ru-RU"/>
        </w:rPr>
        <w:t>РОССИЙСКАЯ ФЕДЕРАЦИЯ</w:t>
      </w:r>
    </w:p>
    <w:p w:rsidR="006E0192" w:rsidRPr="00C76D3D" w:rsidRDefault="006E0192" w:rsidP="002E1AFE">
      <w:pPr>
        <w:jc w:val="center"/>
        <w:rPr>
          <w:rFonts w:ascii="Liberation Serif" w:eastAsia="Times New Roman" w:hAnsi="Liberation Serif" w:cs="Liberation Serif"/>
          <w:b/>
          <w:sz w:val="28"/>
          <w:szCs w:val="28"/>
          <w:lang w:eastAsia="ru-RU"/>
        </w:rPr>
      </w:pPr>
      <w:r w:rsidRPr="00C76D3D">
        <w:rPr>
          <w:rFonts w:ascii="Liberation Serif" w:eastAsia="Times New Roman" w:hAnsi="Liberation Serif" w:cs="Liberation Serif"/>
          <w:b/>
          <w:sz w:val="28"/>
          <w:szCs w:val="28"/>
          <w:lang w:eastAsia="ru-RU"/>
        </w:rPr>
        <w:t>ДУМА ГОРОДСКОГО ОКРУГА ВЕРХНЯЯ ТУРА</w:t>
      </w:r>
    </w:p>
    <w:p w:rsidR="006E0192" w:rsidRPr="00C76D3D" w:rsidRDefault="006E0192" w:rsidP="002E1AFE">
      <w:pPr>
        <w:pBdr>
          <w:bottom w:val="single" w:sz="12" w:space="1" w:color="auto"/>
        </w:pBdr>
        <w:jc w:val="center"/>
        <w:rPr>
          <w:rFonts w:ascii="Liberation Serif" w:eastAsia="Times New Roman" w:hAnsi="Liberation Serif" w:cs="Liberation Serif"/>
          <w:b/>
          <w:sz w:val="28"/>
          <w:szCs w:val="28"/>
          <w:lang w:eastAsia="ru-RU"/>
        </w:rPr>
      </w:pPr>
      <w:r w:rsidRPr="00C76D3D">
        <w:rPr>
          <w:rFonts w:ascii="Liberation Serif" w:eastAsia="Times New Roman" w:hAnsi="Liberation Serif" w:cs="Liberation Serif"/>
          <w:b/>
          <w:sz w:val="28"/>
          <w:szCs w:val="28"/>
          <w:lang w:eastAsia="ru-RU"/>
        </w:rPr>
        <w:t>ШЕСТОЙ СОЗЫВ</w:t>
      </w:r>
    </w:p>
    <w:p w:rsidR="006E0192" w:rsidRPr="00C76D3D" w:rsidRDefault="0092385F" w:rsidP="002E1AFE">
      <w:pPr>
        <w:spacing w:after="120"/>
        <w:jc w:val="center"/>
        <w:rPr>
          <w:rFonts w:ascii="Liberation Serif" w:eastAsia="Times New Roman" w:hAnsi="Liberation Serif" w:cs="Liberation Serif"/>
          <w:b/>
          <w:sz w:val="28"/>
          <w:szCs w:val="28"/>
          <w:lang w:eastAsia="ru-RU"/>
        </w:rPr>
      </w:pPr>
      <w:r w:rsidRPr="00C76D3D">
        <w:rPr>
          <w:rFonts w:ascii="Liberation Serif" w:eastAsia="Times New Roman" w:hAnsi="Liberation Serif" w:cs="Liberation Serif"/>
          <w:b/>
          <w:sz w:val="28"/>
          <w:szCs w:val="28"/>
          <w:lang w:eastAsia="ru-RU"/>
        </w:rPr>
        <w:t>Шестидесятое</w:t>
      </w:r>
      <w:r w:rsidR="006E0192" w:rsidRPr="00C76D3D">
        <w:rPr>
          <w:rFonts w:ascii="Liberation Serif" w:eastAsia="Times New Roman" w:hAnsi="Liberation Serif" w:cs="Liberation Serif"/>
          <w:b/>
          <w:sz w:val="28"/>
          <w:szCs w:val="28"/>
          <w:lang w:eastAsia="ru-RU"/>
        </w:rPr>
        <w:t xml:space="preserve"> заседание </w:t>
      </w:r>
    </w:p>
    <w:p w:rsidR="006E0192" w:rsidRPr="00C76D3D" w:rsidRDefault="006E0192" w:rsidP="002E1AFE">
      <w:pPr>
        <w:jc w:val="center"/>
        <w:rPr>
          <w:rFonts w:ascii="Liberation Serif" w:eastAsia="Times New Roman" w:hAnsi="Liberation Serif" w:cs="Liberation Serif"/>
          <w:b/>
          <w:sz w:val="28"/>
          <w:szCs w:val="28"/>
          <w:lang w:eastAsia="ru-RU"/>
        </w:rPr>
      </w:pPr>
    </w:p>
    <w:p w:rsidR="006E0192" w:rsidRPr="00C76D3D" w:rsidRDefault="006E0192" w:rsidP="002E1AFE">
      <w:pPr>
        <w:tabs>
          <w:tab w:val="left" w:pos="2410"/>
          <w:tab w:val="left" w:pos="2552"/>
          <w:tab w:val="left" w:pos="2694"/>
          <w:tab w:val="left" w:pos="2977"/>
          <w:tab w:val="left" w:pos="3402"/>
          <w:tab w:val="left" w:pos="3686"/>
          <w:tab w:val="left" w:pos="3969"/>
          <w:tab w:val="left" w:pos="4253"/>
          <w:tab w:val="left" w:pos="4536"/>
          <w:tab w:val="left" w:pos="4678"/>
          <w:tab w:val="left" w:pos="4962"/>
        </w:tabs>
        <w:spacing w:after="480"/>
        <w:jc w:val="center"/>
        <w:rPr>
          <w:rFonts w:ascii="Liberation Serif" w:eastAsia="Times New Roman" w:hAnsi="Liberation Serif" w:cs="Liberation Serif"/>
          <w:b/>
          <w:color w:val="000000"/>
          <w:sz w:val="28"/>
          <w:szCs w:val="28"/>
          <w:u w:val="single"/>
          <w:lang w:eastAsia="ru-RU"/>
        </w:rPr>
      </w:pPr>
      <w:r w:rsidRPr="00C76D3D">
        <w:rPr>
          <w:rFonts w:ascii="Liberation Serif" w:eastAsia="Times New Roman" w:hAnsi="Liberation Serif" w:cs="Liberation Serif"/>
          <w:b/>
          <w:color w:val="000000"/>
          <w:sz w:val="28"/>
          <w:szCs w:val="28"/>
          <w:lang w:eastAsia="ru-RU"/>
        </w:rPr>
        <w:t>РЕШЕНИЕ №</w:t>
      </w:r>
      <w:r w:rsidRPr="00C76D3D">
        <w:rPr>
          <w:rFonts w:ascii="Liberation Serif" w:eastAsia="Times New Roman" w:hAnsi="Liberation Serif" w:cs="Liberation Serif"/>
          <w:b/>
          <w:color w:val="000000"/>
          <w:sz w:val="28"/>
          <w:szCs w:val="28"/>
          <w:u w:val="single"/>
          <w:lang w:eastAsia="ru-RU"/>
        </w:rPr>
        <w:t xml:space="preserve">  </w:t>
      </w:r>
      <w:r w:rsidR="002E1AFE" w:rsidRPr="00C76D3D">
        <w:rPr>
          <w:rFonts w:ascii="Liberation Serif" w:eastAsia="Times New Roman" w:hAnsi="Liberation Serif" w:cs="Liberation Serif"/>
          <w:b/>
          <w:color w:val="000000"/>
          <w:sz w:val="28"/>
          <w:szCs w:val="28"/>
          <w:u w:val="single"/>
          <w:lang w:eastAsia="ru-RU"/>
        </w:rPr>
        <w:t>96</w:t>
      </w:r>
      <w:r w:rsidRPr="00C76D3D">
        <w:rPr>
          <w:rFonts w:ascii="Liberation Serif" w:eastAsia="Times New Roman" w:hAnsi="Liberation Serif" w:cs="Liberation Serif"/>
          <w:b/>
          <w:color w:val="000000"/>
          <w:sz w:val="28"/>
          <w:szCs w:val="28"/>
          <w:u w:val="single"/>
          <w:lang w:eastAsia="ru-RU"/>
        </w:rPr>
        <w:tab/>
      </w:r>
    </w:p>
    <w:p w:rsidR="006E0192" w:rsidRPr="00C76D3D" w:rsidRDefault="0092385F" w:rsidP="002E1AFE">
      <w:pPr>
        <w:autoSpaceDE w:val="0"/>
        <w:autoSpaceDN w:val="0"/>
        <w:adjustRightInd w:val="0"/>
        <w:jc w:val="both"/>
        <w:rPr>
          <w:rFonts w:ascii="Liberation Serif" w:eastAsia="Times New Roman" w:hAnsi="Liberation Serif" w:cs="Liberation Serif"/>
          <w:bCs/>
          <w:sz w:val="28"/>
          <w:szCs w:val="28"/>
        </w:rPr>
      </w:pPr>
      <w:r w:rsidRPr="00C76D3D">
        <w:rPr>
          <w:rFonts w:ascii="Liberation Serif" w:eastAsia="Times New Roman" w:hAnsi="Liberation Serif" w:cs="Liberation Serif"/>
          <w:bCs/>
          <w:sz w:val="28"/>
          <w:szCs w:val="28"/>
        </w:rPr>
        <w:t>17 ноября 2022</w:t>
      </w:r>
      <w:r w:rsidR="006E0192" w:rsidRPr="00C76D3D">
        <w:rPr>
          <w:rFonts w:ascii="Liberation Serif" w:eastAsia="Times New Roman" w:hAnsi="Liberation Serif" w:cs="Liberation Serif"/>
          <w:bCs/>
          <w:sz w:val="28"/>
          <w:szCs w:val="28"/>
        </w:rPr>
        <w:t xml:space="preserve"> года </w:t>
      </w:r>
    </w:p>
    <w:p w:rsidR="006E0192" w:rsidRPr="00C76D3D" w:rsidRDefault="006E0192" w:rsidP="002E1AFE">
      <w:pPr>
        <w:autoSpaceDE w:val="0"/>
        <w:autoSpaceDN w:val="0"/>
        <w:adjustRightInd w:val="0"/>
        <w:spacing w:after="480"/>
        <w:jc w:val="both"/>
        <w:rPr>
          <w:rFonts w:ascii="Liberation Serif" w:eastAsia="Times New Roman" w:hAnsi="Liberation Serif" w:cs="Liberation Serif"/>
          <w:bCs/>
          <w:sz w:val="28"/>
          <w:szCs w:val="28"/>
        </w:rPr>
      </w:pPr>
      <w:r w:rsidRPr="00C76D3D">
        <w:rPr>
          <w:rFonts w:ascii="Liberation Serif" w:eastAsia="Times New Roman" w:hAnsi="Liberation Serif" w:cs="Liberation Serif"/>
          <w:bCs/>
          <w:sz w:val="28"/>
          <w:szCs w:val="28"/>
        </w:rPr>
        <w:t xml:space="preserve">г. Верхняя Тура </w:t>
      </w:r>
    </w:p>
    <w:p w:rsidR="00730AB5" w:rsidRPr="00C76D3D" w:rsidRDefault="009E5BBD" w:rsidP="002E1AFE">
      <w:pPr>
        <w:pStyle w:val="ConsPlusTitle"/>
        <w:widowControl/>
        <w:spacing w:after="120"/>
        <w:ind w:right="3684"/>
        <w:rPr>
          <w:rFonts w:ascii="Liberation Serif" w:hAnsi="Liberation Serif" w:cs="Liberation Serif"/>
          <w:i/>
          <w:sz w:val="28"/>
          <w:szCs w:val="26"/>
        </w:rPr>
      </w:pPr>
      <w:r w:rsidRPr="00C76D3D">
        <w:rPr>
          <w:rFonts w:ascii="Liberation Serif" w:hAnsi="Liberation Serif" w:cs="Liberation Serif"/>
          <w:i/>
          <w:sz w:val="28"/>
          <w:szCs w:val="26"/>
        </w:rPr>
        <w:t xml:space="preserve">Об утверждении порядка списания муниципального имущества </w:t>
      </w:r>
      <w:r w:rsidR="0048250C" w:rsidRPr="00C76D3D">
        <w:rPr>
          <w:rFonts w:ascii="Liberation Serif" w:hAnsi="Liberation Serif" w:cs="Liberation Serif"/>
          <w:i/>
          <w:sz w:val="28"/>
          <w:szCs w:val="26"/>
        </w:rPr>
        <w:t xml:space="preserve">Городского округа </w:t>
      </w:r>
      <w:r w:rsidR="00530C4E" w:rsidRPr="00C76D3D">
        <w:rPr>
          <w:rFonts w:ascii="Liberation Serif" w:hAnsi="Liberation Serif" w:cs="Liberation Serif"/>
          <w:i/>
          <w:sz w:val="28"/>
          <w:szCs w:val="26"/>
        </w:rPr>
        <w:t>Верхняя Тура</w:t>
      </w:r>
      <w:r w:rsidR="0048250C" w:rsidRPr="00C76D3D">
        <w:rPr>
          <w:rFonts w:ascii="Liberation Serif" w:hAnsi="Liberation Serif" w:cs="Liberation Serif"/>
          <w:i/>
          <w:sz w:val="28"/>
          <w:szCs w:val="26"/>
        </w:rPr>
        <w:t>»</w:t>
      </w:r>
    </w:p>
    <w:p w:rsidR="00730AB5" w:rsidRPr="00C76D3D" w:rsidRDefault="00730AB5" w:rsidP="002E1AFE">
      <w:pPr>
        <w:spacing w:after="1"/>
        <w:rPr>
          <w:rFonts w:ascii="Liberation Serif" w:hAnsi="Liberation Serif" w:cs="Liberation Serif"/>
          <w:sz w:val="24"/>
          <w:szCs w:val="24"/>
        </w:rPr>
      </w:pPr>
    </w:p>
    <w:p w:rsidR="009A48AA" w:rsidRPr="00C76D3D" w:rsidRDefault="00730AB5" w:rsidP="002E1AFE">
      <w:pPr>
        <w:spacing w:after="120"/>
        <w:ind w:firstLine="709"/>
        <w:jc w:val="both"/>
        <w:rPr>
          <w:rFonts w:ascii="Liberation Serif" w:hAnsi="Liberation Serif" w:cs="Liberation Serif"/>
          <w:sz w:val="28"/>
          <w:szCs w:val="28"/>
        </w:rPr>
      </w:pPr>
      <w:r w:rsidRPr="00C76D3D">
        <w:rPr>
          <w:rFonts w:ascii="Liberation Serif" w:hAnsi="Liberation Serif" w:cs="Liberation Serif"/>
          <w:sz w:val="28"/>
          <w:szCs w:val="28"/>
        </w:rPr>
        <w:t xml:space="preserve">В соответствии с Гражданским </w:t>
      </w:r>
      <w:hyperlink r:id="rId9" w:history="1">
        <w:r w:rsidRPr="00C76D3D">
          <w:rPr>
            <w:rFonts w:ascii="Liberation Serif" w:hAnsi="Liberation Serif" w:cs="Liberation Serif"/>
            <w:sz w:val="28"/>
            <w:szCs w:val="28"/>
          </w:rPr>
          <w:t>кодексом</w:t>
        </w:r>
      </w:hyperlink>
      <w:r w:rsidRPr="00C76D3D">
        <w:rPr>
          <w:rFonts w:ascii="Liberation Serif" w:hAnsi="Liberation Serif" w:cs="Liberation Serif"/>
          <w:sz w:val="28"/>
          <w:szCs w:val="28"/>
        </w:rPr>
        <w:t xml:space="preserve"> Российской Федерации, Федеральным </w:t>
      </w:r>
      <w:hyperlink r:id="rId10" w:history="1">
        <w:r w:rsidRPr="00C76D3D">
          <w:rPr>
            <w:rFonts w:ascii="Liberation Serif" w:hAnsi="Liberation Serif" w:cs="Liberation Serif"/>
            <w:sz w:val="28"/>
            <w:szCs w:val="28"/>
          </w:rPr>
          <w:t>законом</w:t>
        </w:r>
      </w:hyperlink>
      <w:r w:rsidR="00530C4E" w:rsidRPr="00C76D3D">
        <w:rPr>
          <w:rFonts w:ascii="Liberation Serif" w:hAnsi="Liberation Serif" w:cs="Liberation Serif"/>
          <w:sz w:val="28"/>
          <w:szCs w:val="28"/>
        </w:rPr>
        <w:t xml:space="preserve"> «</w:t>
      </w:r>
      <w:r w:rsidRPr="00C76D3D">
        <w:rPr>
          <w:rFonts w:ascii="Liberation Serif" w:hAnsi="Liberation Serif" w:cs="Liberation Serif"/>
          <w:sz w:val="28"/>
          <w:szCs w:val="28"/>
        </w:rPr>
        <w:t>Об общих принципах организации местного самоуп</w:t>
      </w:r>
      <w:r w:rsidR="00530C4E" w:rsidRPr="00C76D3D">
        <w:rPr>
          <w:rFonts w:ascii="Liberation Serif" w:hAnsi="Liberation Serif" w:cs="Liberation Serif"/>
          <w:sz w:val="28"/>
          <w:szCs w:val="28"/>
        </w:rPr>
        <w:t>равления в Российской Федерации»</w:t>
      </w:r>
      <w:r w:rsidRPr="00C76D3D">
        <w:rPr>
          <w:rFonts w:ascii="Liberation Serif" w:hAnsi="Liberation Serif" w:cs="Liberation Serif"/>
          <w:sz w:val="28"/>
          <w:szCs w:val="28"/>
        </w:rPr>
        <w:t xml:space="preserve"> от 06.10.2003 </w:t>
      </w:r>
      <w:r w:rsidR="00530C4E" w:rsidRPr="00C76D3D">
        <w:rPr>
          <w:rFonts w:ascii="Liberation Serif" w:hAnsi="Liberation Serif" w:cs="Liberation Serif"/>
          <w:sz w:val="28"/>
          <w:szCs w:val="28"/>
        </w:rPr>
        <w:t>№</w:t>
      </w:r>
      <w:r w:rsidRPr="00C76D3D">
        <w:rPr>
          <w:rFonts w:ascii="Liberation Serif" w:hAnsi="Liberation Serif" w:cs="Liberation Serif"/>
          <w:sz w:val="28"/>
          <w:szCs w:val="28"/>
        </w:rPr>
        <w:t xml:space="preserve"> 131-ФЗ, Федеральным </w:t>
      </w:r>
      <w:hyperlink r:id="rId11" w:history="1">
        <w:r w:rsidRPr="00C76D3D">
          <w:rPr>
            <w:rFonts w:ascii="Liberation Serif" w:hAnsi="Liberation Serif" w:cs="Liberation Serif"/>
            <w:sz w:val="28"/>
            <w:szCs w:val="28"/>
          </w:rPr>
          <w:t>законом</w:t>
        </w:r>
      </w:hyperlink>
      <w:r w:rsidR="00530C4E" w:rsidRPr="00C76D3D">
        <w:rPr>
          <w:rFonts w:ascii="Liberation Serif" w:hAnsi="Liberation Serif" w:cs="Liberation Serif"/>
          <w:sz w:val="28"/>
          <w:szCs w:val="28"/>
        </w:rPr>
        <w:t xml:space="preserve"> «О бухгалтерском учете»</w:t>
      </w:r>
      <w:r w:rsidRPr="00C76D3D">
        <w:rPr>
          <w:rFonts w:ascii="Liberation Serif" w:hAnsi="Liberation Serif" w:cs="Liberation Serif"/>
          <w:sz w:val="28"/>
          <w:szCs w:val="28"/>
        </w:rPr>
        <w:t xml:space="preserve"> от 06.12.2011 </w:t>
      </w:r>
      <w:r w:rsidR="00530C4E" w:rsidRPr="00C76D3D">
        <w:rPr>
          <w:rFonts w:ascii="Liberation Serif" w:hAnsi="Liberation Serif" w:cs="Liberation Serif"/>
          <w:sz w:val="28"/>
          <w:szCs w:val="28"/>
        </w:rPr>
        <w:t>№</w:t>
      </w:r>
      <w:r w:rsidRPr="00C76D3D">
        <w:rPr>
          <w:rFonts w:ascii="Liberation Serif" w:hAnsi="Liberation Serif" w:cs="Liberation Serif"/>
          <w:sz w:val="28"/>
          <w:szCs w:val="28"/>
        </w:rPr>
        <w:t xml:space="preserve"> 402-ФЗ, Федеральным </w:t>
      </w:r>
      <w:hyperlink r:id="rId12" w:history="1">
        <w:r w:rsidRPr="00C76D3D">
          <w:rPr>
            <w:rFonts w:ascii="Liberation Serif" w:hAnsi="Liberation Serif" w:cs="Liberation Serif"/>
            <w:sz w:val="28"/>
            <w:szCs w:val="28"/>
          </w:rPr>
          <w:t>законом</w:t>
        </w:r>
      </w:hyperlink>
      <w:r w:rsidR="00530C4E" w:rsidRPr="00C76D3D">
        <w:rPr>
          <w:rFonts w:ascii="Liberation Serif" w:hAnsi="Liberation Serif" w:cs="Liberation Serif"/>
          <w:sz w:val="28"/>
          <w:szCs w:val="28"/>
        </w:rPr>
        <w:t xml:space="preserve"> «</w:t>
      </w:r>
      <w:r w:rsidRPr="00C76D3D">
        <w:rPr>
          <w:rFonts w:ascii="Liberation Serif" w:hAnsi="Liberation Serif" w:cs="Liberation Serif"/>
          <w:sz w:val="28"/>
          <w:szCs w:val="28"/>
        </w:rPr>
        <w:t>Об автономных учреждениях</w:t>
      </w:r>
      <w:r w:rsidR="00530C4E" w:rsidRPr="00C76D3D">
        <w:rPr>
          <w:rFonts w:ascii="Liberation Serif" w:hAnsi="Liberation Serif" w:cs="Liberation Serif"/>
          <w:sz w:val="28"/>
          <w:szCs w:val="28"/>
        </w:rPr>
        <w:t>»</w:t>
      </w:r>
      <w:r w:rsidRPr="00C76D3D">
        <w:rPr>
          <w:rFonts w:ascii="Liberation Serif" w:hAnsi="Liberation Serif" w:cs="Liberation Serif"/>
          <w:sz w:val="28"/>
          <w:szCs w:val="28"/>
        </w:rPr>
        <w:t xml:space="preserve"> от 03.11.2006 </w:t>
      </w:r>
      <w:r w:rsidR="002E1AFE" w:rsidRPr="00C76D3D">
        <w:rPr>
          <w:rFonts w:ascii="Liberation Serif" w:hAnsi="Liberation Serif" w:cs="Liberation Serif"/>
          <w:sz w:val="28"/>
          <w:szCs w:val="28"/>
        </w:rPr>
        <w:t xml:space="preserve">              </w:t>
      </w:r>
      <w:r w:rsidR="00530C4E" w:rsidRPr="00C76D3D">
        <w:rPr>
          <w:rFonts w:ascii="Liberation Serif" w:hAnsi="Liberation Serif" w:cs="Liberation Serif"/>
          <w:sz w:val="28"/>
          <w:szCs w:val="28"/>
        </w:rPr>
        <w:t>№</w:t>
      </w:r>
      <w:r w:rsidRPr="00C76D3D">
        <w:rPr>
          <w:rFonts w:ascii="Liberation Serif" w:hAnsi="Liberation Serif" w:cs="Liberation Serif"/>
          <w:sz w:val="28"/>
          <w:szCs w:val="28"/>
        </w:rPr>
        <w:t xml:space="preserve"> 174-ФЗ, Федеральным </w:t>
      </w:r>
      <w:hyperlink r:id="rId13" w:history="1">
        <w:r w:rsidRPr="00C76D3D">
          <w:rPr>
            <w:rFonts w:ascii="Liberation Serif" w:hAnsi="Liberation Serif" w:cs="Liberation Serif"/>
            <w:sz w:val="28"/>
            <w:szCs w:val="28"/>
          </w:rPr>
          <w:t>законом</w:t>
        </w:r>
      </w:hyperlink>
      <w:r w:rsidR="00530C4E" w:rsidRPr="00C76D3D">
        <w:rPr>
          <w:rFonts w:ascii="Liberation Serif" w:hAnsi="Liberation Serif" w:cs="Liberation Serif"/>
          <w:sz w:val="28"/>
          <w:szCs w:val="28"/>
        </w:rPr>
        <w:t xml:space="preserve"> «</w:t>
      </w:r>
      <w:r w:rsidRPr="00C76D3D">
        <w:rPr>
          <w:rFonts w:ascii="Liberation Serif" w:hAnsi="Liberation Serif" w:cs="Liberation Serif"/>
          <w:sz w:val="28"/>
          <w:szCs w:val="28"/>
        </w:rPr>
        <w:t>О государственных и муници</w:t>
      </w:r>
      <w:r w:rsidR="00530C4E" w:rsidRPr="00C76D3D">
        <w:rPr>
          <w:rFonts w:ascii="Liberation Serif" w:hAnsi="Liberation Serif" w:cs="Liberation Serif"/>
          <w:sz w:val="28"/>
          <w:szCs w:val="28"/>
        </w:rPr>
        <w:t xml:space="preserve">пальных унитарных предприятиях» </w:t>
      </w:r>
      <w:r w:rsidRPr="00C76D3D">
        <w:rPr>
          <w:rFonts w:ascii="Liberation Serif" w:hAnsi="Liberation Serif" w:cs="Liberation Serif"/>
          <w:sz w:val="28"/>
          <w:szCs w:val="28"/>
        </w:rPr>
        <w:t xml:space="preserve">от 14.11.2002 </w:t>
      </w:r>
      <w:r w:rsidR="00530C4E" w:rsidRPr="00C76D3D">
        <w:rPr>
          <w:rFonts w:ascii="Liberation Serif" w:hAnsi="Liberation Serif" w:cs="Liberation Serif"/>
          <w:sz w:val="28"/>
          <w:szCs w:val="28"/>
        </w:rPr>
        <w:t>№</w:t>
      </w:r>
      <w:r w:rsidRPr="00C76D3D">
        <w:rPr>
          <w:rFonts w:ascii="Liberation Serif" w:hAnsi="Liberation Serif" w:cs="Liberation Serif"/>
          <w:sz w:val="28"/>
          <w:szCs w:val="28"/>
        </w:rPr>
        <w:t xml:space="preserve"> 161-ФЗ,</w:t>
      </w:r>
      <w:r w:rsidR="008D283A" w:rsidRPr="00C76D3D">
        <w:rPr>
          <w:rFonts w:ascii="Liberation Serif" w:hAnsi="Liberation Serif" w:cs="Liberation Serif"/>
          <w:sz w:val="28"/>
          <w:szCs w:val="28"/>
        </w:rPr>
        <w:t xml:space="preserve"> Федеральным законом от 12.01.1996 </w:t>
      </w:r>
      <w:r w:rsidR="0092385F" w:rsidRPr="00C76D3D">
        <w:rPr>
          <w:rFonts w:ascii="Liberation Serif" w:hAnsi="Liberation Serif" w:cs="Liberation Serif"/>
          <w:sz w:val="28"/>
          <w:szCs w:val="28"/>
        </w:rPr>
        <w:t>№</w:t>
      </w:r>
      <w:r w:rsidR="008D283A" w:rsidRPr="00C76D3D">
        <w:rPr>
          <w:rFonts w:ascii="Liberation Serif" w:hAnsi="Liberation Serif" w:cs="Liberation Serif"/>
          <w:sz w:val="28"/>
          <w:szCs w:val="28"/>
        </w:rPr>
        <w:t xml:space="preserve"> 7-ФЗ </w:t>
      </w:r>
      <w:r w:rsidR="0092385F" w:rsidRPr="00C76D3D">
        <w:rPr>
          <w:rFonts w:ascii="Liberation Serif" w:hAnsi="Liberation Serif" w:cs="Liberation Serif"/>
          <w:sz w:val="28"/>
          <w:szCs w:val="28"/>
        </w:rPr>
        <w:t>«</w:t>
      </w:r>
      <w:r w:rsidR="008D283A" w:rsidRPr="00C76D3D">
        <w:rPr>
          <w:rFonts w:ascii="Liberation Serif" w:hAnsi="Liberation Serif" w:cs="Liberation Serif"/>
          <w:sz w:val="28"/>
          <w:szCs w:val="28"/>
        </w:rPr>
        <w:t>О некоммерческих организациях</w:t>
      </w:r>
      <w:r w:rsidR="0092385F" w:rsidRPr="00C76D3D">
        <w:rPr>
          <w:rFonts w:ascii="Liberation Serif" w:hAnsi="Liberation Serif" w:cs="Liberation Serif"/>
          <w:sz w:val="28"/>
          <w:szCs w:val="28"/>
        </w:rPr>
        <w:t>»</w:t>
      </w:r>
      <w:r w:rsidR="008767EF" w:rsidRPr="00C76D3D">
        <w:rPr>
          <w:rFonts w:ascii="Liberation Serif" w:hAnsi="Liberation Serif" w:cs="Liberation Serif"/>
          <w:sz w:val="28"/>
          <w:szCs w:val="28"/>
        </w:rPr>
        <w:t xml:space="preserve">, </w:t>
      </w:r>
      <w:r w:rsidR="002E1AFE" w:rsidRPr="00C76D3D">
        <w:rPr>
          <w:rFonts w:ascii="Liberation Serif" w:hAnsi="Liberation Serif" w:cs="Liberation Serif"/>
          <w:sz w:val="28"/>
          <w:szCs w:val="28"/>
        </w:rPr>
        <w:t>п</w:t>
      </w:r>
      <w:r w:rsidRPr="00C76D3D">
        <w:rPr>
          <w:rFonts w:ascii="Liberation Serif" w:hAnsi="Liberation Serif" w:cs="Liberation Serif"/>
          <w:sz w:val="28"/>
          <w:szCs w:val="28"/>
        </w:rPr>
        <w:t>риказами Министерства</w:t>
      </w:r>
      <w:r w:rsidR="00530C4E" w:rsidRPr="00C76D3D">
        <w:rPr>
          <w:rFonts w:ascii="Liberation Serif" w:hAnsi="Liberation Serif" w:cs="Liberation Serif"/>
          <w:sz w:val="28"/>
          <w:szCs w:val="28"/>
        </w:rPr>
        <w:t xml:space="preserve"> финансов Российской Федерации «</w:t>
      </w:r>
      <w:r w:rsidRPr="00C76D3D">
        <w:rPr>
          <w:rFonts w:ascii="Liberation Serif" w:hAnsi="Liberation Serif" w:cs="Liberation Serif"/>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внебюджетными фондами, государственных академий наук, государственных (муниципальных) учреждений и Инст</w:t>
      </w:r>
      <w:r w:rsidR="00530C4E" w:rsidRPr="00C76D3D">
        <w:rPr>
          <w:rFonts w:ascii="Liberation Serif" w:hAnsi="Liberation Serif" w:cs="Liberation Serif"/>
          <w:sz w:val="28"/>
          <w:szCs w:val="28"/>
        </w:rPr>
        <w:t>рукции по его применению»</w:t>
      </w:r>
      <w:r w:rsidRPr="00C76D3D">
        <w:rPr>
          <w:rFonts w:ascii="Liberation Serif" w:hAnsi="Liberation Serif" w:cs="Liberation Serif"/>
          <w:sz w:val="28"/>
          <w:szCs w:val="28"/>
        </w:rPr>
        <w:t xml:space="preserve"> от 01.12.2010 </w:t>
      </w:r>
      <w:hyperlink r:id="rId14" w:history="1">
        <w:r w:rsidR="00530C4E" w:rsidRPr="00C76D3D">
          <w:rPr>
            <w:rFonts w:ascii="Liberation Serif" w:hAnsi="Liberation Serif" w:cs="Liberation Serif"/>
            <w:sz w:val="28"/>
            <w:szCs w:val="28"/>
          </w:rPr>
          <w:t>№</w:t>
        </w:r>
        <w:r w:rsidRPr="00C76D3D">
          <w:rPr>
            <w:rFonts w:ascii="Liberation Serif" w:hAnsi="Liberation Serif" w:cs="Liberation Serif"/>
            <w:sz w:val="28"/>
            <w:szCs w:val="28"/>
          </w:rPr>
          <w:t xml:space="preserve"> 157н</w:t>
        </w:r>
      </w:hyperlink>
      <w:r w:rsidR="00530C4E" w:rsidRPr="00C76D3D">
        <w:rPr>
          <w:rFonts w:ascii="Liberation Serif" w:hAnsi="Liberation Serif" w:cs="Liberation Serif"/>
          <w:sz w:val="28"/>
          <w:szCs w:val="28"/>
        </w:rPr>
        <w:t>, «</w:t>
      </w:r>
      <w:r w:rsidRPr="00C76D3D">
        <w:rPr>
          <w:rFonts w:ascii="Liberation Serif" w:hAnsi="Liberation Serif" w:cs="Liberation Serif"/>
          <w:sz w:val="28"/>
          <w:szCs w:val="28"/>
        </w:rPr>
        <w:t>Об утверждении Плана счетов бюджетного учета и Инструкции по его при</w:t>
      </w:r>
      <w:r w:rsidR="00530C4E" w:rsidRPr="00C76D3D">
        <w:rPr>
          <w:rFonts w:ascii="Liberation Serif" w:hAnsi="Liberation Serif" w:cs="Liberation Serif"/>
          <w:sz w:val="28"/>
          <w:szCs w:val="28"/>
        </w:rPr>
        <w:t>менению»</w:t>
      </w:r>
      <w:r w:rsidRPr="00C76D3D">
        <w:rPr>
          <w:rFonts w:ascii="Liberation Serif" w:hAnsi="Liberation Serif" w:cs="Liberation Serif"/>
          <w:sz w:val="28"/>
          <w:szCs w:val="28"/>
        </w:rPr>
        <w:t xml:space="preserve"> от 06.12.2010 </w:t>
      </w:r>
      <w:hyperlink r:id="rId15" w:history="1">
        <w:r w:rsidR="00530C4E" w:rsidRPr="00C76D3D">
          <w:rPr>
            <w:rFonts w:ascii="Liberation Serif" w:hAnsi="Liberation Serif" w:cs="Liberation Serif"/>
            <w:sz w:val="28"/>
            <w:szCs w:val="28"/>
          </w:rPr>
          <w:t>№</w:t>
        </w:r>
        <w:r w:rsidRPr="00C76D3D">
          <w:rPr>
            <w:rFonts w:ascii="Liberation Serif" w:hAnsi="Liberation Serif" w:cs="Liberation Serif"/>
            <w:sz w:val="28"/>
            <w:szCs w:val="28"/>
          </w:rPr>
          <w:t xml:space="preserve"> 162н</w:t>
        </w:r>
      </w:hyperlink>
      <w:r w:rsidRPr="00C76D3D">
        <w:rPr>
          <w:rFonts w:ascii="Liberation Serif" w:hAnsi="Liberation Serif" w:cs="Liberation Serif"/>
          <w:sz w:val="28"/>
          <w:szCs w:val="28"/>
        </w:rPr>
        <w:t xml:space="preserve">, </w:t>
      </w:r>
      <w:r w:rsidR="00530C4E" w:rsidRPr="00C76D3D">
        <w:rPr>
          <w:rFonts w:ascii="Liberation Serif" w:hAnsi="Liberation Serif" w:cs="Liberation Serif"/>
          <w:sz w:val="28"/>
          <w:szCs w:val="28"/>
        </w:rPr>
        <w:t>«</w:t>
      </w:r>
      <w:r w:rsidRPr="00C76D3D">
        <w:rPr>
          <w:rFonts w:ascii="Liberation Serif" w:hAnsi="Liberation Serif" w:cs="Liberation Serif"/>
          <w:sz w:val="28"/>
          <w:szCs w:val="28"/>
        </w:rPr>
        <w:t>Об утверждении Плана счетов бухгалтерского учета автономных учреждений и Инструкции по его применению</w:t>
      </w:r>
      <w:r w:rsidR="00530C4E" w:rsidRPr="00C76D3D">
        <w:rPr>
          <w:rFonts w:ascii="Liberation Serif" w:hAnsi="Liberation Serif" w:cs="Liberation Serif"/>
          <w:sz w:val="28"/>
          <w:szCs w:val="28"/>
        </w:rPr>
        <w:t>»</w:t>
      </w:r>
      <w:r w:rsidRPr="00C76D3D">
        <w:rPr>
          <w:rFonts w:ascii="Liberation Serif" w:hAnsi="Liberation Serif" w:cs="Liberation Serif"/>
          <w:sz w:val="28"/>
          <w:szCs w:val="28"/>
        </w:rPr>
        <w:t xml:space="preserve"> от 23.12.2010 </w:t>
      </w:r>
      <w:hyperlink r:id="rId16" w:history="1">
        <w:r w:rsidR="00530C4E" w:rsidRPr="00C76D3D">
          <w:rPr>
            <w:rFonts w:ascii="Liberation Serif" w:hAnsi="Liberation Serif" w:cs="Liberation Serif"/>
            <w:sz w:val="28"/>
            <w:szCs w:val="28"/>
          </w:rPr>
          <w:t>№</w:t>
        </w:r>
        <w:r w:rsidRPr="00C76D3D">
          <w:rPr>
            <w:rFonts w:ascii="Liberation Serif" w:hAnsi="Liberation Serif" w:cs="Liberation Serif"/>
            <w:sz w:val="28"/>
            <w:szCs w:val="28"/>
          </w:rPr>
          <w:t xml:space="preserve"> 183н</w:t>
        </w:r>
      </w:hyperlink>
      <w:r w:rsidRPr="00C76D3D">
        <w:rPr>
          <w:rFonts w:ascii="Liberation Serif" w:hAnsi="Liberation Serif" w:cs="Liberation Serif"/>
          <w:sz w:val="28"/>
          <w:szCs w:val="28"/>
        </w:rPr>
        <w:t xml:space="preserve">, руководствуясь </w:t>
      </w:r>
      <w:hyperlink r:id="rId17" w:history="1">
        <w:r w:rsidRPr="00C76D3D">
          <w:rPr>
            <w:rFonts w:ascii="Liberation Serif" w:hAnsi="Liberation Serif" w:cs="Liberation Serif"/>
            <w:sz w:val="28"/>
            <w:szCs w:val="28"/>
          </w:rPr>
          <w:t>Уставом</w:t>
        </w:r>
      </w:hyperlink>
      <w:r w:rsidR="00530C4E" w:rsidRPr="00C76D3D">
        <w:rPr>
          <w:rFonts w:ascii="Liberation Serif" w:hAnsi="Liberation Serif" w:cs="Liberation Serif"/>
          <w:sz w:val="28"/>
          <w:szCs w:val="28"/>
        </w:rPr>
        <w:t xml:space="preserve"> Г</w:t>
      </w:r>
      <w:r w:rsidRPr="00C76D3D">
        <w:rPr>
          <w:rFonts w:ascii="Liberation Serif" w:hAnsi="Liberation Serif" w:cs="Liberation Serif"/>
          <w:sz w:val="28"/>
          <w:szCs w:val="28"/>
        </w:rPr>
        <w:t xml:space="preserve">ородского округа </w:t>
      </w:r>
      <w:r w:rsidR="00530C4E" w:rsidRPr="00C76D3D">
        <w:rPr>
          <w:rFonts w:ascii="Liberation Serif" w:hAnsi="Liberation Serif" w:cs="Liberation Serif"/>
          <w:sz w:val="28"/>
          <w:szCs w:val="28"/>
        </w:rPr>
        <w:t>Верхняя Тура</w:t>
      </w:r>
      <w:r w:rsidRPr="00C76D3D">
        <w:rPr>
          <w:rFonts w:ascii="Liberation Serif" w:hAnsi="Liberation Serif" w:cs="Liberation Serif"/>
          <w:sz w:val="28"/>
          <w:szCs w:val="28"/>
        </w:rPr>
        <w:t xml:space="preserve">, </w:t>
      </w:r>
      <w:hyperlink r:id="rId18" w:history="1">
        <w:r w:rsidR="002E1AFE" w:rsidRPr="00C76D3D">
          <w:rPr>
            <w:rFonts w:ascii="Liberation Serif" w:hAnsi="Liberation Serif" w:cs="Liberation Serif"/>
            <w:sz w:val="28"/>
            <w:szCs w:val="28"/>
          </w:rPr>
          <w:t>п</w:t>
        </w:r>
        <w:r w:rsidRPr="00C76D3D">
          <w:rPr>
            <w:rFonts w:ascii="Liberation Serif" w:hAnsi="Liberation Serif" w:cs="Liberation Serif"/>
            <w:sz w:val="28"/>
            <w:szCs w:val="28"/>
          </w:rPr>
          <w:t>оложением</w:t>
        </w:r>
      </w:hyperlink>
      <w:r w:rsidRPr="00C76D3D">
        <w:rPr>
          <w:rFonts w:ascii="Liberation Serif" w:hAnsi="Liberation Serif" w:cs="Liberation Serif"/>
          <w:sz w:val="28"/>
          <w:szCs w:val="28"/>
        </w:rPr>
        <w:t xml:space="preserve"> </w:t>
      </w:r>
      <w:r w:rsidR="00530C4E" w:rsidRPr="00C76D3D">
        <w:rPr>
          <w:rFonts w:ascii="Liberation Serif" w:hAnsi="Liberation Serif" w:cs="Liberation Serif"/>
          <w:sz w:val="28"/>
          <w:szCs w:val="28"/>
        </w:rPr>
        <w:t>«О порядке управления муниципальной собственностью Городского ок</w:t>
      </w:r>
      <w:r w:rsidR="0058084E" w:rsidRPr="00C76D3D">
        <w:rPr>
          <w:rFonts w:ascii="Liberation Serif" w:hAnsi="Liberation Serif" w:cs="Liberation Serif"/>
          <w:sz w:val="28"/>
          <w:szCs w:val="28"/>
        </w:rPr>
        <w:t>руга Верхняя Тура», утвержденного</w:t>
      </w:r>
      <w:r w:rsidR="00530C4E" w:rsidRPr="00C76D3D">
        <w:rPr>
          <w:rFonts w:ascii="Liberation Serif" w:hAnsi="Liberation Serif" w:cs="Liberation Serif"/>
          <w:sz w:val="28"/>
          <w:szCs w:val="28"/>
        </w:rPr>
        <w:t xml:space="preserve"> Решением Думы Городского округа Верхняя Тура от 24.04.2013 № 31</w:t>
      </w:r>
      <w:r w:rsidRPr="00C76D3D">
        <w:rPr>
          <w:rFonts w:ascii="Liberation Serif" w:hAnsi="Liberation Serif" w:cs="Liberation Serif"/>
          <w:sz w:val="28"/>
          <w:szCs w:val="28"/>
        </w:rPr>
        <w:t xml:space="preserve">, в целях обеспечения </w:t>
      </w:r>
      <w:r w:rsidR="004C3385" w:rsidRPr="00C76D3D">
        <w:rPr>
          <w:rFonts w:ascii="Liberation Serif" w:hAnsi="Liberation Serif" w:cs="Liberation Serif"/>
          <w:sz w:val="28"/>
          <w:szCs w:val="28"/>
        </w:rPr>
        <w:t>е</w:t>
      </w:r>
      <w:r w:rsidRPr="00C76D3D">
        <w:rPr>
          <w:rFonts w:ascii="Liberation Serif" w:hAnsi="Liberation Serif" w:cs="Liberation Serif"/>
          <w:sz w:val="28"/>
          <w:szCs w:val="28"/>
        </w:rPr>
        <w:t xml:space="preserve">диных правил списания муниципального имущества, находящегося в муниципальной собственности </w:t>
      </w:r>
      <w:r w:rsidR="004C3385" w:rsidRPr="00C76D3D">
        <w:rPr>
          <w:rFonts w:ascii="Liberation Serif" w:hAnsi="Liberation Serif" w:cs="Liberation Serif"/>
          <w:sz w:val="28"/>
          <w:szCs w:val="28"/>
        </w:rPr>
        <w:t>Г</w:t>
      </w:r>
      <w:r w:rsidRPr="00C76D3D">
        <w:rPr>
          <w:rFonts w:ascii="Liberation Serif" w:hAnsi="Liberation Serif" w:cs="Liberation Serif"/>
          <w:sz w:val="28"/>
          <w:szCs w:val="28"/>
        </w:rPr>
        <w:t xml:space="preserve">ородского округа </w:t>
      </w:r>
      <w:r w:rsidR="00530C4E" w:rsidRPr="00C76D3D">
        <w:rPr>
          <w:rFonts w:ascii="Liberation Serif" w:hAnsi="Liberation Serif" w:cs="Liberation Serif"/>
          <w:sz w:val="28"/>
          <w:szCs w:val="28"/>
        </w:rPr>
        <w:t>Верхняя Тура,</w:t>
      </w:r>
      <w:r w:rsidRPr="00C76D3D">
        <w:rPr>
          <w:rFonts w:ascii="Liberation Serif" w:hAnsi="Liberation Serif" w:cs="Liberation Serif"/>
          <w:sz w:val="28"/>
          <w:szCs w:val="28"/>
        </w:rPr>
        <w:t xml:space="preserve"> </w:t>
      </w:r>
      <w:r w:rsidR="0092385F" w:rsidRPr="00C76D3D">
        <w:rPr>
          <w:rFonts w:ascii="Liberation Serif" w:hAnsi="Liberation Serif" w:cs="Liberation Serif"/>
          <w:sz w:val="28"/>
          <w:szCs w:val="28"/>
        </w:rPr>
        <w:t>а также устранения замечаний Контрольного органа Городского округа Верхняя Тура, выявленных в результате проведения проверки соблюдения установленного порядка списания муниципального имущества Городского округа Верхняя Тура,</w:t>
      </w:r>
      <w:r w:rsidR="0035165F" w:rsidRPr="00C76D3D">
        <w:rPr>
          <w:rFonts w:ascii="Liberation Serif" w:hAnsi="Liberation Serif" w:cs="Liberation Serif"/>
          <w:sz w:val="28"/>
          <w:szCs w:val="28"/>
        </w:rPr>
        <w:t xml:space="preserve"> заключения Контрольного органа Городского округа Верхняя Тура от </w:t>
      </w:r>
      <w:r w:rsidR="0035165F" w:rsidRPr="00C76D3D">
        <w:rPr>
          <w:rFonts w:ascii="Liberation Serif" w:hAnsi="Liberation Serif" w:cs="Liberation Serif"/>
          <w:sz w:val="28"/>
          <w:szCs w:val="28"/>
        </w:rPr>
        <w:lastRenderedPageBreak/>
        <w:t>01.11.2022,</w:t>
      </w:r>
      <w:r w:rsidR="0092385F" w:rsidRPr="00C76D3D">
        <w:rPr>
          <w:rFonts w:ascii="Liberation Serif" w:hAnsi="Liberation Serif" w:cs="Liberation Serif"/>
          <w:sz w:val="28"/>
          <w:szCs w:val="28"/>
        </w:rPr>
        <w:t xml:space="preserve"> </w:t>
      </w:r>
      <w:r w:rsidR="00F55833" w:rsidRPr="00C76D3D">
        <w:rPr>
          <w:rFonts w:ascii="Liberation Serif" w:hAnsi="Liberation Serif" w:cs="Liberation Serif"/>
          <w:sz w:val="28"/>
          <w:szCs w:val="28"/>
        </w:rPr>
        <w:t>принимая во внимание протест п</w:t>
      </w:r>
      <w:r w:rsidR="002E1AFE" w:rsidRPr="00C76D3D">
        <w:rPr>
          <w:rFonts w:ascii="Liberation Serif" w:hAnsi="Liberation Serif" w:cs="Liberation Serif"/>
          <w:sz w:val="28"/>
          <w:szCs w:val="28"/>
        </w:rPr>
        <w:t>рокурора г. Кушва от 28.10.2022 и</w:t>
      </w:r>
      <w:r w:rsidR="00F55833" w:rsidRPr="00C76D3D">
        <w:rPr>
          <w:rFonts w:ascii="Liberation Serif" w:hAnsi="Liberation Serif" w:cs="Liberation Serif"/>
          <w:sz w:val="28"/>
          <w:szCs w:val="28"/>
        </w:rPr>
        <w:t xml:space="preserve"> отрицательное заключение прокуратуры г. Кушвы от 10.11.2022, </w:t>
      </w:r>
    </w:p>
    <w:p w:rsidR="00530C4E" w:rsidRPr="00C76D3D" w:rsidRDefault="00530C4E" w:rsidP="002E1AFE">
      <w:pPr>
        <w:spacing w:before="120" w:after="120"/>
        <w:ind w:firstLine="709"/>
        <w:jc w:val="both"/>
        <w:rPr>
          <w:rFonts w:ascii="Liberation Serif" w:hAnsi="Liberation Serif" w:cs="Liberation Serif"/>
          <w:b/>
          <w:sz w:val="28"/>
          <w:szCs w:val="28"/>
        </w:rPr>
      </w:pPr>
      <w:r w:rsidRPr="00C76D3D">
        <w:rPr>
          <w:rFonts w:ascii="Liberation Serif" w:hAnsi="Liberation Serif" w:cs="Liberation Serif"/>
          <w:b/>
          <w:sz w:val="28"/>
          <w:szCs w:val="28"/>
        </w:rPr>
        <w:t>ДУМА ГОРОДСКОГО ОКРУГА ВЕРХНЯЯ ТУРА РЕШИЛА:</w:t>
      </w:r>
    </w:p>
    <w:p w:rsidR="0092385F" w:rsidRPr="00C76D3D" w:rsidRDefault="0092385F" w:rsidP="002E1AFE">
      <w:pPr>
        <w:pStyle w:val="ConsPlusNormal"/>
        <w:widowControl/>
        <w:numPr>
          <w:ilvl w:val="0"/>
          <w:numId w:val="2"/>
        </w:numPr>
        <w:tabs>
          <w:tab w:val="left" w:pos="993"/>
        </w:tabs>
        <w:ind w:left="0" w:firstLine="709"/>
        <w:jc w:val="both"/>
        <w:rPr>
          <w:rFonts w:ascii="Liberation Serif" w:hAnsi="Liberation Serif" w:cs="Liberation Serif"/>
          <w:sz w:val="28"/>
          <w:szCs w:val="28"/>
        </w:rPr>
      </w:pPr>
      <w:bookmarkStart w:id="0" w:name="P29"/>
      <w:bookmarkEnd w:id="0"/>
      <w:r w:rsidRPr="00C76D3D">
        <w:rPr>
          <w:rFonts w:ascii="Liberation Serif" w:hAnsi="Liberation Serif" w:cs="Liberation Serif"/>
          <w:sz w:val="28"/>
          <w:szCs w:val="28"/>
        </w:rPr>
        <w:t xml:space="preserve">Утвердить </w:t>
      </w:r>
      <w:hyperlink w:anchor="P29" w:history="1">
        <w:r w:rsidRPr="00C76D3D">
          <w:rPr>
            <w:rFonts w:ascii="Liberation Serif" w:hAnsi="Liberation Serif" w:cs="Liberation Serif"/>
            <w:sz w:val="28"/>
            <w:szCs w:val="28"/>
          </w:rPr>
          <w:t>Порядок</w:t>
        </w:r>
      </w:hyperlink>
      <w:r w:rsidRPr="00C76D3D">
        <w:rPr>
          <w:rFonts w:ascii="Liberation Serif" w:hAnsi="Liberation Serif" w:cs="Liberation Serif"/>
          <w:sz w:val="28"/>
          <w:szCs w:val="28"/>
        </w:rPr>
        <w:t xml:space="preserve"> списания муниципального имущества Городского округа Верхняя Тура (прилагается).</w:t>
      </w:r>
    </w:p>
    <w:p w:rsidR="009E3E10" w:rsidRPr="00C76D3D" w:rsidRDefault="009E3E10" w:rsidP="002E1AFE">
      <w:pPr>
        <w:pStyle w:val="ConsPlusNormal"/>
        <w:widowControl/>
        <w:numPr>
          <w:ilvl w:val="0"/>
          <w:numId w:val="2"/>
        </w:numPr>
        <w:tabs>
          <w:tab w:val="left" w:pos="993"/>
        </w:tabs>
        <w:ind w:left="0" w:firstLine="709"/>
        <w:jc w:val="both"/>
        <w:rPr>
          <w:rFonts w:ascii="Liberation Serif" w:hAnsi="Liberation Serif" w:cs="Liberation Serif"/>
          <w:sz w:val="28"/>
          <w:szCs w:val="28"/>
        </w:rPr>
      </w:pPr>
      <w:r w:rsidRPr="00C76D3D">
        <w:rPr>
          <w:rFonts w:ascii="Liberation Serif" w:hAnsi="Liberation Serif" w:cs="Liberation Serif"/>
          <w:sz w:val="28"/>
          <w:szCs w:val="28"/>
        </w:rPr>
        <w:t xml:space="preserve">Признать утратившим силу </w:t>
      </w:r>
      <w:r w:rsidR="0092385F" w:rsidRPr="00C76D3D">
        <w:rPr>
          <w:rFonts w:ascii="Liberation Serif" w:hAnsi="Liberation Serif" w:cs="Liberation Serif"/>
          <w:sz w:val="28"/>
          <w:szCs w:val="28"/>
        </w:rPr>
        <w:t>Решени</w:t>
      </w:r>
      <w:r w:rsidRPr="00C76D3D">
        <w:rPr>
          <w:rFonts w:ascii="Liberation Serif" w:hAnsi="Liberation Serif" w:cs="Liberation Serif"/>
          <w:sz w:val="28"/>
          <w:szCs w:val="28"/>
        </w:rPr>
        <w:t>я</w:t>
      </w:r>
      <w:r w:rsidR="0092385F" w:rsidRPr="00C76D3D">
        <w:rPr>
          <w:rFonts w:ascii="Liberation Serif" w:hAnsi="Liberation Serif" w:cs="Liberation Serif"/>
          <w:sz w:val="28"/>
          <w:szCs w:val="28"/>
        </w:rPr>
        <w:t xml:space="preserve"> Думы Городского округа Верхняя Тура</w:t>
      </w:r>
      <w:r w:rsidRPr="00C76D3D">
        <w:rPr>
          <w:rFonts w:ascii="Liberation Serif" w:hAnsi="Liberation Serif" w:cs="Liberation Serif"/>
          <w:sz w:val="28"/>
          <w:szCs w:val="28"/>
        </w:rPr>
        <w:t>:</w:t>
      </w:r>
    </w:p>
    <w:p w:rsidR="0092385F" w:rsidRPr="00C76D3D" w:rsidRDefault="0092385F" w:rsidP="002E1AFE">
      <w:pPr>
        <w:pStyle w:val="ConsPlusNormal"/>
        <w:widowControl/>
        <w:tabs>
          <w:tab w:val="left" w:pos="993"/>
        </w:tabs>
        <w:ind w:firstLine="709"/>
        <w:jc w:val="both"/>
        <w:rPr>
          <w:rFonts w:ascii="Liberation Serif" w:hAnsi="Liberation Serif" w:cs="Liberation Serif"/>
          <w:sz w:val="28"/>
          <w:szCs w:val="28"/>
        </w:rPr>
      </w:pPr>
      <w:r w:rsidRPr="00C76D3D">
        <w:rPr>
          <w:rFonts w:ascii="Liberation Serif" w:hAnsi="Liberation Serif" w:cs="Liberation Serif"/>
          <w:sz w:val="28"/>
          <w:szCs w:val="28"/>
        </w:rPr>
        <w:t>от 19.03.2020 №</w:t>
      </w:r>
      <w:r w:rsidR="002E1AFE" w:rsidRPr="00C76D3D">
        <w:rPr>
          <w:rFonts w:ascii="Liberation Serif" w:hAnsi="Liberation Serif" w:cs="Liberation Serif"/>
          <w:sz w:val="28"/>
          <w:szCs w:val="28"/>
        </w:rPr>
        <w:t xml:space="preserve"> </w:t>
      </w:r>
      <w:r w:rsidRPr="00C76D3D">
        <w:rPr>
          <w:rFonts w:ascii="Liberation Serif" w:hAnsi="Liberation Serif" w:cs="Liberation Serif"/>
          <w:sz w:val="28"/>
          <w:szCs w:val="28"/>
        </w:rPr>
        <w:t>19 «Об утверждении порядка списания муниципального имущества Городского округа Верхняя Тура»</w:t>
      </w:r>
      <w:r w:rsidR="009E3E10" w:rsidRPr="00C76D3D">
        <w:rPr>
          <w:rFonts w:ascii="Liberation Serif" w:hAnsi="Liberation Serif" w:cs="Liberation Serif"/>
          <w:sz w:val="28"/>
          <w:szCs w:val="28"/>
        </w:rPr>
        <w:t>;</w:t>
      </w:r>
    </w:p>
    <w:p w:rsidR="009E3E10" w:rsidRPr="00C76D3D" w:rsidRDefault="009E3E10" w:rsidP="002E1AFE">
      <w:pPr>
        <w:pStyle w:val="ConsPlusNormal"/>
        <w:widowControl/>
        <w:tabs>
          <w:tab w:val="left" w:pos="993"/>
        </w:tabs>
        <w:ind w:firstLine="709"/>
        <w:jc w:val="both"/>
        <w:rPr>
          <w:rFonts w:ascii="Liberation Serif" w:hAnsi="Liberation Serif" w:cs="Liberation Serif"/>
          <w:sz w:val="28"/>
          <w:szCs w:val="28"/>
        </w:rPr>
      </w:pPr>
      <w:r w:rsidRPr="00C76D3D">
        <w:rPr>
          <w:rFonts w:ascii="Liberation Serif" w:hAnsi="Liberation Serif" w:cs="Liberation Serif"/>
          <w:sz w:val="28"/>
          <w:szCs w:val="28"/>
        </w:rPr>
        <w:t>от 24.12.2020 № 82 «О внесении изменений в Порядок списания муниципального имущества Городского округа Верхняя Тура, утвержденный Решением Думы Городского округа Верхняя Тура от 19.03.2020 № 19».</w:t>
      </w:r>
    </w:p>
    <w:p w:rsidR="0092385F" w:rsidRPr="00C76D3D" w:rsidRDefault="0092385F" w:rsidP="002E1AFE">
      <w:pPr>
        <w:pStyle w:val="ConsPlusNormal"/>
        <w:widowControl/>
        <w:numPr>
          <w:ilvl w:val="0"/>
          <w:numId w:val="2"/>
        </w:numPr>
        <w:tabs>
          <w:tab w:val="left" w:pos="993"/>
        </w:tabs>
        <w:ind w:left="0" w:firstLine="709"/>
        <w:jc w:val="both"/>
        <w:rPr>
          <w:rFonts w:ascii="Liberation Serif" w:hAnsi="Liberation Serif" w:cs="Liberation Serif"/>
          <w:sz w:val="28"/>
          <w:szCs w:val="28"/>
        </w:rPr>
      </w:pPr>
      <w:r w:rsidRPr="00C76D3D">
        <w:rPr>
          <w:rFonts w:ascii="Liberation Serif" w:hAnsi="Liberation Serif" w:cs="Liberation Serif"/>
          <w:sz w:val="28"/>
          <w:szCs w:val="28"/>
        </w:rPr>
        <w:t>Опубликовать настоящее решение в муниципальном вестнике «Администрация Городского округа Верхняя Тура» и разместить на официальном сайте Городского округа Верхняя Тура.</w:t>
      </w:r>
    </w:p>
    <w:p w:rsidR="0092385F" w:rsidRPr="00C76D3D" w:rsidRDefault="0092385F" w:rsidP="002E1AFE">
      <w:pPr>
        <w:pStyle w:val="ConsPlusNormal"/>
        <w:widowControl/>
        <w:numPr>
          <w:ilvl w:val="0"/>
          <w:numId w:val="2"/>
        </w:numPr>
        <w:tabs>
          <w:tab w:val="left" w:pos="993"/>
        </w:tabs>
        <w:ind w:left="0" w:firstLine="709"/>
        <w:jc w:val="both"/>
        <w:rPr>
          <w:rFonts w:ascii="Liberation Serif" w:hAnsi="Liberation Serif" w:cs="Liberation Serif"/>
          <w:sz w:val="28"/>
          <w:szCs w:val="28"/>
        </w:rPr>
      </w:pPr>
      <w:r w:rsidRPr="00C76D3D">
        <w:rPr>
          <w:rFonts w:ascii="Liberation Serif" w:hAnsi="Liberation Serif" w:cs="Liberation Serif"/>
          <w:sz w:val="28"/>
          <w:szCs w:val="28"/>
        </w:rPr>
        <w:t>Настоящее Решение вступает в силу после его официального опубликования.</w:t>
      </w:r>
    </w:p>
    <w:p w:rsidR="0092385F" w:rsidRPr="00C76D3D" w:rsidRDefault="0092385F" w:rsidP="002E1AFE">
      <w:pPr>
        <w:pStyle w:val="ConsPlusNormal"/>
        <w:widowControl/>
        <w:numPr>
          <w:ilvl w:val="0"/>
          <w:numId w:val="2"/>
        </w:numPr>
        <w:tabs>
          <w:tab w:val="left" w:pos="993"/>
        </w:tabs>
        <w:ind w:left="0" w:firstLine="709"/>
        <w:jc w:val="both"/>
        <w:rPr>
          <w:rFonts w:ascii="Liberation Serif" w:hAnsi="Liberation Serif" w:cs="Liberation Serif"/>
          <w:sz w:val="28"/>
          <w:szCs w:val="28"/>
        </w:rPr>
      </w:pPr>
      <w:r w:rsidRPr="00C76D3D">
        <w:rPr>
          <w:rFonts w:ascii="Liberation Serif" w:hAnsi="Liberation Serif" w:cs="Liberation Serif"/>
          <w:sz w:val="28"/>
          <w:szCs w:val="28"/>
        </w:rPr>
        <w:t>Контроль исполнения настоящего решения возложить на постоянную депутатскую комиссию  по экономической политике и муниципальной собственности (председатель Орлов М.О.).</w:t>
      </w:r>
    </w:p>
    <w:p w:rsidR="0092385F" w:rsidRPr="00C76D3D" w:rsidRDefault="0092385F" w:rsidP="002E1AFE">
      <w:pPr>
        <w:pStyle w:val="ConsPlusNormal"/>
        <w:widowControl/>
        <w:tabs>
          <w:tab w:val="left" w:pos="993"/>
        </w:tabs>
        <w:jc w:val="both"/>
        <w:rPr>
          <w:rFonts w:ascii="Liberation Serif" w:hAnsi="Liberation Serif" w:cs="Liberation Serif"/>
          <w:sz w:val="28"/>
          <w:szCs w:val="28"/>
        </w:rPr>
      </w:pPr>
    </w:p>
    <w:p w:rsidR="0092385F" w:rsidRPr="00C76D3D" w:rsidRDefault="0092385F" w:rsidP="002E1AFE">
      <w:pPr>
        <w:pStyle w:val="ConsPlusNormal"/>
        <w:widowControl/>
        <w:tabs>
          <w:tab w:val="left" w:pos="993"/>
        </w:tabs>
        <w:jc w:val="both"/>
        <w:rPr>
          <w:rFonts w:ascii="Liberation Serif" w:hAnsi="Liberation Serif" w:cs="Liberation Serif"/>
          <w:sz w:val="28"/>
          <w:szCs w:val="28"/>
        </w:rPr>
      </w:pPr>
    </w:p>
    <w:tbl>
      <w:tblPr>
        <w:tblW w:w="9464" w:type="dxa"/>
        <w:tblLook w:val="01E0"/>
      </w:tblPr>
      <w:tblGrid>
        <w:gridCol w:w="4786"/>
        <w:gridCol w:w="4678"/>
      </w:tblGrid>
      <w:tr w:rsidR="0092385F" w:rsidRPr="00C76D3D" w:rsidTr="00895A66">
        <w:tc>
          <w:tcPr>
            <w:tcW w:w="4786" w:type="dxa"/>
          </w:tcPr>
          <w:p w:rsidR="002E1AFE" w:rsidRPr="00C76D3D" w:rsidRDefault="002E1AFE" w:rsidP="002E1AFE">
            <w:pPr>
              <w:widowControl w:val="0"/>
              <w:autoSpaceDE w:val="0"/>
              <w:autoSpaceDN w:val="0"/>
              <w:adjustRightInd w:val="0"/>
              <w:ind w:firstLine="1"/>
              <w:jc w:val="center"/>
              <w:rPr>
                <w:rFonts w:ascii="Liberation Serif" w:hAnsi="Liberation Serif" w:cs="Liberation Serif"/>
                <w:sz w:val="28"/>
                <w:szCs w:val="28"/>
              </w:rPr>
            </w:pPr>
            <w:r w:rsidRPr="00C76D3D">
              <w:rPr>
                <w:rFonts w:ascii="Liberation Serif" w:hAnsi="Liberation Serif" w:cs="Liberation Serif"/>
                <w:sz w:val="28"/>
                <w:szCs w:val="28"/>
              </w:rPr>
              <w:t>Заместитель председателя Думы</w:t>
            </w:r>
          </w:p>
          <w:p w:rsidR="002E1AFE" w:rsidRPr="00C76D3D" w:rsidRDefault="002E1AFE" w:rsidP="002E1AFE">
            <w:pPr>
              <w:widowControl w:val="0"/>
              <w:autoSpaceDE w:val="0"/>
              <w:autoSpaceDN w:val="0"/>
              <w:adjustRightInd w:val="0"/>
              <w:ind w:firstLine="1"/>
              <w:jc w:val="center"/>
              <w:rPr>
                <w:rFonts w:ascii="Liberation Serif" w:hAnsi="Liberation Serif" w:cs="Liberation Serif"/>
                <w:sz w:val="28"/>
                <w:szCs w:val="28"/>
              </w:rPr>
            </w:pPr>
            <w:r w:rsidRPr="00C76D3D">
              <w:rPr>
                <w:rFonts w:ascii="Liberation Serif" w:hAnsi="Liberation Serif" w:cs="Liberation Serif"/>
                <w:sz w:val="28"/>
                <w:szCs w:val="28"/>
              </w:rPr>
              <w:t>Городского округа Верхняя Тура</w:t>
            </w:r>
          </w:p>
          <w:p w:rsidR="002E1AFE" w:rsidRPr="00C76D3D" w:rsidRDefault="002E1AFE" w:rsidP="002E1AFE">
            <w:pPr>
              <w:widowControl w:val="0"/>
              <w:autoSpaceDE w:val="0"/>
              <w:autoSpaceDN w:val="0"/>
              <w:adjustRightInd w:val="0"/>
              <w:ind w:firstLine="1"/>
              <w:jc w:val="center"/>
              <w:rPr>
                <w:rFonts w:ascii="Liberation Serif" w:hAnsi="Liberation Serif" w:cs="Liberation Serif"/>
                <w:sz w:val="28"/>
                <w:szCs w:val="28"/>
              </w:rPr>
            </w:pPr>
          </w:p>
          <w:p w:rsidR="0092385F" w:rsidRPr="00C76D3D" w:rsidRDefault="002E1AFE" w:rsidP="002E1AFE">
            <w:pPr>
              <w:autoSpaceDE w:val="0"/>
              <w:autoSpaceDN w:val="0"/>
              <w:adjustRightInd w:val="0"/>
              <w:ind w:firstLine="1"/>
              <w:jc w:val="center"/>
              <w:rPr>
                <w:rFonts w:ascii="Liberation Serif" w:hAnsi="Liberation Serif" w:cs="Liberation Serif"/>
                <w:sz w:val="28"/>
                <w:szCs w:val="26"/>
              </w:rPr>
            </w:pPr>
            <w:r w:rsidRPr="00C76D3D">
              <w:rPr>
                <w:rFonts w:ascii="Liberation Serif" w:hAnsi="Liberation Serif" w:cs="Liberation Serif"/>
                <w:sz w:val="28"/>
                <w:szCs w:val="28"/>
              </w:rPr>
              <w:t>_______________ А.Ю. Кирьянов</w:t>
            </w:r>
            <w:r w:rsidRPr="00C76D3D">
              <w:rPr>
                <w:rFonts w:ascii="Liberation Serif" w:hAnsi="Liberation Serif" w:cs="Liberation Serif"/>
                <w:sz w:val="28"/>
                <w:szCs w:val="26"/>
              </w:rPr>
              <w:t xml:space="preserve"> </w:t>
            </w:r>
          </w:p>
        </w:tc>
        <w:tc>
          <w:tcPr>
            <w:tcW w:w="4678" w:type="dxa"/>
          </w:tcPr>
          <w:p w:rsidR="0092385F" w:rsidRPr="00C76D3D" w:rsidRDefault="0092385F" w:rsidP="002E1AFE">
            <w:pPr>
              <w:autoSpaceDE w:val="0"/>
              <w:autoSpaceDN w:val="0"/>
              <w:adjustRightInd w:val="0"/>
              <w:ind w:firstLine="1"/>
              <w:jc w:val="center"/>
              <w:rPr>
                <w:rFonts w:ascii="Liberation Serif" w:hAnsi="Liberation Serif" w:cs="Liberation Serif"/>
                <w:sz w:val="28"/>
                <w:szCs w:val="26"/>
              </w:rPr>
            </w:pPr>
            <w:r w:rsidRPr="00C76D3D">
              <w:rPr>
                <w:rFonts w:ascii="Liberation Serif" w:hAnsi="Liberation Serif" w:cs="Liberation Serif"/>
                <w:sz w:val="28"/>
                <w:szCs w:val="26"/>
              </w:rPr>
              <w:t>Глава Городского округа</w:t>
            </w:r>
          </w:p>
          <w:p w:rsidR="0092385F" w:rsidRPr="00C76D3D" w:rsidRDefault="0092385F" w:rsidP="002E1AFE">
            <w:pPr>
              <w:autoSpaceDE w:val="0"/>
              <w:autoSpaceDN w:val="0"/>
              <w:adjustRightInd w:val="0"/>
              <w:ind w:firstLine="1"/>
              <w:jc w:val="center"/>
              <w:rPr>
                <w:rFonts w:ascii="Liberation Serif" w:hAnsi="Liberation Serif" w:cs="Liberation Serif"/>
                <w:sz w:val="28"/>
                <w:szCs w:val="26"/>
              </w:rPr>
            </w:pPr>
            <w:r w:rsidRPr="00C76D3D">
              <w:rPr>
                <w:rFonts w:ascii="Liberation Serif" w:hAnsi="Liberation Serif" w:cs="Liberation Serif"/>
                <w:sz w:val="28"/>
                <w:szCs w:val="26"/>
              </w:rPr>
              <w:t>Верхняя Тура</w:t>
            </w:r>
          </w:p>
          <w:p w:rsidR="0092385F" w:rsidRPr="00C76D3D" w:rsidRDefault="0092385F" w:rsidP="002E1AFE">
            <w:pPr>
              <w:autoSpaceDE w:val="0"/>
              <w:autoSpaceDN w:val="0"/>
              <w:adjustRightInd w:val="0"/>
              <w:ind w:firstLine="1"/>
              <w:jc w:val="center"/>
              <w:rPr>
                <w:rFonts w:ascii="Liberation Serif" w:hAnsi="Liberation Serif" w:cs="Liberation Serif"/>
                <w:sz w:val="28"/>
                <w:szCs w:val="26"/>
              </w:rPr>
            </w:pPr>
          </w:p>
          <w:p w:rsidR="0092385F" w:rsidRPr="00C76D3D" w:rsidRDefault="0092385F" w:rsidP="002E1AFE">
            <w:pPr>
              <w:autoSpaceDE w:val="0"/>
              <w:autoSpaceDN w:val="0"/>
              <w:adjustRightInd w:val="0"/>
              <w:ind w:firstLine="1"/>
              <w:jc w:val="center"/>
              <w:rPr>
                <w:rFonts w:ascii="Liberation Serif" w:hAnsi="Liberation Serif" w:cs="Liberation Serif"/>
                <w:sz w:val="28"/>
                <w:szCs w:val="26"/>
              </w:rPr>
            </w:pPr>
            <w:r w:rsidRPr="00C76D3D">
              <w:rPr>
                <w:rFonts w:ascii="Liberation Serif" w:hAnsi="Liberation Serif" w:cs="Liberation Serif"/>
                <w:sz w:val="28"/>
                <w:szCs w:val="26"/>
              </w:rPr>
              <w:t>______________ И.С. Веснин</w:t>
            </w:r>
          </w:p>
        </w:tc>
      </w:tr>
    </w:tbl>
    <w:p w:rsidR="0092385F" w:rsidRPr="00C76D3D" w:rsidRDefault="0092385F" w:rsidP="002E1AFE">
      <w:pPr>
        <w:pStyle w:val="ConsPlusNormal"/>
        <w:widowControl/>
        <w:ind w:left="5812"/>
        <w:outlineLvl w:val="0"/>
        <w:rPr>
          <w:rFonts w:ascii="Liberation Serif" w:hAnsi="Liberation Serif" w:cs="Liberation Serif"/>
          <w:sz w:val="24"/>
          <w:szCs w:val="24"/>
        </w:rPr>
      </w:pPr>
    </w:p>
    <w:p w:rsidR="0092385F" w:rsidRPr="00C76D3D" w:rsidRDefault="0092385F" w:rsidP="002E1AFE">
      <w:pPr>
        <w:pStyle w:val="ConsPlusNormal"/>
        <w:widowControl/>
        <w:ind w:left="5812"/>
        <w:outlineLvl w:val="0"/>
        <w:rPr>
          <w:rFonts w:ascii="Liberation Serif" w:hAnsi="Liberation Serif" w:cs="Liberation Serif"/>
          <w:sz w:val="24"/>
          <w:szCs w:val="24"/>
        </w:rPr>
      </w:pPr>
    </w:p>
    <w:p w:rsidR="0092385F" w:rsidRPr="00C76D3D" w:rsidRDefault="0092385F" w:rsidP="002E1AFE">
      <w:pPr>
        <w:pStyle w:val="ConsPlusNormal"/>
        <w:widowControl/>
        <w:ind w:left="5812"/>
        <w:outlineLvl w:val="0"/>
        <w:rPr>
          <w:rFonts w:ascii="Liberation Serif" w:hAnsi="Liberation Serif" w:cs="Liberation Serif"/>
          <w:sz w:val="24"/>
          <w:szCs w:val="24"/>
        </w:rPr>
      </w:pPr>
    </w:p>
    <w:p w:rsidR="0092385F" w:rsidRPr="00C76D3D" w:rsidRDefault="0092385F" w:rsidP="002E1AFE">
      <w:pPr>
        <w:pStyle w:val="ConsPlusNormal"/>
        <w:widowControl/>
        <w:ind w:left="5812"/>
        <w:outlineLvl w:val="0"/>
        <w:rPr>
          <w:rFonts w:ascii="Liberation Serif" w:hAnsi="Liberation Serif" w:cs="Liberation Serif"/>
          <w:sz w:val="24"/>
          <w:szCs w:val="24"/>
        </w:rPr>
      </w:pPr>
    </w:p>
    <w:p w:rsidR="0092385F" w:rsidRPr="00C76D3D" w:rsidRDefault="0092385F" w:rsidP="002E1AFE">
      <w:pPr>
        <w:pStyle w:val="ConsPlusNormal"/>
        <w:widowControl/>
        <w:ind w:left="5812"/>
        <w:outlineLvl w:val="0"/>
        <w:rPr>
          <w:rFonts w:ascii="Liberation Serif" w:hAnsi="Liberation Serif" w:cs="Liberation Serif"/>
          <w:sz w:val="24"/>
          <w:szCs w:val="24"/>
        </w:rPr>
      </w:pPr>
    </w:p>
    <w:p w:rsidR="0092385F" w:rsidRPr="00C76D3D" w:rsidRDefault="0092385F" w:rsidP="002E1AFE">
      <w:pPr>
        <w:pStyle w:val="ConsPlusNormal"/>
        <w:widowControl/>
        <w:ind w:left="5812"/>
        <w:outlineLvl w:val="0"/>
        <w:rPr>
          <w:rFonts w:ascii="Liberation Serif" w:hAnsi="Liberation Serif" w:cs="Liberation Serif"/>
          <w:sz w:val="24"/>
          <w:szCs w:val="24"/>
        </w:rPr>
      </w:pPr>
    </w:p>
    <w:p w:rsidR="0092385F" w:rsidRPr="00C76D3D" w:rsidRDefault="0092385F" w:rsidP="002E1AFE">
      <w:pPr>
        <w:pStyle w:val="ConsPlusNormal"/>
        <w:widowControl/>
        <w:ind w:left="5812"/>
        <w:outlineLvl w:val="0"/>
        <w:rPr>
          <w:rFonts w:ascii="Liberation Serif" w:hAnsi="Liberation Serif" w:cs="Liberation Serif"/>
          <w:sz w:val="24"/>
          <w:szCs w:val="24"/>
        </w:rPr>
      </w:pPr>
    </w:p>
    <w:p w:rsidR="0092385F" w:rsidRPr="00C76D3D" w:rsidRDefault="0092385F" w:rsidP="002E1AFE">
      <w:pPr>
        <w:pStyle w:val="ConsPlusNormal"/>
        <w:widowControl/>
        <w:ind w:left="5812"/>
        <w:outlineLvl w:val="0"/>
        <w:rPr>
          <w:rFonts w:ascii="Liberation Serif" w:hAnsi="Liberation Serif" w:cs="Liberation Serif"/>
          <w:sz w:val="24"/>
          <w:szCs w:val="24"/>
        </w:rPr>
      </w:pPr>
    </w:p>
    <w:p w:rsidR="0092385F" w:rsidRPr="00C76D3D" w:rsidRDefault="0092385F" w:rsidP="002E1AFE">
      <w:pPr>
        <w:pStyle w:val="ConsPlusNormal"/>
        <w:widowControl/>
        <w:ind w:left="5812"/>
        <w:outlineLvl w:val="0"/>
        <w:rPr>
          <w:rFonts w:ascii="Liberation Serif" w:hAnsi="Liberation Serif" w:cs="Liberation Serif"/>
          <w:sz w:val="24"/>
          <w:szCs w:val="24"/>
        </w:rPr>
      </w:pPr>
    </w:p>
    <w:p w:rsidR="0092385F" w:rsidRPr="00C76D3D" w:rsidRDefault="0092385F" w:rsidP="002E1AFE">
      <w:pPr>
        <w:pStyle w:val="ConsPlusNormal"/>
        <w:widowControl/>
        <w:ind w:left="5812"/>
        <w:outlineLvl w:val="0"/>
        <w:rPr>
          <w:rFonts w:ascii="Liberation Serif" w:hAnsi="Liberation Serif" w:cs="Liberation Serif"/>
          <w:sz w:val="24"/>
          <w:szCs w:val="24"/>
        </w:rPr>
      </w:pPr>
    </w:p>
    <w:p w:rsidR="0092385F" w:rsidRPr="00C76D3D" w:rsidRDefault="0092385F" w:rsidP="002E1AFE">
      <w:pPr>
        <w:pStyle w:val="ConsPlusNormal"/>
        <w:widowControl/>
        <w:ind w:left="5812"/>
        <w:outlineLvl w:val="0"/>
        <w:rPr>
          <w:rFonts w:ascii="Liberation Serif" w:hAnsi="Liberation Serif" w:cs="Liberation Serif"/>
          <w:sz w:val="24"/>
          <w:szCs w:val="24"/>
        </w:rPr>
      </w:pPr>
    </w:p>
    <w:p w:rsidR="0092385F" w:rsidRPr="00C76D3D" w:rsidRDefault="0092385F" w:rsidP="002E1AFE">
      <w:pPr>
        <w:pStyle w:val="ConsPlusNormal"/>
        <w:widowControl/>
        <w:ind w:left="5812"/>
        <w:outlineLvl w:val="0"/>
        <w:rPr>
          <w:rFonts w:ascii="Liberation Serif" w:hAnsi="Liberation Serif" w:cs="Liberation Serif"/>
          <w:sz w:val="24"/>
          <w:szCs w:val="24"/>
        </w:rPr>
      </w:pPr>
    </w:p>
    <w:p w:rsidR="0092385F" w:rsidRPr="00C76D3D" w:rsidRDefault="0092385F" w:rsidP="002E1AFE">
      <w:pPr>
        <w:pStyle w:val="ConsPlusNormal"/>
        <w:widowControl/>
        <w:ind w:left="5812"/>
        <w:outlineLvl w:val="0"/>
        <w:rPr>
          <w:rFonts w:ascii="Liberation Serif" w:hAnsi="Liberation Serif" w:cs="Liberation Serif"/>
          <w:sz w:val="24"/>
          <w:szCs w:val="24"/>
        </w:rPr>
      </w:pPr>
    </w:p>
    <w:p w:rsidR="0092385F" w:rsidRPr="00C76D3D" w:rsidRDefault="0092385F" w:rsidP="002E1AFE">
      <w:pPr>
        <w:pStyle w:val="ConsPlusNormal"/>
        <w:widowControl/>
        <w:ind w:left="5812"/>
        <w:outlineLvl w:val="0"/>
        <w:rPr>
          <w:rFonts w:ascii="Liberation Serif" w:hAnsi="Liberation Serif" w:cs="Liberation Serif"/>
          <w:sz w:val="24"/>
          <w:szCs w:val="24"/>
        </w:rPr>
      </w:pPr>
    </w:p>
    <w:p w:rsidR="0092385F" w:rsidRPr="00C76D3D" w:rsidRDefault="0092385F" w:rsidP="002E1AFE">
      <w:pPr>
        <w:pStyle w:val="ConsPlusNormal"/>
        <w:widowControl/>
        <w:ind w:left="5812"/>
        <w:outlineLvl w:val="0"/>
        <w:rPr>
          <w:rFonts w:ascii="Liberation Serif" w:hAnsi="Liberation Serif" w:cs="Liberation Serif"/>
          <w:sz w:val="24"/>
          <w:szCs w:val="24"/>
        </w:rPr>
      </w:pPr>
    </w:p>
    <w:p w:rsidR="0092385F" w:rsidRPr="00C76D3D" w:rsidRDefault="0092385F" w:rsidP="002E1AFE">
      <w:pPr>
        <w:pStyle w:val="ConsPlusNormal"/>
        <w:widowControl/>
        <w:ind w:left="5812"/>
        <w:outlineLvl w:val="0"/>
        <w:rPr>
          <w:rFonts w:ascii="Liberation Serif" w:hAnsi="Liberation Serif" w:cs="Liberation Serif"/>
          <w:sz w:val="24"/>
          <w:szCs w:val="24"/>
        </w:rPr>
      </w:pPr>
    </w:p>
    <w:p w:rsidR="0092385F" w:rsidRPr="00C76D3D" w:rsidRDefault="0092385F" w:rsidP="002E1AFE">
      <w:pPr>
        <w:pStyle w:val="ConsPlusNormal"/>
        <w:widowControl/>
        <w:ind w:left="5812"/>
        <w:outlineLvl w:val="0"/>
        <w:rPr>
          <w:rFonts w:ascii="Liberation Serif" w:hAnsi="Liberation Serif" w:cs="Liberation Serif"/>
          <w:sz w:val="24"/>
          <w:szCs w:val="24"/>
        </w:rPr>
      </w:pPr>
    </w:p>
    <w:p w:rsidR="0092385F" w:rsidRPr="00C76D3D" w:rsidRDefault="0092385F" w:rsidP="002E1AFE">
      <w:pPr>
        <w:pStyle w:val="ConsPlusNormal"/>
        <w:widowControl/>
        <w:ind w:left="5812"/>
        <w:outlineLvl w:val="0"/>
        <w:rPr>
          <w:rFonts w:ascii="Liberation Serif" w:hAnsi="Liberation Serif" w:cs="Liberation Serif"/>
          <w:sz w:val="24"/>
          <w:szCs w:val="24"/>
        </w:rPr>
      </w:pPr>
    </w:p>
    <w:p w:rsidR="0092385F" w:rsidRPr="00C76D3D" w:rsidRDefault="0092385F" w:rsidP="002E1AFE">
      <w:pPr>
        <w:pStyle w:val="ConsPlusNormal"/>
        <w:widowControl/>
        <w:ind w:left="5812"/>
        <w:outlineLvl w:val="0"/>
        <w:rPr>
          <w:rFonts w:ascii="Liberation Serif" w:hAnsi="Liberation Serif" w:cs="Liberation Serif"/>
          <w:sz w:val="24"/>
          <w:szCs w:val="24"/>
        </w:rPr>
      </w:pPr>
    </w:p>
    <w:p w:rsidR="0092385F" w:rsidRPr="00C76D3D" w:rsidRDefault="0092385F" w:rsidP="002E1AFE">
      <w:pPr>
        <w:pStyle w:val="ConsPlusNormal"/>
        <w:widowControl/>
        <w:ind w:left="5812"/>
        <w:outlineLvl w:val="0"/>
        <w:rPr>
          <w:rFonts w:ascii="Liberation Serif" w:hAnsi="Liberation Serif" w:cs="Liberation Serif"/>
          <w:sz w:val="24"/>
          <w:szCs w:val="24"/>
        </w:rPr>
      </w:pPr>
    </w:p>
    <w:p w:rsidR="0092385F" w:rsidRPr="00C76D3D" w:rsidRDefault="0092385F" w:rsidP="002E1AFE">
      <w:pPr>
        <w:pStyle w:val="ConsPlusNormal"/>
        <w:widowControl/>
        <w:ind w:left="5812"/>
        <w:outlineLvl w:val="0"/>
        <w:rPr>
          <w:rFonts w:ascii="Liberation Serif" w:hAnsi="Liberation Serif" w:cs="Liberation Serif"/>
          <w:sz w:val="24"/>
          <w:szCs w:val="24"/>
        </w:rPr>
      </w:pPr>
    </w:p>
    <w:p w:rsidR="0092385F" w:rsidRPr="00C76D3D" w:rsidRDefault="0092385F" w:rsidP="002E1AFE">
      <w:pPr>
        <w:pStyle w:val="ConsPlusNormal"/>
        <w:widowControl/>
        <w:ind w:left="5812"/>
        <w:outlineLvl w:val="0"/>
        <w:rPr>
          <w:rFonts w:ascii="Liberation Serif" w:hAnsi="Liberation Serif" w:cs="Liberation Serif"/>
          <w:sz w:val="24"/>
          <w:szCs w:val="24"/>
        </w:rPr>
      </w:pPr>
      <w:r w:rsidRPr="00C76D3D">
        <w:rPr>
          <w:rFonts w:ascii="Liberation Serif" w:hAnsi="Liberation Serif" w:cs="Liberation Serif"/>
          <w:sz w:val="24"/>
          <w:szCs w:val="24"/>
        </w:rPr>
        <w:lastRenderedPageBreak/>
        <w:t>УТВЕРЖДЕН:</w:t>
      </w:r>
    </w:p>
    <w:p w:rsidR="0092385F" w:rsidRPr="00C76D3D" w:rsidRDefault="0092385F" w:rsidP="002E1AFE">
      <w:pPr>
        <w:pStyle w:val="ConsPlusNormal"/>
        <w:widowControl/>
        <w:ind w:left="5812"/>
        <w:rPr>
          <w:rFonts w:ascii="Liberation Serif" w:hAnsi="Liberation Serif" w:cs="Liberation Serif"/>
          <w:sz w:val="24"/>
          <w:szCs w:val="24"/>
        </w:rPr>
      </w:pPr>
      <w:r w:rsidRPr="00C76D3D">
        <w:rPr>
          <w:rFonts w:ascii="Liberation Serif" w:hAnsi="Liberation Serif" w:cs="Liberation Serif"/>
          <w:sz w:val="24"/>
          <w:szCs w:val="24"/>
        </w:rPr>
        <w:t>Решением Думы</w:t>
      </w:r>
    </w:p>
    <w:p w:rsidR="0092385F" w:rsidRPr="00C76D3D" w:rsidRDefault="0092385F" w:rsidP="002E1AFE">
      <w:pPr>
        <w:pStyle w:val="ConsPlusNormal"/>
        <w:widowControl/>
        <w:ind w:left="5812"/>
        <w:rPr>
          <w:rFonts w:ascii="Liberation Serif" w:hAnsi="Liberation Serif" w:cs="Liberation Serif"/>
          <w:sz w:val="24"/>
          <w:szCs w:val="24"/>
        </w:rPr>
      </w:pPr>
      <w:r w:rsidRPr="00C76D3D">
        <w:rPr>
          <w:rFonts w:ascii="Liberation Serif" w:hAnsi="Liberation Serif" w:cs="Liberation Serif"/>
          <w:sz w:val="24"/>
          <w:szCs w:val="24"/>
        </w:rPr>
        <w:t>Городского округа Верхняя Тура</w:t>
      </w:r>
    </w:p>
    <w:p w:rsidR="0092385F" w:rsidRPr="00C76D3D" w:rsidRDefault="0092385F" w:rsidP="002E1AFE">
      <w:pPr>
        <w:pStyle w:val="ConsPlusNormal"/>
        <w:widowControl/>
        <w:ind w:left="5812"/>
        <w:rPr>
          <w:rFonts w:ascii="Liberation Serif" w:hAnsi="Liberation Serif" w:cs="Liberation Serif"/>
          <w:sz w:val="24"/>
          <w:szCs w:val="24"/>
        </w:rPr>
      </w:pPr>
      <w:r w:rsidRPr="00C76D3D">
        <w:rPr>
          <w:rFonts w:ascii="Liberation Serif" w:hAnsi="Liberation Serif" w:cs="Liberation Serif"/>
          <w:sz w:val="24"/>
          <w:szCs w:val="24"/>
        </w:rPr>
        <w:t xml:space="preserve">от </w:t>
      </w:r>
      <w:r w:rsidR="002E1AFE" w:rsidRPr="00C76D3D">
        <w:rPr>
          <w:rFonts w:ascii="Liberation Serif" w:hAnsi="Liberation Serif" w:cs="Liberation Serif"/>
          <w:sz w:val="24"/>
          <w:szCs w:val="24"/>
        </w:rPr>
        <w:t>17 ноября 2022 года № 96</w:t>
      </w:r>
    </w:p>
    <w:p w:rsidR="00E1332C" w:rsidRPr="00C76D3D" w:rsidRDefault="00E1332C" w:rsidP="002E1AFE">
      <w:pPr>
        <w:pStyle w:val="ConsPlusTitle"/>
        <w:widowControl/>
        <w:jc w:val="center"/>
        <w:rPr>
          <w:rFonts w:ascii="Liberation Serif" w:hAnsi="Liberation Serif" w:cs="Liberation Serif"/>
          <w:sz w:val="24"/>
          <w:szCs w:val="24"/>
        </w:rPr>
      </w:pPr>
    </w:p>
    <w:p w:rsidR="00730AB5" w:rsidRPr="00C76D3D" w:rsidRDefault="00730AB5" w:rsidP="002E1AFE">
      <w:pPr>
        <w:pStyle w:val="ConsPlusTitle"/>
        <w:widowControl/>
        <w:jc w:val="center"/>
        <w:rPr>
          <w:rFonts w:ascii="Liberation Serif" w:hAnsi="Liberation Serif" w:cs="Liberation Serif"/>
          <w:sz w:val="24"/>
          <w:szCs w:val="24"/>
        </w:rPr>
      </w:pPr>
      <w:r w:rsidRPr="00C76D3D">
        <w:rPr>
          <w:rFonts w:ascii="Liberation Serif" w:hAnsi="Liberation Serif" w:cs="Liberation Serif"/>
          <w:sz w:val="24"/>
          <w:szCs w:val="24"/>
        </w:rPr>
        <w:t>ПОРЯДОК</w:t>
      </w:r>
    </w:p>
    <w:p w:rsidR="00730AB5" w:rsidRPr="00C76D3D" w:rsidRDefault="00730AB5" w:rsidP="002E1AFE">
      <w:pPr>
        <w:pStyle w:val="ConsPlusTitle"/>
        <w:widowControl/>
        <w:jc w:val="center"/>
        <w:rPr>
          <w:rFonts w:ascii="Liberation Serif" w:hAnsi="Liberation Serif" w:cs="Liberation Serif"/>
          <w:sz w:val="24"/>
          <w:szCs w:val="24"/>
        </w:rPr>
      </w:pPr>
      <w:r w:rsidRPr="00C76D3D">
        <w:rPr>
          <w:rFonts w:ascii="Liberation Serif" w:hAnsi="Liberation Serif" w:cs="Liberation Serif"/>
          <w:sz w:val="24"/>
          <w:szCs w:val="24"/>
        </w:rPr>
        <w:t>СПИСАНИЯ МУНИЦИПАЛЬНОГО ИМУЩЕСТВА</w:t>
      </w:r>
    </w:p>
    <w:p w:rsidR="00730AB5" w:rsidRPr="00C76D3D" w:rsidRDefault="00730AB5" w:rsidP="002E1AFE">
      <w:pPr>
        <w:pStyle w:val="ConsPlusTitle"/>
        <w:widowControl/>
        <w:jc w:val="center"/>
        <w:rPr>
          <w:rFonts w:ascii="Liberation Serif" w:hAnsi="Liberation Serif" w:cs="Liberation Serif"/>
          <w:sz w:val="24"/>
          <w:szCs w:val="24"/>
        </w:rPr>
      </w:pPr>
      <w:r w:rsidRPr="00C76D3D">
        <w:rPr>
          <w:rFonts w:ascii="Liberation Serif" w:hAnsi="Liberation Serif" w:cs="Liberation Serif"/>
          <w:sz w:val="24"/>
          <w:szCs w:val="24"/>
        </w:rPr>
        <w:t xml:space="preserve">ГОРОДСКОГО ОКРУГА </w:t>
      </w:r>
      <w:r w:rsidR="00530C4E" w:rsidRPr="00C76D3D">
        <w:rPr>
          <w:rFonts w:ascii="Liberation Serif" w:hAnsi="Liberation Serif" w:cs="Liberation Serif"/>
          <w:sz w:val="24"/>
          <w:szCs w:val="24"/>
        </w:rPr>
        <w:t>ВЕРХНЯЯ ТУРА</w:t>
      </w:r>
    </w:p>
    <w:p w:rsidR="00730AB5" w:rsidRPr="00C76D3D" w:rsidRDefault="00730AB5" w:rsidP="002E1AFE">
      <w:pPr>
        <w:spacing w:after="1"/>
        <w:rPr>
          <w:rFonts w:ascii="Liberation Serif" w:hAnsi="Liberation Serif" w:cs="Liberation Serif"/>
          <w:sz w:val="24"/>
          <w:szCs w:val="24"/>
        </w:rPr>
      </w:pPr>
    </w:p>
    <w:p w:rsidR="00730AB5" w:rsidRPr="00C76D3D" w:rsidRDefault="00FD0565" w:rsidP="002E1AFE">
      <w:pPr>
        <w:pStyle w:val="ConsPlusTitle"/>
        <w:widowControl/>
        <w:jc w:val="center"/>
        <w:outlineLvl w:val="1"/>
        <w:rPr>
          <w:rFonts w:ascii="Liberation Serif" w:hAnsi="Liberation Serif" w:cs="Liberation Serif"/>
          <w:sz w:val="24"/>
          <w:szCs w:val="24"/>
        </w:rPr>
      </w:pPr>
      <w:r w:rsidRPr="00C76D3D">
        <w:rPr>
          <w:rFonts w:ascii="Liberation Serif" w:hAnsi="Liberation Serif" w:cs="Liberation Serif"/>
          <w:sz w:val="24"/>
          <w:szCs w:val="24"/>
        </w:rPr>
        <w:t>1</w:t>
      </w:r>
      <w:r w:rsidR="00730AB5" w:rsidRPr="00C76D3D">
        <w:rPr>
          <w:rFonts w:ascii="Liberation Serif" w:hAnsi="Liberation Serif" w:cs="Liberation Serif"/>
          <w:sz w:val="24"/>
          <w:szCs w:val="24"/>
        </w:rPr>
        <w:t>. ОБЩИЕ ПОЛОЖЕНИЯ</w:t>
      </w:r>
    </w:p>
    <w:p w:rsidR="00730AB5" w:rsidRPr="00C76D3D" w:rsidRDefault="00730AB5" w:rsidP="002E1AFE">
      <w:pPr>
        <w:pStyle w:val="ConsPlusNormal"/>
        <w:widowControl/>
        <w:numPr>
          <w:ilvl w:val="0"/>
          <w:numId w:val="4"/>
        </w:numPr>
        <w:tabs>
          <w:tab w:val="left" w:pos="1134"/>
        </w:tabs>
        <w:ind w:left="0" w:firstLine="709"/>
        <w:jc w:val="both"/>
        <w:rPr>
          <w:rFonts w:ascii="Liberation Serif" w:hAnsi="Liberation Serif" w:cs="Liberation Serif"/>
          <w:sz w:val="24"/>
          <w:szCs w:val="24"/>
        </w:rPr>
      </w:pPr>
      <w:r w:rsidRPr="00C76D3D">
        <w:rPr>
          <w:rFonts w:ascii="Liberation Serif" w:hAnsi="Liberation Serif" w:cs="Liberation Serif"/>
          <w:sz w:val="24"/>
          <w:szCs w:val="24"/>
        </w:rPr>
        <w:t>Настоящий Порядок определяет особенности списания движимого и недвижимого имущества, находящегося</w:t>
      </w:r>
      <w:r w:rsidR="00530C4E" w:rsidRPr="00C76D3D">
        <w:rPr>
          <w:rFonts w:ascii="Liberation Serif" w:hAnsi="Liberation Serif" w:cs="Liberation Serif"/>
          <w:sz w:val="24"/>
          <w:szCs w:val="24"/>
        </w:rPr>
        <w:t xml:space="preserve"> в муниципальной собственности Г</w:t>
      </w:r>
      <w:r w:rsidRPr="00C76D3D">
        <w:rPr>
          <w:rFonts w:ascii="Liberation Serif" w:hAnsi="Liberation Serif" w:cs="Liberation Serif"/>
          <w:sz w:val="24"/>
          <w:szCs w:val="24"/>
        </w:rPr>
        <w:t xml:space="preserve">ородского округа </w:t>
      </w:r>
      <w:r w:rsidR="00530C4E" w:rsidRPr="00C76D3D">
        <w:rPr>
          <w:rFonts w:ascii="Liberation Serif" w:hAnsi="Liberation Serif" w:cs="Liberation Serif"/>
          <w:sz w:val="24"/>
          <w:szCs w:val="24"/>
        </w:rPr>
        <w:t>Верхняя Тура</w:t>
      </w:r>
      <w:r w:rsidRPr="00C76D3D">
        <w:rPr>
          <w:rFonts w:ascii="Liberation Serif" w:hAnsi="Liberation Serif" w:cs="Liberation Serif"/>
          <w:sz w:val="24"/>
          <w:szCs w:val="24"/>
        </w:rPr>
        <w:t xml:space="preserve">, и разработан с целью обеспечения единых правил списания муниципального имущества, в том числе закрепленного на праве хозяйственного ведения за муниципальными унитарными предприятиями (далее </w:t>
      </w:r>
      <w:r w:rsidR="00FD0565" w:rsidRPr="00C76D3D">
        <w:rPr>
          <w:rFonts w:ascii="Liberation Serif" w:hAnsi="Liberation Serif" w:cs="Liberation Serif"/>
          <w:sz w:val="24"/>
          <w:szCs w:val="24"/>
        </w:rPr>
        <w:t>–</w:t>
      </w:r>
      <w:r w:rsidRPr="00C76D3D">
        <w:rPr>
          <w:rFonts w:ascii="Liberation Serif" w:hAnsi="Liberation Serif" w:cs="Liberation Serif"/>
          <w:sz w:val="24"/>
          <w:szCs w:val="24"/>
        </w:rPr>
        <w:t xml:space="preserve"> предприятия), на праве оперативного управления за муниципальными казенными, бюджетными и автономными учреждениями (далее </w:t>
      </w:r>
      <w:r w:rsidR="00FD0565" w:rsidRPr="00C76D3D">
        <w:rPr>
          <w:rFonts w:ascii="Liberation Serif" w:hAnsi="Liberation Serif" w:cs="Liberation Serif"/>
          <w:sz w:val="24"/>
          <w:szCs w:val="24"/>
        </w:rPr>
        <w:t>–</w:t>
      </w:r>
      <w:r w:rsidRPr="00C76D3D">
        <w:rPr>
          <w:rFonts w:ascii="Liberation Serif" w:hAnsi="Liberation Serif" w:cs="Liberation Serif"/>
          <w:sz w:val="24"/>
          <w:szCs w:val="24"/>
        </w:rPr>
        <w:t xml:space="preserve"> учреждения), а также имущества, учитываемого в составе казны городского округа, в том числе переданного во временное пользование юридическим или физическим лицам (далее </w:t>
      </w:r>
      <w:r w:rsidR="00FD0565" w:rsidRPr="00C76D3D">
        <w:rPr>
          <w:rFonts w:ascii="Liberation Serif" w:hAnsi="Liberation Serif" w:cs="Liberation Serif"/>
          <w:sz w:val="24"/>
          <w:szCs w:val="24"/>
        </w:rPr>
        <w:t>–</w:t>
      </w:r>
      <w:r w:rsidRPr="00C76D3D">
        <w:rPr>
          <w:rFonts w:ascii="Liberation Serif" w:hAnsi="Liberation Serif" w:cs="Liberation Serif"/>
          <w:sz w:val="24"/>
          <w:szCs w:val="24"/>
        </w:rPr>
        <w:t xml:space="preserve"> организации).</w:t>
      </w:r>
    </w:p>
    <w:p w:rsidR="00730AB5" w:rsidRPr="00C76D3D" w:rsidRDefault="00730AB5" w:rsidP="002E1AFE">
      <w:pPr>
        <w:pStyle w:val="ConsPlusNormal"/>
        <w:widowControl/>
        <w:numPr>
          <w:ilvl w:val="0"/>
          <w:numId w:val="4"/>
        </w:numPr>
        <w:tabs>
          <w:tab w:val="left" w:pos="1134"/>
        </w:tabs>
        <w:ind w:left="0" w:firstLine="709"/>
        <w:jc w:val="both"/>
        <w:rPr>
          <w:rFonts w:ascii="Liberation Serif" w:hAnsi="Liberation Serif" w:cs="Liberation Serif"/>
          <w:sz w:val="24"/>
          <w:szCs w:val="24"/>
        </w:rPr>
      </w:pPr>
      <w:r w:rsidRPr="00C76D3D">
        <w:rPr>
          <w:rFonts w:ascii="Liberation Serif" w:hAnsi="Liberation Serif" w:cs="Liberation Serif"/>
          <w:sz w:val="24"/>
          <w:szCs w:val="24"/>
        </w:rPr>
        <w:t>В настоящем Порядке под списанием муниципального имущества понимается комплекс действий, связанных с признанием муниципального имущества непригодным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 либо выбывшим из владения, пользования и распоряжения вследствие гибели или уничтожения, а также с невозможностью установления его местонахождения.</w:t>
      </w:r>
    </w:p>
    <w:p w:rsidR="00730AB5" w:rsidRPr="00C76D3D" w:rsidRDefault="00783919" w:rsidP="002E1AFE">
      <w:pPr>
        <w:pStyle w:val="ConsPlusNormal"/>
        <w:widowControl/>
        <w:tabs>
          <w:tab w:val="left" w:pos="1134"/>
        </w:tabs>
        <w:ind w:left="709"/>
        <w:jc w:val="both"/>
        <w:rPr>
          <w:rFonts w:ascii="Liberation Serif" w:hAnsi="Liberation Serif" w:cs="Liberation Serif"/>
          <w:sz w:val="24"/>
          <w:szCs w:val="24"/>
        </w:rPr>
      </w:pPr>
      <w:r w:rsidRPr="00C76D3D">
        <w:rPr>
          <w:rFonts w:ascii="Liberation Serif" w:hAnsi="Liberation Serif" w:cs="Liberation Serif"/>
          <w:sz w:val="24"/>
          <w:szCs w:val="24"/>
        </w:rPr>
        <w:t xml:space="preserve">3. </w:t>
      </w:r>
      <w:r w:rsidR="00914569" w:rsidRPr="00C76D3D">
        <w:rPr>
          <w:rFonts w:ascii="Liberation Serif" w:hAnsi="Liberation Serif" w:cs="Liberation Serif"/>
          <w:sz w:val="24"/>
          <w:szCs w:val="24"/>
        </w:rPr>
        <w:t>С</w:t>
      </w:r>
      <w:r w:rsidR="00730AB5" w:rsidRPr="00C76D3D">
        <w:rPr>
          <w:rFonts w:ascii="Liberation Serif" w:hAnsi="Liberation Serif" w:cs="Liberation Serif"/>
          <w:sz w:val="24"/>
          <w:szCs w:val="24"/>
        </w:rPr>
        <w:t>писани</w:t>
      </w:r>
      <w:r w:rsidR="00FD0565" w:rsidRPr="00C76D3D">
        <w:rPr>
          <w:rFonts w:ascii="Liberation Serif" w:hAnsi="Liberation Serif" w:cs="Liberation Serif"/>
          <w:sz w:val="24"/>
          <w:szCs w:val="24"/>
        </w:rPr>
        <w:t>е</w:t>
      </w:r>
      <w:r w:rsidR="00730AB5" w:rsidRPr="00C76D3D">
        <w:rPr>
          <w:rFonts w:ascii="Liberation Serif" w:hAnsi="Liberation Serif" w:cs="Liberation Serif"/>
          <w:sz w:val="24"/>
          <w:szCs w:val="24"/>
        </w:rPr>
        <w:t xml:space="preserve"> муниципального имущества </w:t>
      </w:r>
      <w:r w:rsidR="00914569" w:rsidRPr="00C76D3D">
        <w:rPr>
          <w:rFonts w:ascii="Liberation Serif" w:hAnsi="Liberation Serif" w:cs="Liberation Serif"/>
          <w:sz w:val="24"/>
          <w:szCs w:val="24"/>
        </w:rPr>
        <w:t>осуществляется</w:t>
      </w:r>
      <w:r w:rsidR="00730AB5" w:rsidRPr="00C76D3D">
        <w:rPr>
          <w:rFonts w:ascii="Liberation Serif" w:hAnsi="Liberation Serif" w:cs="Liberation Serif"/>
          <w:sz w:val="24"/>
          <w:szCs w:val="24"/>
        </w:rPr>
        <w:t xml:space="preserve"> в случае:</w:t>
      </w:r>
    </w:p>
    <w:p w:rsidR="00730AB5" w:rsidRPr="00C76D3D" w:rsidRDefault="00244ACE" w:rsidP="002E1AFE">
      <w:pPr>
        <w:pStyle w:val="ConsPlusNormal"/>
        <w:widowControl/>
        <w:tabs>
          <w:tab w:val="left" w:pos="993"/>
          <w:tab w:val="left" w:pos="1134"/>
        </w:tabs>
        <w:ind w:firstLine="709"/>
        <w:jc w:val="both"/>
        <w:rPr>
          <w:rFonts w:ascii="Liberation Serif" w:hAnsi="Liberation Serif" w:cs="Liberation Serif"/>
          <w:sz w:val="24"/>
          <w:szCs w:val="24"/>
        </w:rPr>
      </w:pPr>
      <w:r w:rsidRPr="00C76D3D">
        <w:rPr>
          <w:rFonts w:ascii="Liberation Serif" w:hAnsi="Liberation Serif" w:cs="Liberation Serif"/>
          <w:sz w:val="24"/>
          <w:szCs w:val="24"/>
        </w:rPr>
        <w:t xml:space="preserve">1) </w:t>
      </w:r>
      <w:r w:rsidR="00730AB5" w:rsidRPr="00C76D3D">
        <w:rPr>
          <w:rFonts w:ascii="Liberation Serif" w:hAnsi="Liberation Serif" w:cs="Liberation Serif"/>
          <w:sz w:val="24"/>
          <w:szCs w:val="24"/>
        </w:rPr>
        <w:t>физического или морального износа;</w:t>
      </w:r>
    </w:p>
    <w:p w:rsidR="00621175" w:rsidRPr="00C76D3D" w:rsidRDefault="00621175" w:rsidP="002E1AFE">
      <w:pPr>
        <w:pStyle w:val="ConsPlusNormal"/>
        <w:widowControl/>
        <w:tabs>
          <w:tab w:val="left" w:pos="993"/>
          <w:tab w:val="left" w:pos="1134"/>
        </w:tabs>
        <w:ind w:firstLine="709"/>
        <w:jc w:val="both"/>
        <w:rPr>
          <w:rFonts w:ascii="Liberation Serif" w:hAnsi="Liberation Serif" w:cs="Liberation Serif"/>
          <w:sz w:val="24"/>
          <w:szCs w:val="24"/>
        </w:rPr>
      </w:pPr>
      <w:r w:rsidRPr="00C76D3D">
        <w:rPr>
          <w:rFonts w:ascii="Liberation Serif" w:hAnsi="Liberation Serif" w:cs="Liberation Serif"/>
          <w:sz w:val="24"/>
          <w:szCs w:val="24"/>
        </w:rPr>
        <w:t>2)</w:t>
      </w:r>
      <w:r w:rsidR="001778A2" w:rsidRPr="00C76D3D">
        <w:rPr>
          <w:rFonts w:ascii="Liberation Serif" w:hAnsi="Liberation Serif" w:cs="Liberation Serif"/>
        </w:rPr>
        <w:t xml:space="preserve"> </w:t>
      </w:r>
      <w:r w:rsidR="0058084E" w:rsidRPr="00C76D3D">
        <w:rPr>
          <w:rFonts w:ascii="Liberation Serif" w:hAnsi="Liberation Serif" w:cs="Liberation Serif"/>
          <w:sz w:val="24"/>
          <w:szCs w:val="24"/>
        </w:rPr>
        <w:t>имущество непригодно</w:t>
      </w:r>
      <w:r w:rsidR="001778A2" w:rsidRPr="00C76D3D">
        <w:rPr>
          <w:rFonts w:ascii="Liberation Serif" w:hAnsi="Liberation Serif" w:cs="Liberation Serif"/>
          <w:sz w:val="24"/>
          <w:szCs w:val="24"/>
        </w:rPr>
        <w:t xml:space="preserve"> для дальнейшего использования по целевому назначению вследствие полной или частичной утраты потребительских свойств</w:t>
      </w:r>
      <w:r w:rsidRPr="00C76D3D">
        <w:rPr>
          <w:rFonts w:ascii="Liberation Serif" w:hAnsi="Liberation Serif" w:cs="Liberation Serif"/>
          <w:sz w:val="24"/>
          <w:szCs w:val="24"/>
        </w:rPr>
        <w:t>;</w:t>
      </w:r>
    </w:p>
    <w:p w:rsidR="001778A2" w:rsidRPr="00C76D3D" w:rsidRDefault="001778A2" w:rsidP="002E1AFE">
      <w:pPr>
        <w:pStyle w:val="ConsPlusNormal"/>
        <w:widowControl/>
        <w:tabs>
          <w:tab w:val="left" w:pos="993"/>
          <w:tab w:val="left" w:pos="1134"/>
        </w:tabs>
        <w:ind w:firstLine="709"/>
        <w:jc w:val="both"/>
        <w:rPr>
          <w:rFonts w:ascii="Liberation Serif" w:hAnsi="Liberation Serif" w:cs="Liberation Serif"/>
          <w:sz w:val="24"/>
          <w:szCs w:val="24"/>
        </w:rPr>
      </w:pPr>
      <w:r w:rsidRPr="00C76D3D">
        <w:rPr>
          <w:rFonts w:ascii="Liberation Serif" w:hAnsi="Liberation Serif" w:cs="Liberation Serif"/>
          <w:sz w:val="24"/>
          <w:szCs w:val="24"/>
        </w:rPr>
        <w:t>3) имущество, восстановление которого невозможно или экономически нецелесообразно</w:t>
      </w:r>
      <w:r w:rsidR="00FA180B" w:rsidRPr="00C76D3D">
        <w:rPr>
          <w:rFonts w:ascii="Liberation Serif" w:hAnsi="Liberation Serif" w:cs="Liberation Serif"/>
          <w:sz w:val="24"/>
          <w:szCs w:val="24"/>
        </w:rPr>
        <w:t xml:space="preserve">. Под нецелесообразностью понимается </w:t>
      </w:r>
      <w:r w:rsidR="00804AFD" w:rsidRPr="00C76D3D">
        <w:rPr>
          <w:rFonts w:ascii="Liberation Serif" w:hAnsi="Liberation Serif" w:cs="Liberation Serif"/>
          <w:sz w:val="24"/>
          <w:szCs w:val="24"/>
        </w:rPr>
        <w:t>необходимость вложения суммы денежных средств на восстановление имущества, превышающей сумму денежных средств на приобретение аналогичного имущества</w:t>
      </w:r>
      <w:r w:rsidR="00BD2A06" w:rsidRPr="00C76D3D">
        <w:rPr>
          <w:rFonts w:ascii="Liberation Serif" w:hAnsi="Liberation Serif" w:cs="Liberation Serif"/>
          <w:sz w:val="24"/>
          <w:szCs w:val="24"/>
        </w:rPr>
        <w:t>;</w:t>
      </w:r>
    </w:p>
    <w:p w:rsidR="00E27F91" w:rsidRPr="00C76D3D" w:rsidRDefault="00E27F91" w:rsidP="002E1AFE">
      <w:pPr>
        <w:pStyle w:val="ConsPlusNormal"/>
        <w:widowControl/>
        <w:tabs>
          <w:tab w:val="left" w:pos="993"/>
          <w:tab w:val="left" w:pos="1134"/>
        </w:tabs>
        <w:ind w:firstLine="709"/>
        <w:jc w:val="both"/>
        <w:rPr>
          <w:rFonts w:ascii="Liberation Serif" w:hAnsi="Liberation Serif" w:cs="Liberation Serif"/>
          <w:sz w:val="24"/>
          <w:szCs w:val="24"/>
        </w:rPr>
      </w:pPr>
      <w:r w:rsidRPr="00C76D3D">
        <w:rPr>
          <w:rFonts w:ascii="Liberation Serif" w:hAnsi="Liberation Serif" w:cs="Liberation Serif"/>
          <w:sz w:val="24"/>
          <w:szCs w:val="24"/>
        </w:rPr>
        <w:t>4)</w:t>
      </w:r>
      <w:r w:rsidR="00A01678" w:rsidRPr="00C76D3D">
        <w:rPr>
          <w:rFonts w:ascii="Liberation Serif" w:hAnsi="Liberation Serif" w:cs="Liberation Serif"/>
          <w:sz w:val="24"/>
          <w:szCs w:val="24"/>
        </w:rPr>
        <w:t xml:space="preserve"> утраты, разрушения, выхода из строя в результате стихийных бедствий, пожаров, аварий</w:t>
      </w:r>
      <w:r w:rsidR="00504668" w:rsidRPr="00C76D3D">
        <w:rPr>
          <w:rFonts w:ascii="Liberation Serif" w:hAnsi="Liberation Serif" w:cs="Liberation Serif"/>
          <w:sz w:val="24"/>
          <w:szCs w:val="24"/>
        </w:rPr>
        <w:t>;</w:t>
      </w:r>
    </w:p>
    <w:p w:rsidR="00504668" w:rsidRPr="00C76D3D" w:rsidRDefault="00504668" w:rsidP="002E1AFE">
      <w:pPr>
        <w:pStyle w:val="ConsPlusNormal"/>
        <w:widowControl/>
        <w:tabs>
          <w:tab w:val="left" w:pos="993"/>
          <w:tab w:val="left" w:pos="1134"/>
        </w:tabs>
        <w:ind w:firstLine="709"/>
        <w:jc w:val="both"/>
        <w:rPr>
          <w:rFonts w:ascii="Liberation Serif" w:hAnsi="Liberation Serif" w:cs="Liberation Serif"/>
          <w:sz w:val="24"/>
          <w:szCs w:val="24"/>
        </w:rPr>
      </w:pPr>
      <w:r w:rsidRPr="00C76D3D">
        <w:rPr>
          <w:rFonts w:ascii="Liberation Serif" w:hAnsi="Liberation Serif" w:cs="Liberation Serif"/>
          <w:sz w:val="24"/>
          <w:szCs w:val="24"/>
        </w:rPr>
        <w:t>5) в результате уничтожения имущества;</w:t>
      </w:r>
    </w:p>
    <w:p w:rsidR="00621175" w:rsidRPr="00C76D3D" w:rsidRDefault="00197A9A" w:rsidP="002E1AFE">
      <w:pPr>
        <w:pStyle w:val="ConsPlusNormal"/>
        <w:widowControl/>
        <w:tabs>
          <w:tab w:val="left" w:pos="993"/>
          <w:tab w:val="left" w:pos="1134"/>
        </w:tabs>
        <w:ind w:firstLine="709"/>
        <w:jc w:val="both"/>
        <w:rPr>
          <w:rFonts w:ascii="Liberation Serif" w:hAnsi="Liberation Serif" w:cs="Liberation Serif"/>
          <w:sz w:val="24"/>
          <w:szCs w:val="24"/>
        </w:rPr>
      </w:pPr>
      <w:r w:rsidRPr="00C76D3D">
        <w:rPr>
          <w:rFonts w:ascii="Liberation Serif" w:hAnsi="Liberation Serif" w:cs="Liberation Serif"/>
          <w:sz w:val="24"/>
          <w:szCs w:val="24"/>
        </w:rPr>
        <w:t>6</w:t>
      </w:r>
      <w:r w:rsidR="00504668" w:rsidRPr="00C76D3D">
        <w:rPr>
          <w:rFonts w:ascii="Liberation Serif" w:hAnsi="Liberation Serif" w:cs="Liberation Serif"/>
          <w:sz w:val="24"/>
          <w:szCs w:val="24"/>
        </w:rPr>
        <w:t xml:space="preserve">) </w:t>
      </w:r>
      <w:r w:rsidRPr="00C76D3D">
        <w:rPr>
          <w:rFonts w:ascii="Liberation Serif" w:hAnsi="Liberation Serif" w:cs="Liberation Serif"/>
          <w:sz w:val="24"/>
          <w:szCs w:val="24"/>
        </w:rPr>
        <w:t xml:space="preserve">в результате хищения </w:t>
      </w:r>
      <w:r w:rsidR="00ED7BDD" w:rsidRPr="00C76D3D">
        <w:rPr>
          <w:rFonts w:ascii="Liberation Serif" w:hAnsi="Liberation Serif" w:cs="Liberation Serif"/>
          <w:sz w:val="24"/>
          <w:szCs w:val="24"/>
        </w:rPr>
        <w:t>и невозможности установления его местонахождения;</w:t>
      </w:r>
    </w:p>
    <w:p w:rsidR="00730AB5" w:rsidRPr="00C76D3D" w:rsidRDefault="00ED7BDD" w:rsidP="002E1AFE">
      <w:pPr>
        <w:pStyle w:val="ConsPlusNormal"/>
        <w:widowControl/>
        <w:tabs>
          <w:tab w:val="left" w:pos="993"/>
          <w:tab w:val="left" w:pos="1134"/>
        </w:tabs>
        <w:ind w:firstLine="709"/>
        <w:jc w:val="both"/>
        <w:rPr>
          <w:rFonts w:ascii="Liberation Serif" w:hAnsi="Liberation Serif" w:cs="Liberation Serif"/>
          <w:sz w:val="24"/>
          <w:szCs w:val="24"/>
        </w:rPr>
      </w:pPr>
      <w:r w:rsidRPr="00C76D3D">
        <w:rPr>
          <w:rFonts w:ascii="Liberation Serif" w:hAnsi="Liberation Serif" w:cs="Liberation Serif"/>
          <w:sz w:val="24"/>
          <w:szCs w:val="24"/>
        </w:rPr>
        <w:t>7</w:t>
      </w:r>
      <w:r w:rsidR="00244ACE" w:rsidRPr="00C76D3D">
        <w:rPr>
          <w:rFonts w:ascii="Liberation Serif" w:hAnsi="Liberation Serif" w:cs="Liberation Serif"/>
          <w:sz w:val="24"/>
          <w:szCs w:val="24"/>
        </w:rPr>
        <w:t xml:space="preserve">) </w:t>
      </w:r>
      <w:r w:rsidR="00730AB5" w:rsidRPr="00C76D3D">
        <w:rPr>
          <w:rFonts w:ascii="Liberation Serif" w:hAnsi="Liberation Serif" w:cs="Liberation Serif"/>
          <w:sz w:val="24"/>
          <w:szCs w:val="24"/>
        </w:rPr>
        <w:t>запланированного сноса (ликвидации) зданий, строений, сооружений в соответствии с муниципальными программами, утвержденными органами местного самоуправления городского округа;</w:t>
      </w:r>
    </w:p>
    <w:p w:rsidR="00730AB5" w:rsidRPr="00C76D3D" w:rsidRDefault="00ED7BDD" w:rsidP="002E1AFE">
      <w:pPr>
        <w:pStyle w:val="ConsPlusNormal"/>
        <w:widowControl/>
        <w:tabs>
          <w:tab w:val="left" w:pos="993"/>
          <w:tab w:val="left" w:pos="1134"/>
        </w:tabs>
        <w:ind w:firstLine="709"/>
        <w:jc w:val="both"/>
        <w:rPr>
          <w:rFonts w:ascii="Liberation Serif" w:hAnsi="Liberation Serif" w:cs="Liberation Serif"/>
          <w:sz w:val="24"/>
          <w:szCs w:val="24"/>
        </w:rPr>
      </w:pPr>
      <w:r w:rsidRPr="00C76D3D">
        <w:rPr>
          <w:rFonts w:ascii="Liberation Serif" w:hAnsi="Liberation Serif" w:cs="Liberation Serif"/>
          <w:sz w:val="24"/>
          <w:szCs w:val="24"/>
        </w:rPr>
        <w:t>8</w:t>
      </w:r>
      <w:r w:rsidR="00244ACE" w:rsidRPr="00C76D3D">
        <w:rPr>
          <w:rFonts w:ascii="Liberation Serif" w:hAnsi="Liberation Serif" w:cs="Liberation Serif"/>
          <w:sz w:val="24"/>
          <w:szCs w:val="24"/>
        </w:rPr>
        <w:t xml:space="preserve">) </w:t>
      </w:r>
      <w:r w:rsidR="00730AB5" w:rsidRPr="00C76D3D">
        <w:rPr>
          <w:rFonts w:ascii="Liberation Serif" w:hAnsi="Liberation Serif" w:cs="Liberation Serif"/>
          <w:sz w:val="24"/>
          <w:szCs w:val="24"/>
        </w:rPr>
        <w:t>несоответствия технического состояния имущества требованиям нормативно-технической документации, нормам государственных надзорных органов, если при этом невозможно или нецелесообразно его восстановление (ремонт, реконструкция, модернизация).</w:t>
      </w:r>
    </w:p>
    <w:p w:rsidR="001356E9" w:rsidRPr="00C76D3D" w:rsidRDefault="00924783" w:rsidP="002E1AFE">
      <w:pPr>
        <w:pStyle w:val="ConsPlusNormal"/>
        <w:widowControl/>
        <w:tabs>
          <w:tab w:val="left" w:pos="1134"/>
        </w:tabs>
        <w:ind w:firstLine="709"/>
        <w:jc w:val="both"/>
        <w:rPr>
          <w:rFonts w:ascii="Liberation Serif" w:hAnsi="Liberation Serif" w:cs="Liberation Serif"/>
          <w:sz w:val="24"/>
          <w:szCs w:val="24"/>
        </w:rPr>
      </w:pPr>
      <w:r w:rsidRPr="00C76D3D">
        <w:rPr>
          <w:rFonts w:ascii="Liberation Serif" w:hAnsi="Liberation Serif" w:cs="Liberation Serif"/>
          <w:sz w:val="24"/>
          <w:szCs w:val="24"/>
        </w:rPr>
        <w:t xml:space="preserve">4. </w:t>
      </w:r>
      <w:r w:rsidR="00730AB5" w:rsidRPr="00C76D3D">
        <w:rPr>
          <w:rFonts w:ascii="Liberation Serif" w:hAnsi="Liberation Serif" w:cs="Liberation Serif"/>
          <w:sz w:val="24"/>
          <w:szCs w:val="24"/>
        </w:rPr>
        <w:t>Истечение срока полезного использования имущества или начисление по нему 100 процентов амортизации не является основанием для его списания, если по своему техническому состоянию или после ремонта оно может быть использовано для дальнейшей эксплуатации по прямому назначению.</w:t>
      </w:r>
    </w:p>
    <w:p w:rsidR="00C22A88" w:rsidRPr="00C76D3D" w:rsidRDefault="001356E9" w:rsidP="002E1AFE">
      <w:pPr>
        <w:pStyle w:val="ConsPlusNormal"/>
        <w:widowControl/>
        <w:tabs>
          <w:tab w:val="left" w:pos="1134"/>
        </w:tabs>
        <w:ind w:firstLine="709"/>
        <w:jc w:val="both"/>
        <w:rPr>
          <w:rFonts w:ascii="Liberation Serif" w:hAnsi="Liberation Serif" w:cs="Liberation Serif"/>
          <w:sz w:val="24"/>
          <w:szCs w:val="24"/>
        </w:rPr>
      </w:pPr>
      <w:r w:rsidRPr="00C76D3D">
        <w:rPr>
          <w:rFonts w:ascii="Liberation Serif" w:hAnsi="Liberation Serif" w:cs="Liberation Serif"/>
          <w:sz w:val="24"/>
          <w:szCs w:val="24"/>
        </w:rPr>
        <w:t xml:space="preserve">5. </w:t>
      </w:r>
      <w:r w:rsidR="00730AB5" w:rsidRPr="00C76D3D">
        <w:rPr>
          <w:rFonts w:ascii="Liberation Serif" w:hAnsi="Liberation Serif" w:cs="Liberation Serif"/>
          <w:sz w:val="24"/>
          <w:szCs w:val="24"/>
        </w:rPr>
        <w:t>Списанию не подлежит имущество, на которое наложен арест, обращено взыскание в порядке, установленном действующим законодательством, а также имущество, находящееся в залоге в обеспечение по гражданско-правовым договорам.</w:t>
      </w:r>
    </w:p>
    <w:p w:rsidR="00730AB5" w:rsidRPr="00C76D3D" w:rsidRDefault="00955C63" w:rsidP="002E1AFE">
      <w:pPr>
        <w:pStyle w:val="ConsPlusNormal"/>
        <w:widowControl/>
        <w:tabs>
          <w:tab w:val="left" w:pos="993"/>
          <w:tab w:val="left" w:pos="1134"/>
        </w:tabs>
        <w:ind w:firstLine="710"/>
        <w:jc w:val="both"/>
        <w:rPr>
          <w:rFonts w:ascii="Liberation Serif" w:hAnsi="Liberation Serif" w:cs="Liberation Serif"/>
          <w:sz w:val="24"/>
          <w:szCs w:val="24"/>
        </w:rPr>
      </w:pPr>
      <w:r w:rsidRPr="00C76D3D">
        <w:rPr>
          <w:rFonts w:ascii="Liberation Serif" w:hAnsi="Liberation Serif" w:cs="Liberation Serif"/>
          <w:sz w:val="24"/>
          <w:szCs w:val="24"/>
        </w:rPr>
        <w:lastRenderedPageBreak/>
        <w:t xml:space="preserve">6. </w:t>
      </w:r>
      <w:r w:rsidR="00730AB5" w:rsidRPr="00C76D3D">
        <w:rPr>
          <w:rFonts w:ascii="Liberation Serif" w:hAnsi="Liberation Serif" w:cs="Liberation Serif"/>
          <w:sz w:val="24"/>
          <w:szCs w:val="24"/>
        </w:rPr>
        <w:t>Имущество, закрепленное на праве хозяйственного ведения, оперативного управления, а также переданное в пользование третьих лиц, подлежит списанию после получ</w:t>
      </w:r>
      <w:r w:rsidR="00530C4E" w:rsidRPr="00C76D3D">
        <w:rPr>
          <w:rFonts w:ascii="Liberation Serif" w:hAnsi="Liberation Serif" w:cs="Liberation Serif"/>
          <w:sz w:val="24"/>
          <w:szCs w:val="24"/>
        </w:rPr>
        <w:t xml:space="preserve">ения разрешения собственника </w:t>
      </w:r>
      <w:r w:rsidR="00FD0565" w:rsidRPr="00C76D3D">
        <w:rPr>
          <w:rFonts w:ascii="Liberation Serif" w:hAnsi="Liberation Serif" w:cs="Liberation Serif"/>
          <w:sz w:val="24"/>
          <w:szCs w:val="24"/>
        </w:rPr>
        <w:t>–</w:t>
      </w:r>
      <w:r w:rsidR="00530C4E" w:rsidRPr="00C76D3D">
        <w:rPr>
          <w:rFonts w:ascii="Liberation Serif" w:hAnsi="Liberation Serif" w:cs="Liberation Serif"/>
          <w:sz w:val="24"/>
          <w:szCs w:val="24"/>
        </w:rPr>
        <w:t xml:space="preserve"> Г</w:t>
      </w:r>
      <w:r w:rsidR="00730AB5" w:rsidRPr="00C76D3D">
        <w:rPr>
          <w:rFonts w:ascii="Liberation Serif" w:hAnsi="Liberation Serif" w:cs="Liberation Serif"/>
          <w:sz w:val="24"/>
          <w:szCs w:val="24"/>
        </w:rPr>
        <w:t xml:space="preserve">ородского округа </w:t>
      </w:r>
      <w:r w:rsidR="00530C4E" w:rsidRPr="00C76D3D">
        <w:rPr>
          <w:rFonts w:ascii="Liberation Serif" w:hAnsi="Liberation Serif" w:cs="Liberation Serif"/>
          <w:sz w:val="24"/>
          <w:szCs w:val="24"/>
        </w:rPr>
        <w:t>Верхняя Тура,</w:t>
      </w:r>
      <w:r w:rsidR="00730AB5" w:rsidRPr="00C76D3D">
        <w:rPr>
          <w:rFonts w:ascii="Liberation Serif" w:hAnsi="Liberation Serif" w:cs="Liberation Serif"/>
          <w:sz w:val="24"/>
          <w:szCs w:val="24"/>
        </w:rPr>
        <w:t xml:space="preserve"> кроме случаев, установленных в гражданском законодательстве, когда предусмотрено самостоятельное распоряжение имуществом предприятием или учреждением. Права собственника </w:t>
      </w:r>
      <w:r w:rsidR="00530C4E" w:rsidRPr="00C76D3D">
        <w:rPr>
          <w:rFonts w:ascii="Liberation Serif" w:hAnsi="Liberation Serif" w:cs="Liberation Serif"/>
          <w:sz w:val="24"/>
          <w:szCs w:val="24"/>
        </w:rPr>
        <w:t>от имени Г</w:t>
      </w:r>
      <w:r w:rsidR="00730AB5" w:rsidRPr="00C76D3D">
        <w:rPr>
          <w:rFonts w:ascii="Liberation Serif" w:hAnsi="Liberation Serif" w:cs="Liberation Serif"/>
          <w:sz w:val="24"/>
          <w:szCs w:val="24"/>
        </w:rPr>
        <w:t xml:space="preserve">ородского округа </w:t>
      </w:r>
      <w:r w:rsidR="00530C4E" w:rsidRPr="00C76D3D">
        <w:rPr>
          <w:rFonts w:ascii="Liberation Serif" w:hAnsi="Liberation Serif" w:cs="Liberation Serif"/>
          <w:sz w:val="24"/>
          <w:szCs w:val="24"/>
        </w:rPr>
        <w:t>Верхняя Тура</w:t>
      </w:r>
      <w:r w:rsidR="00730AB5" w:rsidRPr="00C76D3D">
        <w:rPr>
          <w:rFonts w:ascii="Liberation Serif" w:hAnsi="Liberation Serif" w:cs="Liberation Serif"/>
          <w:sz w:val="24"/>
          <w:szCs w:val="24"/>
        </w:rPr>
        <w:t xml:space="preserve"> по управлению и распоряжению муниципальным имуществом осуществляет </w:t>
      </w:r>
      <w:r w:rsidR="00E116B7" w:rsidRPr="00C76D3D">
        <w:rPr>
          <w:rFonts w:ascii="Liberation Serif" w:hAnsi="Liberation Serif" w:cs="Liberation Serif"/>
          <w:sz w:val="24"/>
          <w:szCs w:val="24"/>
        </w:rPr>
        <w:t>а</w:t>
      </w:r>
      <w:r w:rsidR="007A361B" w:rsidRPr="00C76D3D">
        <w:rPr>
          <w:rFonts w:ascii="Liberation Serif" w:hAnsi="Liberation Serif" w:cs="Liberation Serif"/>
          <w:sz w:val="24"/>
          <w:szCs w:val="24"/>
        </w:rPr>
        <w:t>дминистра</w:t>
      </w:r>
      <w:r w:rsidR="00530C4E" w:rsidRPr="00C76D3D">
        <w:rPr>
          <w:rFonts w:ascii="Liberation Serif" w:hAnsi="Liberation Serif" w:cs="Liberation Serif"/>
          <w:sz w:val="24"/>
          <w:szCs w:val="24"/>
        </w:rPr>
        <w:t>ция Городского округа Верхняя Тура</w:t>
      </w:r>
      <w:r w:rsidR="007A361B" w:rsidRPr="00C76D3D">
        <w:rPr>
          <w:rFonts w:ascii="Liberation Serif" w:hAnsi="Liberation Serif" w:cs="Liberation Serif"/>
          <w:sz w:val="24"/>
          <w:szCs w:val="24"/>
        </w:rPr>
        <w:t xml:space="preserve"> (далее – Администрация)</w:t>
      </w:r>
      <w:r w:rsidR="00730AB5" w:rsidRPr="00C76D3D">
        <w:rPr>
          <w:rFonts w:ascii="Liberation Serif" w:hAnsi="Liberation Serif" w:cs="Liberation Serif"/>
          <w:sz w:val="24"/>
          <w:szCs w:val="24"/>
        </w:rPr>
        <w:t>.</w:t>
      </w:r>
    </w:p>
    <w:p w:rsidR="00730AB5" w:rsidRPr="00C76D3D" w:rsidRDefault="00955C63" w:rsidP="002E1AFE">
      <w:pPr>
        <w:pStyle w:val="ConsPlusNormal"/>
        <w:widowControl/>
        <w:tabs>
          <w:tab w:val="left" w:pos="993"/>
          <w:tab w:val="left" w:pos="1134"/>
        </w:tabs>
        <w:ind w:firstLine="710"/>
        <w:jc w:val="both"/>
        <w:rPr>
          <w:rFonts w:ascii="Liberation Serif" w:hAnsi="Liberation Serif" w:cs="Liberation Serif"/>
          <w:sz w:val="24"/>
          <w:szCs w:val="24"/>
        </w:rPr>
      </w:pPr>
      <w:r w:rsidRPr="00C76D3D">
        <w:rPr>
          <w:rFonts w:ascii="Liberation Serif" w:hAnsi="Liberation Serif" w:cs="Liberation Serif"/>
          <w:sz w:val="24"/>
          <w:szCs w:val="24"/>
        </w:rPr>
        <w:t xml:space="preserve">7. </w:t>
      </w:r>
      <w:r w:rsidR="00730AB5" w:rsidRPr="00C76D3D">
        <w:rPr>
          <w:rFonts w:ascii="Liberation Serif" w:hAnsi="Liberation Serif" w:cs="Liberation Serif"/>
          <w:sz w:val="24"/>
          <w:szCs w:val="24"/>
        </w:rPr>
        <w:t>Недвижимое имущество и особо ценное движимое имущество, закрепленное за учреждениями или приобретенное учреждениями за счет средств, выд</w:t>
      </w:r>
      <w:r w:rsidR="007A361B" w:rsidRPr="00C76D3D">
        <w:rPr>
          <w:rFonts w:ascii="Liberation Serif" w:hAnsi="Liberation Serif" w:cs="Liberation Serif"/>
          <w:sz w:val="24"/>
          <w:szCs w:val="24"/>
        </w:rPr>
        <w:t>еленных им из бюджета Г</w:t>
      </w:r>
      <w:r w:rsidR="00730AB5" w:rsidRPr="00C76D3D">
        <w:rPr>
          <w:rFonts w:ascii="Liberation Serif" w:hAnsi="Liberation Serif" w:cs="Liberation Serif"/>
          <w:sz w:val="24"/>
          <w:szCs w:val="24"/>
        </w:rPr>
        <w:t xml:space="preserve">ородского округа </w:t>
      </w:r>
      <w:r w:rsidR="007A361B" w:rsidRPr="00C76D3D">
        <w:rPr>
          <w:rFonts w:ascii="Liberation Serif" w:hAnsi="Liberation Serif" w:cs="Liberation Serif"/>
          <w:sz w:val="24"/>
          <w:szCs w:val="24"/>
        </w:rPr>
        <w:t>Верхняя Тура</w:t>
      </w:r>
      <w:r w:rsidR="00730AB5" w:rsidRPr="00C76D3D">
        <w:rPr>
          <w:rFonts w:ascii="Liberation Serif" w:hAnsi="Liberation Serif" w:cs="Liberation Serif"/>
          <w:sz w:val="24"/>
          <w:szCs w:val="24"/>
        </w:rPr>
        <w:t xml:space="preserve"> на приобретение данного имущества, подлежит списанию после получения согласия </w:t>
      </w:r>
      <w:r w:rsidR="008806E2" w:rsidRPr="00C76D3D">
        <w:rPr>
          <w:rFonts w:ascii="Liberation Serif" w:hAnsi="Liberation Serif" w:cs="Liberation Serif"/>
          <w:sz w:val="24"/>
          <w:szCs w:val="24"/>
        </w:rPr>
        <w:t>собственника</w:t>
      </w:r>
      <w:r w:rsidR="00A86829" w:rsidRPr="00C76D3D">
        <w:rPr>
          <w:rFonts w:ascii="Liberation Serif" w:hAnsi="Liberation Serif" w:cs="Liberation Serif"/>
          <w:sz w:val="24"/>
          <w:szCs w:val="24"/>
        </w:rPr>
        <w:t>.</w:t>
      </w:r>
    </w:p>
    <w:p w:rsidR="00020274" w:rsidRPr="00C76D3D" w:rsidRDefault="00E6684E" w:rsidP="002E1AFE">
      <w:pPr>
        <w:pStyle w:val="ConsPlusNormal"/>
        <w:widowControl/>
        <w:ind w:firstLine="709"/>
        <w:jc w:val="both"/>
        <w:rPr>
          <w:rFonts w:ascii="Liberation Serif" w:hAnsi="Liberation Serif" w:cs="Liberation Serif"/>
          <w:sz w:val="24"/>
          <w:szCs w:val="24"/>
        </w:rPr>
      </w:pPr>
      <w:r w:rsidRPr="00C76D3D">
        <w:rPr>
          <w:rFonts w:ascii="Liberation Serif" w:hAnsi="Liberation Serif" w:cs="Liberation Serif"/>
          <w:sz w:val="24"/>
          <w:szCs w:val="24"/>
        </w:rPr>
        <w:t xml:space="preserve">8. </w:t>
      </w:r>
      <w:r w:rsidR="00990A69" w:rsidRPr="00C76D3D">
        <w:rPr>
          <w:rFonts w:ascii="Liberation Serif" w:hAnsi="Liberation Serif" w:cs="Liberation Serif"/>
          <w:sz w:val="24"/>
          <w:szCs w:val="24"/>
        </w:rPr>
        <w:t>С</w:t>
      </w:r>
      <w:r w:rsidR="00730AB5" w:rsidRPr="00C76D3D">
        <w:rPr>
          <w:rFonts w:ascii="Liberation Serif" w:hAnsi="Liberation Serif" w:cs="Liberation Serif"/>
          <w:sz w:val="24"/>
          <w:szCs w:val="24"/>
        </w:rPr>
        <w:t>писани</w:t>
      </w:r>
      <w:r w:rsidR="00990A69" w:rsidRPr="00C76D3D">
        <w:rPr>
          <w:rFonts w:ascii="Liberation Serif" w:hAnsi="Liberation Serif" w:cs="Liberation Serif"/>
          <w:sz w:val="24"/>
          <w:szCs w:val="24"/>
        </w:rPr>
        <w:t>е</w:t>
      </w:r>
      <w:r w:rsidR="00730AB5" w:rsidRPr="00C76D3D">
        <w:rPr>
          <w:rFonts w:ascii="Liberation Serif" w:hAnsi="Liberation Serif" w:cs="Liberation Serif"/>
          <w:sz w:val="24"/>
          <w:szCs w:val="24"/>
        </w:rPr>
        <w:t xml:space="preserve"> </w:t>
      </w:r>
      <w:r w:rsidR="00156F92" w:rsidRPr="00C76D3D">
        <w:rPr>
          <w:rFonts w:ascii="Liberation Serif" w:hAnsi="Liberation Serif" w:cs="Liberation Serif"/>
          <w:sz w:val="24"/>
          <w:szCs w:val="24"/>
        </w:rPr>
        <w:t>движимого</w:t>
      </w:r>
      <w:r w:rsidR="00730AB5" w:rsidRPr="00C76D3D">
        <w:rPr>
          <w:rFonts w:ascii="Liberation Serif" w:hAnsi="Liberation Serif" w:cs="Liberation Serif"/>
          <w:sz w:val="24"/>
          <w:szCs w:val="24"/>
        </w:rPr>
        <w:t xml:space="preserve"> имущества первоначальной балансовой стоимостью до </w:t>
      </w:r>
      <w:r w:rsidR="002E1AFE" w:rsidRPr="00C76D3D">
        <w:rPr>
          <w:rFonts w:ascii="Liberation Serif" w:hAnsi="Liberation Serif" w:cs="Liberation Serif"/>
          <w:sz w:val="24"/>
          <w:szCs w:val="24"/>
        </w:rPr>
        <w:t xml:space="preserve">              </w:t>
      </w:r>
      <w:r w:rsidR="00990A69" w:rsidRPr="00C76D3D">
        <w:rPr>
          <w:rFonts w:ascii="Liberation Serif" w:hAnsi="Liberation Serif" w:cs="Liberation Serif"/>
          <w:sz w:val="24"/>
          <w:szCs w:val="24"/>
        </w:rPr>
        <w:t xml:space="preserve">10 </w:t>
      </w:r>
      <w:r w:rsidR="00730AB5" w:rsidRPr="00C76D3D">
        <w:rPr>
          <w:rFonts w:ascii="Liberation Serif" w:hAnsi="Liberation Serif" w:cs="Liberation Serif"/>
          <w:sz w:val="24"/>
          <w:szCs w:val="24"/>
        </w:rPr>
        <w:t>000 (</w:t>
      </w:r>
      <w:r w:rsidR="00990A69" w:rsidRPr="00C76D3D">
        <w:rPr>
          <w:rFonts w:ascii="Liberation Serif" w:hAnsi="Liberation Serif" w:cs="Liberation Serif"/>
          <w:sz w:val="24"/>
          <w:szCs w:val="24"/>
        </w:rPr>
        <w:t>десяти</w:t>
      </w:r>
      <w:r w:rsidR="00730AB5" w:rsidRPr="00C76D3D">
        <w:rPr>
          <w:rFonts w:ascii="Liberation Serif" w:hAnsi="Liberation Serif" w:cs="Liberation Serif"/>
          <w:sz w:val="24"/>
          <w:szCs w:val="24"/>
        </w:rPr>
        <w:t xml:space="preserve"> тысяч) рублей</w:t>
      </w:r>
      <w:r w:rsidR="00BF6298" w:rsidRPr="00C76D3D">
        <w:rPr>
          <w:rFonts w:ascii="Liberation Serif" w:hAnsi="Liberation Serif" w:cs="Liberation Serif"/>
          <w:sz w:val="24"/>
          <w:szCs w:val="24"/>
        </w:rPr>
        <w:t xml:space="preserve"> включительно за один инвентарный объект </w:t>
      </w:r>
      <w:r w:rsidR="00990A69" w:rsidRPr="00C76D3D">
        <w:rPr>
          <w:rFonts w:ascii="Liberation Serif" w:hAnsi="Liberation Serif" w:cs="Liberation Serif"/>
          <w:sz w:val="24"/>
          <w:szCs w:val="24"/>
        </w:rPr>
        <w:t xml:space="preserve">осуществляется без </w:t>
      </w:r>
      <w:r w:rsidR="00730AB5" w:rsidRPr="00C76D3D">
        <w:rPr>
          <w:rFonts w:ascii="Liberation Serif" w:hAnsi="Liberation Serif" w:cs="Liberation Serif"/>
          <w:sz w:val="24"/>
          <w:szCs w:val="24"/>
        </w:rPr>
        <w:t>разрешения собственника</w:t>
      </w:r>
      <w:r w:rsidR="00A778F8" w:rsidRPr="00C76D3D">
        <w:rPr>
          <w:rFonts w:ascii="Liberation Serif" w:hAnsi="Liberation Serif" w:cs="Liberation Serif"/>
          <w:sz w:val="24"/>
          <w:szCs w:val="24"/>
        </w:rPr>
        <w:t>.</w:t>
      </w:r>
    </w:p>
    <w:p w:rsidR="00730AB5" w:rsidRPr="00C76D3D" w:rsidRDefault="00730AB5" w:rsidP="002E1AFE">
      <w:pPr>
        <w:pStyle w:val="ConsPlusNormal"/>
        <w:widowControl/>
        <w:rPr>
          <w:rFonts w:ascii="Liberation Serif" w:hAnsi="Liberation Serif" w:cs="Liberation Serif"/>
          <w:sz w:val="24"/>
          <w:szCs w:val="24"/>
        </w:rPr>
      </w:pPr>
    </w:p>
    <w:p w:rsidR="00730AB5" w:rsidRPr="00C76D3D" w:rsidRDefault="00E116B7" w:rsidP="002E1AFE">
      <w:pPr>
        <w:pStyle w:val="ConsPlusTitle"/>
        <w:widowControl/>
        <w:jc w:val="center"/>
        <w:outlineLvl w:val="1"/>
        <w:rPr>
          <w:rFonts w:ascii="Liberation Serif" w:hAnsi="Liberation Serif" w:cs="Liberation Serif"/>
          <w:sz w:val="24"/>
          <w:szCs w:val="24"/>
        </w:rPr>
      </w:pPr>
      <w:r w:rsidRPr="00C76D3D">
        <w:rPr>
          <w:rFonts w:ascii="Liberation Serif" w:hAnsi="Liberation Serif" w:cs="Liberation Serif"/>
          <w:sz w:val="24"/>
          <w:szCs w:val="24"/>
        </w:rPr>
        <w:t>2</w:t>
      </w:r>
      <w:r w:rsidR="00730AB5" w:rsidRPr="00C76D3D">
        <w:rPr>
          <w:rFonts w:ascii="Liberation Serif" w:hAnsi="Liberation Serif" w:cs="Liberation Serif"/>
          <w:sz w:val="24"/>
          <w:szCs w:val="24"/>
        </w:rPr>
        <w:t xml:space="preserve">. СОСТАВ И </w:t>
      </w:r>
      <w:r w:rsidR="00500D9B" w:rsidRPr="00C76D3D">
        <w:rPr>
          <w:rFonts w:ascii="Liberation Serif" w:hAnsi="Liberation Serif" w:cs="Liberation Serif"/>
          <w:sz w:val="24"/>
          <w:szCs w:val="24"/>
        </w:rPr>
        <w:t>ПОЛНОМОЧИЯ</w:t>
      </w:r>
      <w:r w:rsidR="00730AB5" w:rsidRPr="00C76D3D">
        <w:rPr>
          <w:rFonts w:ascii="Liberation Serif" w:hAnsi="Liberation Serif" w:cs="Liberation Serif"/>
          <w:sz w:val="24"/>
          <w:szCs w:val="24"/>
        </w:rPr>
        <w:t xml:space="preserve"> КОМИССИИ ПО СПИСАНИЮ</w:t>
      </w:r>
    </w:p>
    <w:p w:rsidR="00730AB5" w:rsidRPr="00C76D3D" w:rsidRDefault="00730AB5" w:rsidP="002E1AFE">
      <w:pPr>
        <w:pStyle w:val="ConsPlusTitle"/>
        <w:widowControl/>
        <w:jc w:val="center"/>
        <w:rPr>
          <w:rFonts w:ascii="Liberation Serif" w:hAnsi="Liberation Serif" w:cs="Liberation Serif"/>
          <w:sz w:val="24"/>
          <w:szCs w:val="24"/>
        </w:rPr>
      </w:pPr>
      <w:r w:rsidRPr="00C76D3D">
        <w:rPr>
          <w:rFonts w:ascii="Liberation Serif" w:hAnsi="Liberation Serif" w:cs="Liberation Serif"/>
          <w:sz w:val="24"/>
          <w:szCs w:val="24"/>
        </w:rPr>
        <w:t>МУНИЦИПАЛЬНОГО ИМУЩЕСТВА</w:t>
      </w:r>
    </w:p>
    <w:p w:rsidR="007949F4" w:rsidRPr="00C76D3D" w:rsidRDefault="00E116B7" w:rsidP="002E1AFE">
      <w:pPr>
        <w:pStyle w:val="ConsPlusNormal"/>
        <w:widowControl/>
        <w:ind w:firstLine="709"/>
        <w:jc w:val="both"/>
        <w:rPr>
          <w:rFonts w:ascii="Liberation Serif" w:hAnsi="Liberation Serif" w:cs="Liberation Serif"/>
          <w:sz w:val="24"/>
          <w:szCs w:val="24"/>
        </w:rPr>
      </w:pPr>
      <w:r w:rsidRPr="00C76D3D">
        <w:rPr>
          <w:rFonts w:ascii="Liberation Serif" w:hAnsi="Liberation Serif" w:cs="Liberation Serif"/>
          <w:sz w:val="24"/>
          <w:szCs w:val="24"/>
        </w:rPr>
        <w:t>1</w:t>
      </w:r>
      <w:r w:rsidR="009C772C" w:rsidRPr="00C76D3D">
        <w:rPr>
          <w:rFonts w:ascii="Liberation Serif" w:hAnsi="Liberation Serif" w:cs="Liberation Serif"/>
          <w:sz w:val="24"/>
          <w:szCs w:val="24"/>
        </w:rPr>
        <w:t xml:space="preserve">. </w:t>
      </w:r>
      <w:r w:rsidR="00265BD1" w:rsidRPr="00C76D3D">
        <w:rPr>
          <w:rFonts w:ascii="Liberation Serif" w:hAnsi="Liberation Serif" w:cs="Liberation Serif"/>
          <w:sz w:val="24"/>
          <w:szCs w:val="24"/>
        </w:rPr>
        <w:t>С целью определения непригодности имущества к дальнейшему использованию, невозможности или неэффективности его восстановления, а также для оформления документации на списание в учреждениях, предприятиях,</w:t>
      </w:r>
      <w:r w:rsidR="00957C9D" w:rsidRPr="00C76D3D">
        <w:rPr>
          <w:rFonts w:ascii="Liberation Serif" w:hAnsi="Liberation Serif" w:cs="Liberation Serif"/>
          <w:sz w:val="24"/>
          <w:szCs w:val="24"/>
        </w:rPr>
        <w:t xml:space="preserve"> организациях</w:t>
      </w:r>
      <w:r w:rsidR="00265BD1" w:rsidRPr="00C76D3D">
        <w:rPr>
          <w:rFonts w:ascii="Liberation Serif" w:hAnsi="Liberation Serif" w:cs="Liberation Serif"/>
          <w:color w:val="FF0000"/>
          <w:sz w:val="24"/>
          <w:szCs w:val="24"/>
        </w:rPr>
        <w:t xml:space="preserve"> </w:t>
      </w:r>
      <w:r w:rsidR="00265BD1" w:rsidRPr="00C76D3D">
        <w:rPr>
          <w:rFonts w:ascii="Liberation Serif" w:hAnsi="Liberation Serif" w:cs="Liberation Serif"/>
          <w:sz w:val="24"/>
          <w:szCs w:val="24"/>
        </w:rPr>
        <w:t>создается постоянно действующая комиссия</w:t>
      </w:r>
      <w:r w:rsidR="00306346" w:rsidRPr="00C76D3D">
        <w:rPr>
          <w:rFonts w:ascii="Liberation Serif" w:hAnsi="Liberation Serif" w:cs="Liberation Serif"/>
          <w:sz w:val="24"/>
          <w:szCs w:val="24"/>
        </w:rPr>
        <w:t xml:space="preserve"> по списанию имущества (далее – комиссия).</w:t>
      </w:r>
    </w:p>
    <w:p w:rsidR="007949F4" w:rsidRPr="00C76D3D" w:rsidRDefault="0000101E" w:rsidP="002E1AFE">
      <w:pPr>
        <w:pStyle w:val="ConsPlusNormal"/>
        <w:widowControl/>
        <w:ind w:firstLine="709"/>
        <w:jc w:val="both"/>
        <w:rPr>
          <w:rFonts w:ascii="Liberation Serif" w:hAnsi="Liberation Serif" w:cs="Liberation Serif"/>
          <w:sz w:val="24"/>
          <w:szCs w:val="24"/>
        </w:rPr>
      </w:pPr>
      <w:r w:rsidRPr="00C76D3D">
        <w:rPr>
          <w:rFonts w:ascii="Liberation Serif" w:hAnsi="Liberation Serif" w:cs="Liberation Serif"/>
          <w:sz w:val="24"/>
          <w:szCs w:val="24"/>
        </w:rPr>
        <w:t>2</w:t>
      </w:r>
      <w:r w:rsidR="007949F4" w:rsidRPr="00C76D3D">
        <w:rPr>
          <w:rFonts w:ascii="Liberation Serif" w:hAnsi="Liberation Serif" w:cs="Liberation Serif"/>
          <w:sz w:val="24"/>
          <w:szCs w:val="24"/>
        </w:rPr>
        <w:t xml:space="preserve">. </w:t>
      </w:r>
      <w:r w:rsidR="0008162B" w:rsidRPr="00C76D3D">
        <w:rPr>
          <w:rFonts w:ascii="Liberation Serif" w:hAnsi="Liberation Serif" w:cs="Liberation Serif"/>
          <w:sz w:val="24"/>
          <w:szCs w:val="24"/>
        </w:rPr>
        <w:t>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8651F0" w:rsidRPr="00C76D3D" w:rsidRDefault="0000101E" w:rsidP="002E1AFE">
      <w:pPr>
        <w:pStyle w:val="ConsPlusNormal"/>
        <w:widowControl/>
        <w:ind w:firstLine="709"/>
        <w:jc w:val="both"/>
        <w:rPr>
          <w:rFonts w:ascii="Liberation Serif" w:hAnsi="Liberation Serif" w:cs="Liberation Serif"/>
          <w:sz w:val="24"/>
          <w:szCs w:val="24"/>
        </w:rPr>
      </w:pPr>
      <w:r w:rsidRPr="00C76D3D">
        <w:rPr>
          <w:rFonts w:ascii="Liberation Serif" w:hAnsi="Liberation Serif" w:cs="Liberation Serif"/>
          <w:sz w:val="24"/>
          <w:szCs w:val="24"/>
        </w:rPr>
        <w:t>3</w:t>
      </w:r>
      <w:r w:rsidR="00EC0CD7" w:rsidRPr="00C76D3D">
        <w:rPr>
          <w:rFonts w:ascii="Liberation Serif" w:hAnsi="Liberation Serif" w:cs="Liberation Serif"/>
          <w:sz w:val="24"/>
          <w:szCs w:val="24"/>
        </w:rPr>
        <w:t xml:space="preserve">. Комиссия в своей работе руководствуется </w:t>
      </w:r>
      <w:r w:rsidR="008651F0" w:rsidRPr="00C76D3D">
        <w:rPr>
          <w:rFonts w:ascii="Liberation Serif" w:hAnsi="Liberation Serif" w:cs="Liberation Serif"/>
          <w:sz w:val="24"/>
          <w:szCs w:val="24"/>
        </w:rPr>
        <w:t xml:space="preserve">нормами настоящего </w:t>
      </w:r>
      <w:r w:rsidRPr="00C76D3D">
        <w:rPr>
          <w:rFonts w:ascii="Liberation Serif" w:hAnsi="Liberation Serif" w:cs="Liberation Serif"/>
          <w:sz w:val="24"/>
          <w:szCs w:val="24"/>
        </w:rPr>
        <w:t>П</w:t>
      </w:r>
      <w:r w:rsidR="008651F0" w:rsidRPr="00C76D3D">
        <w:rPr>
          <w:rFonts w:ascii="Liberation Serif" w:hAnsi="Liberation Serif" w:cs="Liberation Serif"/>
          <w:sz w:val="24"/>
          <w:szCs w:val="24"/>
        </w:rPr>
        <w:t xml:space="preserve">орядка. </w:t>
      </w:r>
    </w:p>
    <w:p w:rsidR="00EC0CD7" w:rsidRPr="00C76D3D" w:rsidRDefault="0000101E" w:rsidP="002E1AFE">
      <w:pPr>
        <w:pStyle w:val="ConsPlusNormal"/>
        <w:widowControl/>
        <w:ind w:firstLine="709"/>
        <w:jc w:val="both"/>
        <w:rPr>
          <w:rFonts w:ascii="Liberation Serif" w:hAnsi="Liberation Serif" w:cs="Liberation Serif"/>
          <w:sz w:val="24"/>
          <w:szCs w:val="24"/>
        </w:rPr>
      </w:pPr>
      <w:r w:rsidRPr="00C76D3D">
        <w:rPr>
          <w:rFonts w:ascii="Liberation Serif" w:hAnsi="Liberation Serif" w:cs="Liberation Serif"/>
          <w:sz w:val="24"/>
          <w:szCs w:val="24"/>
        </w:rPr>
        <w:t>4</w:t>
      </w:r>
      <w:r w:rsidR="008651F0" w:rsidRPr="00C76D3D">
        <w:rPr>
          <w:rFonts w:ascii="Liberation Serif" w:hAnsi="Liberation Serif" w:cs="Liberation Serif"/>
          <w:sz w:val="24"/>
          <w:szCs w:val="24"/>
        </w:rPr>
        <w:t xml:space="preserve">. Состав комиссии утверждается решением руководителя учреждения, предприятия, организации.  </w:t>
      </w:r>
    </w:p>
    <w:p w:rsidR="0008162B" w:rsidRPr="00C76D3D" w:rsidRDefault="0000101E" w:rsidP="002E1AFE">
      <w:pPr>
        <w:pStyle w:val="ConsPlusNormal"/>
        <w:widowControl/>
        <w:ind w:firstLine="709"/>
        <w:jc w:val="both"/>
        <w:rPr>
          <w:rFonts w:ascii="Liberation Serif" w:hAnsi="Liberation Serif" w:cs="Liberation Serif"/>
          <w:sz w:val="24"/>
          <w:szCs w:val="24"/>
        </w:rPr>
      </w:pPr>
      <w:r w:rsidRPr="00C76D3D">
        <w:rPr>
          <w:rFonts w:ascii="Liberation Serif" w:hAnsi="Liberation Serif" w:cs="Liberation Serif"/>
          <w:sz w:val="24"/>
          <w:szCs w:val="24"/>
        </w:rPr>
        <w:t>5</w:t>
      </w:r>
      <w:r w:rsidR="0008162B" w:rsidRPr="00C76D3D">
        <w:rPr>
          <w:rFonts w:ascii="Liberation Serif" w:hAnsi="Liberation Serif" w:cs="Liberation Serif"/>
          <w:sz w:val="24"/>
          <w:szCs w:val="24"/>
        </w:rPr>
        <w:t>. В состав комиссии</w:t>
      </w:r>
      <w:r w:rsidR="003640D8" w:rsidRPr="00C76D3D">
        <w:rPr>
          <w:rFonts w:ascii="Liberation Serif" w:hAnsi="Liberation Serif" w:cs="Liberation Serif"/>
          <w:sz w:val="24"/>
          <w:szCs w:val="24"/>
        </w:rPr>
        <w:t xml:space="preserve"> входят:</w:t>
      </w:r>
    </w:p>
    <w:p w:rsidR="003640D8" w:rsidRPr="00C76D3D" w:rsidRDefault="00E97339" w:rsidP="002E1AFE">
      <w:pPr>
        <w:pStyle w:val="ConsPlusNormal"/>
        <w:widowControl/>
        <w:ind w:firstLine="709"/>
        <w:jc w:val="both"/>
        <w:rPr>
          <w:rFonts w:ascii="Liberation Serif" w:hAnsi="Liberation Serif" w:cs="Liberation Serif"/>
          <w:sz w:val="24"/>
          <w:szCs w:val="24"/>
        </w:rPr>
      </w:pPr>
      <w:r w:rsidRPr="00C76D3D">
        <w:rPr>
          <w:rFonts w:ascii="Liberation Serif" w:hAnsi="Liberation Serif" w:cs="Liberation Serif"/>
          <w:sz w:val="24"/>
          <w:szCs w:val="24"/>
        </w:rPr>
        <w:t>1) руководитель учреждения, предприятия</w:t>
      </w:r>
      <w:r w:rsidR="00C91228" w:rsidRPr="00C76D3D">
        <w:rPr>
          <w:rFonts w:ascii="Liberation Serif" w:hAnsi="Liberation Serif" w:cs="Liberation Serif"/>
          <w:sz w:val="24"/>
          <w:szCs w:val="24"/>
        </w:rPr>
        <w:t>, организации</w:t>
      </w:r>
      <w:r w:rsidR="00B94922" w:rsidRPr="00C76D3D">
        <w:rPr>
          <w:rFonts w:ascii="Liberation Serif" w:hAnsi="Liberation Serif" w:cs="Liberation Serif"/>
          <w:sz w:val="24"/>
          <w:szCs w:val="24"/>
        </w:rPr>
        <w:t>;</w:t>
      </w:r>
    </w:p>
    <w:p w:rsidR="00730AB5" w:rsidRPr="00C76D3D" w:rsidRDefault="00244ACE" w:rsidP="002E1AFE">
      <w:pPr>
        <w:pStyle w:val="ConsPlusNormal"/>
        <w:widowControl/>
        <w:ind w:firstLine="709"/>
        <w:jc w:val="both"/>
        <w:rPr>
          <w:rFonts w:ascii="Liberation Serif" w:hAnsi="Liberation Serif" w:cs="Liberation Serif"/>
          <w:sz w:val="24"/>
          <w:szCs w:val="24"/>
        </w:rPr>
      </w:pPr>
      <w:r w:rsidRPr="00C76D3D">
        <w:rPr>
          <w:rFonts w:ascii="Liberation Serif" w:hAnsi="Liberation Serif" w:cs="Liberation Serif"/>
          <w:sz w:val="24"/>
          <w:szCs w:val="24"/>
        </w:rPr>
        <w:t>2)</w:t>
      </w:r>
      <w:r w:rsidR="00730AB5" w:rsidRPr="00C76D3D">
        <w:rPr>
          <w:rFonts w:ascii="Liberation Serif" w:hAnsi="Liberation Serif" w:cs="Liberation Serif"/>
          <w:sz w:val="24"/>
          <w:szCs w:val="24"/>
        </w:rPr>
        <w:t xml:space="preserve"> главный бухгалтер (бухгалтер; иные лица, на которых возложены обязанности по ведению бухгалтерского учета);</w:t>
      </w:r>
    </w:p>
    <w:p w:rsidR="0082017D" w:rsidRPr="00C76D3D" w:rsidRDefault="00244ACE" w:rsidP="002E1AFE">
      <w:pPr>
        <w:pStyle w:val="ConsPlusNormal"/>
        <w:widowControl/>
        <w:ind w:firstLine="709"/>
        <w:jc w:val="both"/>
        <w:rPr>
          <w:rFonts w:ascii="Liberation Serif" w:hAnsi="Liberation Serif" w:cs="Liberation Serif"/>
          <w:sz w:val="24"/>
          <w:szCs w:val="24"/>
        </w:rPr>
      </w:pPr>
      <w:r w:rsidRPr="00C76D3D">
        <w:rPr>
          <w:rFonts w:ascii="Liberation Serif" w:hAnsi="Liberation Serif" w:cs="Liberation Serif"/>
          <w:sz w:val="24"/>
          <w:szCs w:val="24"/>
        </w:rPr>
        <w:t>3)</w:t>
      </w:r>
      <w:r w:rsidR="00730AB5" w:rsidRPr="00C76D3D">
        <w:rPr>
          <w:rFonts w:ascii="Liberation Serif" w:hAnsi="Liberation Serif" w:cs="Liberation Serif"/>
          <w:sz w:val="24"/>
          <w:szCs w:val="24"/>
        </w:rPr>
        <w:t xml:space="preserve"> представитель органа, осуществляющего функции и полномочия главного распорядителя бюджетных средств по отношению к муниципальному учреждению (по согласованию).</w:t>
      </w:r>
    </w:p>
    <w:p w:rsidR="00C755C0" w:rsidRPr="00C76D3D" w:rsidRDefault="0000101E" w:rsidP="002E1AFE">
      <w:pPr>
        <w:pStyle w:val="ConsPlusNormal"/>
        <w:widowControl/>
        <w:ind w:firstLine="709"/>
        <w:jc w:val="both"/>
        <w:rPr>
          <w:rFonts w:ascii="Liberation Serif" w:hAnsi="Liberation Serif" w:cs="Liberation Serif"/>
          <w:sz w:val="24"/>
          <w:szCs w:val="24"/>
        </w:rPr>
      </w:pPr>
      <w:r w:rsidRPr="00C76D3D">
        <w:rPr>
          <w:rFonts w:ascii="Liberation Serif" w:hAnsi="Liberation Serif" w:cs="Liberation Serif"/>
          <w:sz w:val="24"/>
          <w:szCs w:val="24"/>
        </w:rPr>
        <w:t>6</w:t>
      </w:r>
      <w:r w:rsidR="0002029C" w:rsidRPr="00C76D3D">
        <w:rPr>
          <w:rFonts w:ascii="Liberation Serif" w:hAnsi="Liberation Serif" w:cs="Liberation Serif"/>
          <w:sz w:val="24"/>
          <w:szCs w:val="24"/>
        </w:rPr>
        <w:t xml:space="preserve">. </w:t>
      </w:r>
      <w:r w:rsidR="00730AB5" w:rsidRPr="00C76D3D">
        <w:rPr>
          <w:rFonts w:ascii="Liberation Serif" w:hAnsi="Liberation Serif" w:cs="Liberation Serif"/>
          <w:sz w:val="24"/>
          <w:szCs w:val="24"/>
        </w:rPr>
        <w:t xml:space="preserve">Учреждения, в которых бухгалтерский учет ведется по договору об оказании услуг по ведению бухгалтерского учета, </w:t>
      </w:r>
      <w:r w:rsidR="00A778F8" w:rsidRPr="00C76D3D">
        <w:rPr>
          <w:rFonts w:ascii="Liberation Serif" w:hAnsi="Liberation Serif" w:cs="Liberation Serif"/>
          <w:sz w:val="24"/>
          <w:szCs w:val="24"/>
        </w:rPr>
        <w:t>в состав комиссии по списанию имуществ</w:t>
      </w:r>
      <w:r w:rsidR="00417AB2" w:rsidRPr="00C76D3D">
        <w:rPr>
          <w:rFonts w:ascii="Liberation Serif" w:hAnsi="Liberation Serif" w:cs="Liberation Serif"/>
          <w:sz w:val="24"/>
          <w:szCs w:val="24"/>
        </w:rPr>
        <w:t xml:space="preserve">а </w:t>
      </w:r>
      <w:r w:rsidR="00A778F8" w:rsidRPr="00C76D3D">
        <w:rPr>
          <w:rFonts w:ascii="Liberation Serif" w:hAnsi="Liberation Serif" w:cs="Liberation Serif"/>
          <w:sz w:val="24"/>
          <w:szCs w:val="24"/>
        </w:rPr>
        <w:t>включаю</w:t>
      </w:r>
      <w:r w:rsidR="00730AB5" w:rsidRPr="00C76D3D">
        <w:rPr>
          <w:rFonts w:ascii="Liberation Serif" w:hAnsi="Liberation Serif" w:cs="Liberation Serif"/>
          <w:sz w:val="24"/>
          <w:szCs w:val="24"/>
        </w:rPr>
        <w:t>т представителя организации, непосредственно осуществляющей мероприятия по ведению бухгалтерского учета</w:t>
      </w:r>
      <w:r w:rsidR="00417AB2" w:rsidRPr="00C76D3D">
        <w:rPr>
          <w:rFonts w:ascii="Liberation Serif" w:hAnsi="Liberation Serif" w:cs="Liberation Serif"/>
          <w:sz w:val="24"/>
          <w:szCs w:val="24"/>
        </w:rPr>
        <w:t>.</w:t>
      </w:r>
      <w:r w:rsidR="00730AB5" w:rsidRPr="00C76D3D">
        <w:rPr>
          <w:rFonts w:ascii="Liberation Serif" w:hAnsi="Liberation Serif" w:cs="Liberation Serif"/>
          <w:sz w:val="24"/>
          <w:szCs w:val="24"/>
        </w:rPr>
        <w:t xml:space="preserve"> </w:t>
      </w:r>
      <w:r w:rsidR="005811D5" w:rsidRPr="00C76D3D">
        <w:rPr>
          <w:rFonts w:ascii="Liberation Serif" w:hAnsi="Liberation Serif" w:cs="Liberation Serif"/>
          <w:sz w:val="24"/>
          <w:szCs w:val="24"/>
        </w:rPr>
        <w:t xml:space="preserve"> </w:t>
      </w:r>
    </w:p>
    <w:p w:rsidR="00553E2D" w:rsidRPr="00C76D3D" w:rsidRDefault="0000101E" w:rsidP="002E1AFE">
      <w:pPr>
        <w:pStyle w:val="ConsPlusNormal"/>
        <w:widowControl/>
        <w:ind w:firstLine="709"/>
        <w:jc w:val="both"/>
        <w:rPr>
          <w:rFonts w:ascii="Liberation Serif" w:hAnsi="Liberation Serif" w:cs="Liberation Serif"/>
          <w:sz w:val="24"/>
          <w:szCs w:val="24"/>
        </w:rPr>
      </w:pPr>
      <w:r w:rsidRPr="00C76D3D">
        <w:rPr>
          <w:rFonts w:ascii="Liberation Serif" w:hAnsi="Liberation Serif" w:cs="Liberation Serif"/>
          <w:sz w:val="24"/>
          <w:szCs w:val="24"/>
        </w:rPr>
        <w:t>7</w:t>
      </w:r>
      <w:r w:rsidR="00403787" w:rsidRPr="00C76D3D">
        <w:rPr>
          <w:rFonts w:ascii="Liberation Serif" w:hAnsi="Liberation Serif" w:cs="Liberation Serif"/>
          <w:sz w:val="24"/>
          <w:szCs w:val="24"/>
        </w:rPr>
        <w:t>.</w:t>
      </w:r>
      <w:r w:rsidR="00553E2D" w:rsidRPr="00C76D3D">
        <w:rPr>
          <w:rFonts w:ascii="Liberation Serif" w:hAnsi="Liberation Serif" w:cs="Liberation Serif"/>
          <w:sz w:val="24"/>
          <w:szCs w:val="24"/>
        </w:rPr>
        <w:t xml:space="preserve"> Комиссия проводит заседания по мере необходимости. </w:t>
      </w:r>
    </w:p>
    <w:p w:rsidR="0002029C" w:rsidRPr="00C76D3D" w:rsidRDefault="0000101E" w:rsidP="002E1AFE">
      <w:pPr>
        <w:pStyle w:val="ConsPlusNormal"/>
        <w:widowControl/>
        <w:ind w:firstLine="709"/>
        <w:jc w:val="both"/>
        <w:rPr>
          <w:rFonts w:ascii="Liberation Serif" w:hAnsi="Liberation Serif" w:cs="Liberation Serif"/>
          <w:sz w:val="24"/>
          <w:szCs w:val="24"/>
        </w:rPr>
      </w:pPr>
      <w:r w:rsidRPr="00C76D3D">
        <w:rPr>
          <w:rFonts w:ascii="Liberation Serif" w:hAnsi="Liberation Serif" w:cs="Liberation Serif"/>
          <w:sz w:val="24"/>
          <w:szCs w:val="24"/>
        </w:rPr>
        <w:t>8</w:t>
      </w:r>
      <w:r w:rsidR="00553E2D" w:rsidRPr="00C76D3D">
        <w:rPr>
          <w:rFonts w:ascii="Liberation Serif" w:hAnsi="Liberation Serif" w:cs="Liberation Serif"/>
          <w:sz w:val="24"/>
          <w:szCs w:val="24"/>
        </w:rPr>
        <w:t>. Решение о списании муниципального имущества принимается большинством голосов членов комиссии, присутствующих на заседании, путем подписания акта о списании.</w:t>
      </w:r>
    </w:p>
    <w:p w:rsidR="00A8351E" w:rsidRPr="00C76D3D" w:rsidRDefault="0000101E" w:rsidP="002E1AFE">
      <w:pPr>
        <w:pStyle w:val="ConsPlusNormal"/>
        <w:widowControl/>
        <w:ind w:firstLine="709"/>
        <w:jc w:val="both"/>
        <w:rPr>
          <w:rFonts w:ascii="Liberation Serif" w:hAnsi="Liberation Serif" w:cs="Liberation Serif"/>
          <w:sz w:val="24"/>
          <w:szCs w:val="24"/>
        </w:rPr>
      </w:pPr>
      <w:r w:rsidRPr="00C76D3D">
        <w:rPr>
          <w:rFonts w:ascii="Liberation Serif" w:hAnsi="Liberation Serif" w:cs="Liberation Serif"/>
          <w:sz w:val="24"/>
          <w:szCs w:val="24"/>
        </w:rPr>
        <w:t>9</w:t>
      </w:r>
      <w:r w:rsidR="0080764C" w:rsidRPr="00C76D3D">
        <w:rPr>
          <w:rFonts w:ascii="Liberation Serif" w:hAnsi="Liberation Serif" w:cs="Liberation Serif"/>
          <w:sz w:val="24"/>
          <w:szCs w:val="24"/>
        </w:rPr>
        <w:t>. Срок рассмотрения комиссией представленных ей документов не должен превышать 14 дней.</w:t>
      </w:r>
    </w:p>
    <w:p w:rsidR="00BF4E8A" w:rsidRPr="00C76D3D" w:rsidRDefault="00BF4E8A" w:rsidP="002E1AFE">
      <w:pPr>
        <w:pStyle w:val="ConsPlusNormal"/>
        <w:widowControl/>
        <w:ind w:firstLine="709"/>
        <w:jc w:val="both"/>
        <w:rPr>
          <w:rFonts w:ascii="Liberation Serif" w:hAnsi="Liberation Serif" w:cs="Liberation Serif"/>
          <w:sz w:val="24"/>
          <w:szCs w:val="24"/>
        </w:rPr>
      </w:pPr>
      <w:r w:rsidRPr="00C76D3D">
        <w:rPr>
          <w:rFonts w:ascii="Liberation Serif" w:hAnsi="Liberation Serif" w:cs="Liberation Serif"/>
          <w:sz w:val="24"/>
          <w:szCs w:val="24"/>
        </w:rPr>
        <w:t>1</w:t>
      </w:r>
      <w:r w:rsidR="0000101E" w:rsidRPr="00C76D3D">
        <w:rPr>
          <w:rFonts w:ascii="Liberation Serif" w:hAnsi="Liberation Serif" w:cs="Liberation Serif"/>
          <w:sz w:val="24"/>
          <w:szCs w:val="24"/>
        </w:rPr>
        <w:t>0</w:t>
      </w:r>
      <w:r w:rsidRPr="00C76D3D">
        <w:rPr>
          <w:rFonts w:ascii="Liberation Serif" w:hAnsi="Liberation Serif" w:cs="Liberation Serif"/>
          <w:sz w:val="24"/>
          <w:szCs w:val="24"/>
        </w:rPr>
        <w:t xml:space="preserve">. </w:t>
      </w:r>
      <w:r w:rsidR="00E82910" w:rsidRPr="00C76D3D">
        <w:rPr>
          <w:rFonts w:ascii="Liberation Serif" w:hAnsi="Liberation Serif" w:cs="Liberation Serif"/>
          <w:sz w:val="24"/>
          <w:szCs w:val="24"/>
        </w:rPr>
        <w:t>Комиссия</w:t>
      </w:r>
      <w:r w:rsidRPr="00C76D3D">
        <w:rPr>
          <w:rFonts w:ascii="Liberation Serif" w:hAnsi="Liberation Serif" w:cs="Liberation Serif"/>
          <w:sz w:val="24"/>
          <w:szCs w:val="24"/>
        </w:rPr>
        <w:t xml:space="preserve"> осуществля</w:t>
      </w:r>
      <w:r w:rsidR="00E82910" w:rsidRPr="00C76D3D">
        <w:rPr>
          <w:rFonts w:ascii="Liberation Serif" w:hAnsi="Liberation Serif" w:cs="Liberation Serif"/>
          <w:sz w:val="24"/>
          <w:szCs w:val="24"/>
        </w:rPr>
        <w:t>е</w:t>
      </w:r>
      <w:r w:rsidRPr="00C76D3D">
        <w:rPr>
          <w:rFonts w:ascii="Liberation Serif" w:hAnsi="Liberation Serif" w:cs="Liberation Serif"/>
          <w:sz w:val="24"/>
          <w:szCs w:val="24"/>
        </w:rPr>
        <w:t>т следующие полномочия:</w:t>
      </w:r>
    </w:p>
    <w:p w:rsidR="00BF4E8A" w:rsidRPr="00C76D3D" w:rsidRDefault="00BF4E8A" w:rsidP="002E1AFE">
      <w:pPr>
        <w:pStyle w:val="ConsPlusNormal"/>
        <w:widowControl/>
        <w:ind w:firstLine="709"/>
        <w:jc w:val="both"/>
        <w:rPr>
          <w:rFonts w:ascii="Liberation Serif" w:hAnsi="Liberation Serif" w:cs="Liberation Serif"/>
          <w:sz w:val="24"/>
          <w:szCs w:val="24"/>
        </w:rPr>
      </w:pPr>
      <w:r w:rsidRPr="00C76D3D">
        <w:rPr>
          <w:rFonts w:ascii="Liberation Serif" w:hAnsi="Liberation Serif" w:cs="Liberation Serif"/>
          <w:sz w:val="24"/>
          <w:szCs w:val="24"/>
        </w:rPr>
        <w:t>1) производ</w:t>
      </w:r>
      <w:r w:rsidR="000C7D25" w:rsidRPr="00C76D3D">
        <w:rPr>
          <w:rFonts w:ascii="Liberation Serif" w:hAnsi="Liberation Serif" w:cs="Liberation Serif"/>
          <w:sz w:val="24"/>
          <w:szCs w:val="24"/>
        </w:rPr>
        <w:t>и</w:t>
      </w:r>
      <w:r w:rsidRPr="00C76D3D">
        <w:rPr>
          <w:rFonts w:ascii="Liberation Serif" w:hAnsi="Liberation Serif" w:cs="Liberation Serif"/>
          <w:sz w:val="24"/>
          <w:szCs w:val="24"/>
        </w:rPr>
        <w:t>т осмотр муниципального имущества, подлежащего списанию, с учетом данных, содержащихся в учетно-технической и иной документации;</w:t>
      </w:r>
    </w:p>
    <w:p w:rsidR="00B20640" w:rsidRPr="00C76D3D" w:rsidRDefault="00BF4E8A" w:rsidP="002E1AFE">
      <w:pPr>
        <w:pStyle w:val="ConsPlusNormal"/>
        <w:widowControl/>
        <w:ind w:firstLine="709"/>
        <w:jc w:val="both"/>
        <w:rPr>
          <w:rFonts w:ascii="Liberation Serif" w:hAnsi="Liberation Serif" w:cs="Liberation Serif"/>
          <w:sz w:val="24"/>
          <w:szCs w:val="24"/>
        </w:rPr>
      </w:pPr>
      <w:r w:rsidRPr="00C76D3D">
        <w:rPr>
          <w:rFonts w:ascii="Liberation Serif" w:hAnsi="Liberation Serif" w:cs="Liberation Serif"/>
          <w:sz w:val="24"/>
          <w:szCs w:val="24"/>
        </w:rPr>
        <w:t xml:space="preserve">2) </w:t>
      </w:r>
      <w:r w:rsidR="00B20640" w:rsidRPr="00C76D3D">
        <w:rPr>
          <w:rFonts w:ascii="Liberation Serif" w:hAnsi="Liberation Serif" w:cs="Liberation Serif"/>
          <w:sz w:val="24"/>
          <w:szCs w:val="24"/>
        </w:rPr>
        <w:t xml:space="preserve">устанавливает причины списания муниципального имущества: физический и (или) моральный износ, нарушение условий содержания и (или) эксплуатации, аварии, стихийные бедствия и другие чрезвычайные ситуации, длительное неиспользование </w:t>
      </w:r>
      <w:r w:rsidR="00245897" w:rsidRPr="00C76D3D">
        <w:rPr>
          <w:rFonts w:ascii="Liberation Serif" w:hAnsi="Liberation Serif" w:cs="Liberation Serif"/>
          <w:sz w:val="24"/>
          <w:szCs w:val="24"/>
        </w:rPr>
        <w:t xml:space="preserve">по </w:t>
      </w:r>
      <w:r w:rsidR="00245897" w:rsidRPr="00C76D3D">
        <w:rPr>
          <w:rFonts w:ascii="Liberation Serif" w:hAnsi="Liberation Serif" w:cs="Liberation Serif"/>
          <w:sz w:val="24"/>
          <w:szCs w:val="24"/>
        </w:rPr>
        <w:lastRenderedPageBreak/>
        <w:t>целевому назначению,</w:t>
      </w:r>
      <w:r w:rsidR="00B20640" w:rsidRPr="00C76D3D">
        <w:rPr>
          <w:rFonts w:ascii="Liberation Serif" w:hAnsi="Liberation Serif" w:cs="Liberation Serif"/>
          <w:sz w:val="24"/>
          <w:szCs w:val="24"/>
        </w:rPr>
        <w:t xml:space="preserve"> хищения, пожары, стихийные бедствия и иные причины, которые привели к необходимости списания муниципального имущества</w:t>
      </w:r>
      <w:r w:rsidR="004E6EEF" w:rsidRPr="00C76D3D">
        <w:rPr>
          <w:rFonts w:ascii="Liberation Serif" w:hAnsi="Liberation Serif" w:cs="Liberation Serif"/>
          <w:sz w:val="24"/>
          <w:szCs w:val="24"/>
        </w:rPr>
        <w:t>;</w:t>
      </w:r>
    </w:p>
    <w:p w:rsidR="0003699A" w:rsidRPr="00C76D3D" w:rsidRDefault="004E6EEF" w:rsidP="002E1AFE">
      <w:pPr>
        <w:pStyle w:val="ConsPlusNormal"/>
        <w:widowControl/>
        <w:ind w:firstLine="709"/>
        <w:jc w:val="both"/>
        <w:rPr>
          <w:rFonts w:ascii="Liberation Serif" w:hAnsi="Liberation Serif" w:cs="Liberation Serif"/>
          <w:sz w:val="24"/>
          <w:szCs w:val="24"/>
        </w:rPr>
      </w:pPr>
      <w:r w:rsidRPr="00C76D3D">
        <w:rPr>
          <w:rFonts w:ascii="Liberation Serif" w:hAnsi="Liberation Serif" w:cs="Liberation Serif"/>
          <w:sz w:val="24"/>
          <w:szCs w:val="24"/>
        </w:rPr>
        <w:t>3)</w:t>
      </w:r>
      <w:r w:rsidR="001E7183" w:rsidRPr="00C76D3D">
        <w:rPr>
          <w:rFonts w:ascii="Liberation Serif" w:hAnsi="Liberation Serif" w:cs="Liberation Serif"/>
          <w:sz w:val="24"/>
          <w:szCs w:val="24"/>
        </w:rPr>
        <w:t xml:space="preserve"> устанавливает факт непригодности использования, невозможности или нецелесообразности восстановления (ремонт</w:t>
      </w:r>
      <w:r w:rsidR="000D65C4" w:rsidRPr="00C76D3D">
        <w:rPr>
          <w:rFonts w:ascii="Liberation Serif" w:hAnsi="Liberation Serif" w:cs="Liberation Serif"/>
          <w:sz w:val="24"/>
          <w:szCs w:val="24"/>
        </w:rPr>
        <w:t>а, реконструкции, модернизации) имущества</w:t>
      </w:r>
      <w:r w:rsidR="0003699A" w:rsidRPr="00C76D3D">
        <w:rPr>
          <w:rFonts w:ascii="Liberation Serif" w:hAnsi="Liberation Serif" w:cs="Liberation Serif"/>
          <w:sz w:val="24"/>
          <w:szCs w:val="24"/>
        </w:rPr>
        <w:t>;</w:t>
      </w:r>
    </w:p>
    <w:p w:rsidR="00BF4E8A" w:rsidRPr="00C76D3D" w:rsidRDefault="0003699A" w:rsidP="002E1AFE">
      <w:pPr>
        <w:pStyle w:val="ConsPlusNormal"/>
        <w:widowControl/>
        <w:ind w:firstLine="709"/>
        <w:jc w:val="both"/>
        <w:rPr>
          <w:rFonts w:ascii="Liberation Serif" w:hAnsi="Liberation Serif" w:cs="Liberation Serif"/>
          <w:sz w:val="24"/>
          <w:szCs w:val="24"/>
        </w:rPr>
      </w:pPr>
      <w:r w:rsidRPr="00C76D3D">
        <w:rPr>
          <w:rFonts w:ascii="Liberation Serif" w:hAnsi="Liberation Serif" w:cs="Liberation Serif"/>
          <w:sz w:val="24"/>
          <w:szCs w:val="24"/>
        </w:rPr>
        <w:t xml:space="preserve">4) </w:t>
      </w:r>
      <w:r w:rsidR="008D040E" w:rsidRPr="00C76D3D">
        <w:rPr>
          <w:rFonts w:ascii="Liberation Serif" w:hAnsi="Liberation Serif" w:cs="Liberation Serif"/>
          <w:sz w:val="24"/>
          <w:szCs w:val="24"/>
        </w:rPr>
        <w:t>определяет</w:t>
      </w:r>
      <w:r w:rsidRPr="00C76D3D">
        <w:rPr>
          <w:rFonts w:ascii="Liberation Serif" w:hAnsi="Liberation Serif" w:cs="Liberation Serif"/>
          <w:sz w:val="24"/>
          <w:szCs w:val="24"/>
        </w:rPr>
        <w:t xml:space="preserve"> </w:t>
      </w:r>
      <w:r w:rsidR="00BF4E8A" w:rsidRPr="00C76D3D">
        <w:rPr>
          <w:rFonts w:ascii="Liberation Serif" w:hAnsi="Liberation Serif" w:cs="Liberation Serif"/>
          <w:sz w:val="24"/>
          <w:szCs w:val="24"/>
        </w:rPr>
        <w:t>возможност</w:t>
      </w:r>
      <w:r w:rsidRPr="00C76D3D">
        <w:rPr>
          <w:rFonts w:ascii="Liberation Serif" w:hAnsi="Liberation Serif" w:cs="Liberation Serif"/>
          <w:sz w:val="24"/>
          <w:szCs w:val="24"/>
        </w:rPr>
        <w:t>ь</w:t>
      </w:r>
      <w:r w:rsidR="00BF4E8A" w:rsidRPr="00C76D3D">
        <w:rPr>
          <w:rFonts w:ascii="Liberation Serif" w:hAnsi="Liberation Serif" w:cs="Liberation Serif"/>
          <w:sz w:val="24"/>
          <w:szCs w:val="24"/>
        </w:rPr>
        <w:t xml:space="preserve"> использования отдельных узлов, дета</w:t>
      </w:r>
      <w:r w:rsidRPr="00C76D3D">
        <w:rPr>
          <w:rFonts w:ascii="Liberation Serif" w:hAnsi="Liberation Serif" w:cs="Liberation Serif"/>
          <w:sz w:val="24"/>
          <w:szCs w:val="24"/>
        </w:rPr>
        <w:t xml:space="preserve">лей, конструкций и материалов </w:t>
      </w:r>
      <w:r w:rsidR="00BF4E8A" w:rsidRPr="00C76D3D">
        <w:rPr>
          <w:rFonts w:ascii="Liberation Serif" w:hAnsi="Liberation Serif" w:cs="Liberation Serif"/>
          <w:sz w:val="24"/>
          <w:szCs w:val="24"/>
        </w:rPr>
        <w:t>муниципально</w:t>
      </w:r>
      <w:r w:rsidRPr="00C76D3D">
        <w:rPr>
          <w:rFonts w:ascii="Liberation Serif" w:hAnsi="Liberation Serif" w:cs="Liberation Serif"/>
          <w:sz w:val="24"/>
          <w:szCs w:val="24"/>
        </w:rPr>
        <w:t>го</w:t>
      </w:r>
      <w:r w:rsidR="00BF4E8A" w:rsidRPr="00C76D3D">
        <w:rPr>
          <w:rFonts w:ascii="Liberation Serif" w:hAnsi="Liberation Serif" w:cs="Liberation Serif"/>
          <w:sz w:val="24"/>
          <w:szCs w:val="24"/>
        </w:rPr>
        <w:t xml:space="preserve"> имуществ</w:t>
      </w:r>
      <w:r w:rsidRPr="00C76D3D">
        <w:rPr>
          <w:rFonts w:ascii="Liberation Serif" w:hAnsi="Liberation Serif" w:cs="Liberation Serif"/>
          <w:sz w:val="24"/>
          <w:szCs w:val="24"/>
        </w:rPr>
        <w:t>а</w:t>
      </w:r>
      <w:r w:rsidR="00BF4E8A" w:rsidRPr="00C76D3D">
        <w:rPr>
          <w:rFonts w:ascii="Liberation Serif" w:hAnsi="Liberation Serif" w:cs="Liberation Serif"/>
          <w:sz w:val="24"/>
          <w:szCs w:val="24"/>
        </w:rPr>
        <w:t xml:space="preserve">, </w:t>
      </w:r>
      <w:r w:rsidRPr="00C76D3D">
        <w:rPr>
          <w:rFonts w:ascii="Liberation Serif" w:hAnsi="Liberation Serif" w:cs="Liberation Serif"/>
          <w:sz w:val="24"/>
          <w:szCs w:val="24"/>
        </w:rPr>
        <w:t>подлежащего списанию;</w:t>
      </w:r>
    </w:p>
    <w:p w:rsidR="008D040E" w:rsidRPr="00C76D3D" w:rsidRDefault="008D040E" w:rsidP="002E1AFE">
      <w:pPr>
        <w:pStyle w:val="ConsPlusNormal"/>
        <w:widowControl/>
        <w:ind w:firstLine="709"/>
        <w:jc w:val="both"/>
        <w:rPr>
          <w:rFonts w:ascii="Liberation Serif" w:hAnsi="Liberation Serif" w:cs="Liberation Serif"/>
          <w:sz w:val="24"/>
          <w:szCs w:val="24"/>
        </w:rPr>
      </w:pPr>
      <w:r w:rsidRPr="00C76D3D">
        <w:rPr>
          <w:rFonts w:ascii="Liberation Serif" w:hAnsi="Liberation Serif" w:cs="Liberation Serif"/>
          <w:sz w:val="24"/>
          <w:szCs w:val="24"/>
        </w:rPr>
        <w:t>5)</w:t>
      </w:r>
      <w:r w:rsidR="00A03D86" w:rsidRPr="00C76D3D">
        <w:rPr>
          <w:rFonts w:ascii="Liberation Serif" w:hAnsi="Liberation Serif" w:cs="Liberation Serif"/>
        </w:rPr>
        <w:t xml:space="preserve"> </w:t>
      </w:r>
      <w:r w:rsidR="00A03D86" w:rsidRPr="00C76D3D">
        <w:rPr>
          <w:rFonts w:ascii="Liberation Serif" w:hAnsi="Liberation Serif" w:cs="Liberation Serif"/>
          <w:sz w:val="24"/>
          <w:szCs w:val="24"/>
        </w:rPr>
        <w:t>выявление лиц, виновных в преждевременном выбытии имущества из эксплуатации, внесение предложений о привлеч</w:t>
      </w:r>
      <w:r w:rsidR="004A420D" w:rsidRPr="00C76D3D">
        <w:rPr>
          <w:rFonts w:ascii="Liberation Serif" w:hAnsi="Liberation Serif" w:cs="Liberation Serif"/>
          <w:sz w:val="24"/>
          <w:szCs w:val="24"/>
        </w:rPr>
        <w:t xml:space="preserve">ении этих лиц к ответственности </w:t>
      </w:r>
      <w:r w:rsidR="00A03D86" w:rsidRPr="00C76D3D">
        <w:rPr>
          <w:rFonts w:ascii="Liberation Serif" w:hAnsi="Liberation Serif" w:cs="Liberation Serif"/>
          <w:sz w:val="24"/>
          <w:szCs w:val="24"/>
        </w:rPr>
        <w:t>в соответствии с действующим законодательством;</w:t>
      </w:r>
    </w:p>
    <w:p w:rsidR="00BF4E8A" w:rsidRPr="00C76D3D" w:rsidRDefault="004A420D" w:rsidP="002E1AFE">
      <w:pPr>
        <w:pStyle w:val="ConsPlusNormal"/>
        <w:widowControl/>
        <w:ind w:firstLine="709"/>
        <w:jc w:val="both"/>
        <w:rPr>
          <w:rFonts w:ascii="Liberation Serif" w:hAnsi="Liberation Serif" w:cs="Liberation Serif"/>
          <w:sz w:val="24"/>
          <w:szCs w:val="24"/>
        </w:rPr>
      </w:pPr>
      <w:r w:rsidRPr="00C76D3D">
        <w:rPr>
          <w:rFonts w:ascii="Liberation Serif" w:hAnsi="Liberation Serif" w:cs="Liberation Serif"/>
          <w:sz w:val="24"/>
          <w:szCs w:val="24"/>
        </w:rPr>
        <w:t>6)</w:t>
      </w:r>
      <w:r w:rsidR="00040A21" w:rsidRPr="00C76D3D">
        <w:rPr>
          <w:rFonts w:ascii="Liberation Serif" w:hAnsi="Liberation Serif" w:cs="Liberation Serif"/>
          <w:sz w:val="24"/>
          <w:szCs w:val="24"/>
        </w:rPr>
        <w:t xml:space="preserve"> </w:t>
      </w:r>
      <w:r w:rsidR="00BF4E8A" w:rsidRPr="00C76D3D">
        <w:rPr>
          <w:rFonts w:ascii="Liberation Serif" w:hAnsi="Liberation Serif" w:cs="Liberation Serif"/>
          <w:sz w:val="24"/>
          <w:szCs w:val="24"/>
        </w:rPr>
        <w:t>организует получение заключения эксперта в отношении имущества, подлежащего списанию</w:t>
      </w:r>
      <w:r w:rsidR="00E05841" w:rsidRPr="00C76D3D">
        <w:rPr>
          <w:rFonts w:ascii="Liberation Serif" w:hAnsi="Liberation Serif" w:cs="Liberation Serif"/>
          <w:sz w:val="24"/>
          <w:szCs w:val="24"/>
        </w:rPr>
        <w:t xml:space="preserve"> (в случае необходимости)</w:t>
      </w:r>
      <w:r w:rsidR="00BF4E8A" w:rsidRPr="00C76D3D">
        <w:rPr>
          <w:rFonts w:ascii="Liberation Serif" w:hAnsi="Liberation Serif" w:cs="Liberation Serif"/>
          <w:sz w:val="24"/>
          <w:szCs w:val="24"/>
        </w:rPr>
        <w:t>;</w:t>
      </w:r>
    </w:p>
    <w:p w:rsidR="00040A21" w:rsidRPr="00C76D3D" w:rsidRDefault="00040A21" w:rsidP="002E1AFE">
      <w:pPr>
        <w:pStyle w:val="ConsPlusNormal"/>
        <w:widowControl/>
        <w:ind w:firstLine="709"/>
        <w:jc w:val="both"/>
        <w:rPr>
          <w:rFonts w:ascii="Liberation Serif" w:hAnsi="Liberation Serif" w:cs="Liberation Serif"/>
          <w:sz w:val="24"/>
          <w:szCs w:val="24"/>
        </w:rPr>
      </w:pPr>
      <w:r w:rsidRPr="00C76D3D">
        <w:rPr>
          <w:rFonts w:ascii="Liberation Serif" w:hAnsi="Liberation Serif" w:cs="Liberation Serif"/>
          <w:sz w:val="24"/>
          <w:szCs w:val="24"/>
        </w:rPr>
        <w:t>7</w:t>
      </w:r>
      <w:r w:rsidR="00BF4E8A" w:rsidRPr="00C76D3D">
        <w:rPr>
          <w:rFonts w:ascii="Liberation Serif" w:hAnsi="Liberation Serif" w:cs="Liberation Serif"/>
          <w:sz w:val="24"/>
          <w:szCs w:val="24"/>
        </w:rPr>
        <w:t xml:space="preserve">) </w:t>
      </w:r>
      <w:r w:rsidR="00E05841" w:rsidRPr="00C76D3D">
        <w:rPr>
          <w:rFonts w:ascii="Liberation Serif" w:hAnsi="Liberation Serif" w:cs="Liberation Serif"/>
          <w:sz w:val="24"/>
          <w:szCs w:val="24"/>
        </w:rPr>
        <w:t xml:space="preserve">составляет и </w:t>
      </w:r>
      <w:r w:rsidR="00AE046B" w:rsidRPr="00C76D3D">
        <w:rPr>
          <w:rFonts w:ascii="Liberation Serif" w:hAnsi="Liberation Serif" w:cs="Liberation Serif"/>
          <w:sz w:val="24"/>
          <w:szCs w:val="24"/>
        </w:rPr>
        <w:t>подписывает</w:t>
      </w:r>
      <w:r w:rsidR="00BF4E8A" w:rsidRPr="00C76D3D">
        <w:rPr>
          <w:rFonts w:ascii="Liberation Serif" w:hAnsi="Liberation Serif" w:cs="Liberation Serif"/>
          <w:sz w:val="24"/>
          <w:szCs w:val="24"/>
        </w:rPr>
        <w:t xml:space="preserve"> акт о списании имущества и формиру</w:t>
      </w:r>
      <w:r w:rsidR="00A2598B" w:rsidRPr="00C76D3D">
        <w:rPr>
          <w:rFonts w:ascii="Liberation Serif" w:hAnsi="Liberation Serif" w:cs="Liberation Serif"/>
          <w:sz w:val="24"/>
          <w:szCs w:val="24"/>
        </w:rPr>
        <w:t>е</w:t>
      </w:r>
      <w:r w:rsidR="00BF4E8A" w:rsidRPr="00C76D3D">
        <w:rPr>
          <w:rFonts w:ascii="Liberation Serif" w:hAnsi="Liberation Serif" w:cs="Liberation Serif"/>
          <w:sz w:val="24"/>
          <w:szCs w:val="24"/>
        </w:rPr>
        <w:t xml:space="preserve">т </w:t>
      </w:r>
      <w:r w:rsidR="00A2598B" w:rsidRPr="00C76D3D">
        <w:rPr>
          <w:rFonts w:ascii="Liberation Serif" w:hAnsi="Liberation Serif" w:cs="Liberation Serif"/>
          <w:sz w:val="24"/>
          <w:szCs w:val="24"/>
        </w:rPr>
        <w:t>комплект</w:t>
      </w:r>
      <w:r w:rsidR="00BF4E8A" w:rsidRPr="00C76D3D">
        <w:rPr>
          <w:rFonts w:ascii="Liberation Serif" w:hAnsi="Liberation Serif" w:cs="Liberation Serif"/>
          <w:sz w:val="24"/>
          <w:szCs w:val="24"/>
        </w:rPr>
        <w:t xml:space="preserve"> документов в со</w:t>
      </w:r>
      <w:r w:rsidR="00C50DC3" w:rsidRPr="00C76D3D">
        <w:rPr>
          <w:rFonts w:ascii="Liberation Serif" w:hAnsi="Liberation Serif" w:cs="Liberation Serif"/>
          <w:sz w:val="24"/>
          <w:szCs w:val="24"/>
        </w:rPr>
        <w:t>ответствии с настоящим Порядком;</w:t>
      </w:r>
    </w:p>
    <w:p w:rsidR="00C50DC3" w:rsidRPr="00C76D3D" w:rsidRDefault="00C50DC3" w:rsidP="002E1AFE">
      <w:pPr>
        <w:pStyle w:val="ConsPlusNormal"/>
        <w:widowControl/>
        <w:ind w:firstLine="709"/>
        <w:jc w:val="both"/>
        <w:rPr>
          <w:rFonts w:ascii="Liberation Serif" w:hAnsi="Liberation Serif" w:cs="Liberation Serif"/>
          <w:sz w:val="24"/>
          <w:szCs w:val="24"/>
        </w:rPr>
      </w:pPr>
      <w:r w:rsidRPr="00C76D3D">
        <w:rPr>
          <w:rFonts w:ascii="Liberation Serif" w:hAnsi="Liberation Serif" w:cs="Liberation Serif"/>
          <w:sz w:val="24"/>
          <w:szCs w:val="24"/>
        </w:rPr>
        <w:t xml:space="preserve">8) осуществляет контроль за изъятием </w:t>
      </w:r>
      <w:r w:rsidR="00173173" w:rsidRPr="00C76D3D">
        <w:rPr>
          <w:rFonts w:ascii="Liberation Serif" w:hAnsi="Liberation Serif" w:cs="Liberation Serif"/>
          <w:sz w:val="24"/>
          <w:szCs w:val="24"/>
        </w:rPr>
        <w:t xml:space="preserve">из </w:t>
      </w:r>
      <w:r w:rsidRPr="00C76D3D">
        <w:rPr>
          <w:rFonts w:ascii="Liberation Serif" w:hAnsi="Liberation Serif" w:cs="Liberation Serif"/>
          <w:sz w:val="24"/>
          <w:szCs w:val="24"/>
        </w:rPr>
        <w:t>списывае</w:t>
      </w:r>
      <w:r w:rsidR="00173173" w:rsidRPr="00C76D3D">
        <w:rPr>
          <w:rFonts w:ascii="Liberation Serif" w:hAnsi="Liberation Serif" w:cs="Liberation Serif"/>
          <w:sz w:val="24"/>
          <w:szCs w:val="24"/>
        </w:rPr>
        <w:t xml:space="preserve">мого имущества </w:t>
      </w:r>
      <w:r w:rsidRPr="00C76D3D">
        <w:rPr>
          <w:rFonts w:ascii="Liberation Serif" w:hAnsi="Liberation Serif" w:cs="Liberation Serif"/>
          <w:sz w:val="24"/>
          <w:szCs w:val="24"/>
        </w:rPr>
        <w:t>пригодных деталей, узлов, материалов, за сдачей их на склад с соответствующим отражением на счетах бухгалте</w:t>
      </w:r>
      <w:r w:rsidR="00173173" w:rsidRPr="00C76D3D">
        <w:rPr>
          <w:rFonts w:ascii="Liberation Serif" w:hAnsi="Liberation Serif" w:cs="Liberation Serif"/>
          <w:sz w:val="24"/>
          <w:szCs w:val="24"/>
        </w:rPr>
        <w:t>рского учета</w:t>
      </w:r>
      <w:r w:rsidR="005C257C" w:rsidRPr="00C76D3D">
        <w:rPr>
          <w:rFonts w:ascii="Liberation Serif" w:hAnsi="Liberation Serif" w:cs="Liberation Serif"/>
          <w:sz w:val="24"/>
          <w:szCs w:val="24"/>
        </w:rPr>
        <w:t>.</w:t>
      </w:r>
    </w:p>
    <w:p w:rsidR="00136005" w:rsidRPr="00C76D3D" w:rsidRDefault="0000101E" w:rsidP="002E1AFE">
      <w:pPr>
        <w:pStyle w:val="ConsPlusNormal"/>
        <w:widowControl/>
        <w:ind w:firstLine="709"/>
        <w:jc w:val="both"/>
        <w:rPr>
          <w:rFonts w:ascii="Liberation Serif" w:hAnsi="Liberation Serif" w:cs="Liberation Serif"/>
          <w:sz w:val="24"/>
          <w:szCs w:val="24"/>
        </w:rPr>
      </w:pPr>
      <w:r w:rsidRPr="00C76D3D">
        <w:rPr>
          <w:rFonts w:ascii="Liberation Serif" w:hAnsi="Liberation Serif" w:cs="Liberation Serif"/>
          <w:sz w:val="24"/>
          <w:szCs w:val="24"/>
        </w:rPr>
        <w:t>11</w:t>
      </w:r>
      <w:r w:rsidR="00361373" w:rsidRPr="00C76D3D">
        <w:rPr>
          <w:rFonts w:ascii="Liberation Serif" w:hAnsi="Liberation Serif" w:cs="Liberation Serif"/>
          <w:sz w:val="24"/>
          <w:szCs w:val="24"/>
        </w:rPr>
        <w:t xml:space="preserve">. </w:t>
      </w:r>
      <w:r w:rsidR="005C257C" w:rsidRPr="00C76D3D">
        <w:rPr>
          <w:rFonts w:ascii="Liberation Serif" w:hAnsi="Liberation Serif" w:cs="Liberation Serif"/>
          <w:sz w:val="24"/>
          <w:szCs w:val="24"/>
        </w:rPr>
        <w:t xml:space="preserve">По результат проведенных мероприятий </w:t>
      </w:r>
      <w:r w:rsidR="00961B79" w:rsidRPr="00C76D3D">
        <w:rPr>
          <w:rFonts w:ascii="Liberation Serif" w:hAnsi="Liberation Serif" w:cs="Liberation Serif"/>
          <w:sz w:val="24"/>
          <w:szCs w:val="24"/>
        </w:rPr>
        <w:t xml:space="preserve">комиссия выносит </w:t>
      </w:r>
      <w:r w:rsidR="00B167B0" w:rsidRPr="00C76D3D">
        <w:rPr>
          <w:rFonts w:ascii="Liberation Serif" w:hAnsi="Liberation Serif" w:cs="Liberation Serif"/>
          <w:sz w:val="24"/>
          <w:szCs w:val="24"/>
        </w:rPr>
        <w:t>решение</w:t>
      </w:r>
      <w:r w:rsidR="00961B79" w:rsidRPr="00C76D3D">
        <w:rPr>
          <w:rFonts w:ascii="Liberation Serif" w:hAnsi="Liberation Serif" w:cs="Liberation Serif"/>
          <w:sz w:val="24"/>
          <w:szCs w:val="24"/>
        </w:rPr>
        <w:t xml:space="preserve"> о списании</w:t>
      </w:r>
      <w:r w:rsidRPr="00C76D3D">
        <w:rPr>
          <w:rFonts w:ascii="Liberation Serif" w:hAnsi="Liberation Serif" w:cs="Liberation Serif"/>
          <w:sz w:val="24"/>
          <w:szCs w:val="24"/>
        </w:rPr>
        <w:t>,</w:t>
      </w:r>
      <w:r w:rsidR="00961B79" w:rsidRPr="00C76D3D">
        <w:rPr>
          <w:rFonts w:ascii="Liberation Serif" w:hAnsi="Liberation Serif" w:cs="Liberation Serif"/>
          <w:sz w:val="24"/>
          <w:szCs w:val="24"/>
        </w:rPr>
        <w:t xml:space="preserve"> </w:t>
      </w:r>
      <w:r w:rsidR="00B5206F" w:rsidRPr="00C76D3D">
        <w:rPr>
          <w:rFonts w:ascii="Liberation Serif" w:hAnsi="Liberation Serif" w:cs="Liberation Serif"/>
          <w:sz w:val="24"/>
          <w:szCs w:val="24"/>
        </w:rPr>
        <w:t xml:space="preserve">либо в </w:t>
      </w:r>
      <w:r w:rsidR="00961B79" w:rsidRPr="00C76D3D">
        <w:rPr>
          <w:rFonts w:ascii="Liberation Serif" w:hAnsi="Liberation Serif" w:cs="Liberation Serif"/>
          <w:sz w:val="24"/>
          <w:szCs w:val="24"/>
        </w:rPr>
        <w:t>отказе в списании</w:t>
      </w:r>
      <w:r w:rsidR="00B5206F" w:rsidRPr="00C76D3D">
        <w:rPr>
          <w:rFonts w:ascii="Liberation Serif" w:hAnsi="Liberation Serif" w:cs="Liberation Serif"/>
          <w:sz w:val="24"/>
          <w:szCs w:val="24"/>
        </w:rPr>
        <w:t xml:space="preserve"> муниципального имущества, которое отражается в акте о списани</w:t>
      </w:r>
      <w:r w:rsidR="001B2E19" w:rsidRPr="00C76D3D">
        <w:rPr>
          <w:rFonts w:ascii="Liberation Serif" w:hAnsi="Liberation Serif" w:cs="Liberation Serif"/>
          <w:sz w:val="24"/>
          <w:szCs w:val="24"/>
        </w:rPr>
        <w:t>и муниципального имущества</w:t>
      </w:r>
      <w:r w:rsidR="002860E9" w:rsidRPr="00C76D3D">
        <w:rPr>
          <w:rFonts w:ascii="Liberation Serif" w:hAnsi="Liberation Serif" w:cs="Liberation Serif"/>
          <w:sz w:val="24"/>
          <w:szCs w:val="24"/>
        </w:rPr>
        <w:t xml:space="preserve"> (отказа в списании муниципального имущества)</w:t>
      </w:r>
      <w:r w:rsidR="001B2E19" w:rsidRPr="00C76D3D">
        <w:rPr>
          <w:rFonts w:ascii="Liberation Serif" w:hAnsi="Liberation Serif" w:cs="Liberation Serif"/>
          <w:sz w:val="24"/>
          <w:szCs w:val="24"/>
        </w:rPr>
        <w:t>.</w:t>
      </w:r>
      <w:r w:rsidR="004515AF" w:rsidRPr="00C76D3D">
        <w:rPr>
          <w:rFonts w:ascii="Liberation Serif" w:hAnsi="Liberation Serif" w:cs="Liberation Serif"/>
          <w:sz w:val="24"/>
          <w:szCs w:val="24"/>
        </w:rPr>
        <w:t xml:space="preserve"> </w:t>
      </w:r>
    </w:p>
    <w:p w:rsidR="00625066" w:rsidRPr="00C76D3D" w:rsidRDefault="00136005" w:rsidP="002E1AFE">
      <w:pPr>
        <w:pStyle w:val="ConsPlusNormal"/>
        <w:widowControl/>
        <w:ind w:firstLine="709"/>
        <w:jc w:val="both"/>
        <w:rPr>
          <w:rFonts w:ascii="Liberation Serif" w:hAnsi="Liberation Serif" w:cs="Liberation Serif"/>
          <w:sz w:val="24"/>
          <w:szCs w:val="24"/>
        </w:rPr>
      </w:pPr>
      <w:r w:rsidRPr="00C76D3D">
        <w:rPr>
          <w:rFonts w:ascii="Liberation Serif" w:hAnsi="Liberation Serif" w:cs="Liberation Serif"/>
          <w:sz w:val="24"/>
          <w:szCs w:val="24"/>
        </w:rPr>
        <w:t xml:space="preserve">Акт о списании муниципального имущества </w:t>
      </w:r>
      <w:r w:rsidR="00241B13" w:rsidRPr="00C76D3D">
        <w:rPr>
          <w:rFonts w:ascii="Liberation Serif" w:hAnsi="Liberation Serif" w:cs="Liberation Serif"/>
          <w:sz w:val="24"/>
          <w:szCs w:val="24"/>
        </w:rPr>
        <w:t xml:space="preserve">должен быть </w:t>
      </w:r>
      <w:r w:rsidR="008F7DDD" w:rsidRPr="00C76D3D">
        <w:rPr>
          <w:rFonts w:ascii="Liberation Serif" w:hAnsi="Liberation Serif" w:cs="Liberation Serif"/>
          <w:sz w:val="24"/>
          <w:szCs w:val="24"/>
        </w:rPr>
        <w:t>подписан всеми членами комиссии</w:t>
      </w:r>
      <w:r w:rsidR="00241B13" w:rsidRPr="00C76D3D">
        <w:rPr>
          <w:rFonts w:ascii="Liberation Serif" w:hAnsi="Liberation Serif" w:cs="Liberation Serif"/>
          <w:sz w:val="24"/>
          <w:szCs w:val="24"/>
        </w:rPr>
        <w:t xml:space="preserve"> учреждения, </w:t>
      </w:r>
      <w:r w:rsidR="008F7DDD" w:rsidRPr="00C76D3D">
        <w:rPr>
          <w:rFonts w:ascii="Liberation Serif" w:hAnsi="Liberation Serif" w:cs="Liberation Serif"/>
          <w:sz w:val="24"/>
          <w:szCs w:val="24"/>
        </w:rPr>
        <w:t>предприятия и</w:t>
      </w:r>
      <w:r w:rsidR="00241B13" w:rsidRPr="00C76D3D">
        <w:rPr>
          <w:rFonts w:ascii="Liberation Serif" w:hAnsi="Liberation Serif" w:cs="Liberation Serif"/>
          <w:sz w:val="24"/>
          <w:szCs w:val="24"/>
        </w:rPr>
        <w:t xml:space="preserve"> скреплен печатью, с указанием даты составления и утверждения акта.  </w:t>
      </w:r>
      <w:r w:rsidR="0038649F" w:rsidRPr="00C76D3D">
        <w:rPr>
          <w:rFonts w:ascii="Liberation Serif" w:hAnsi="Liberation Serif" w:cs="Liberation Serif"/>
          <w:sz w:val="24"/>
          <w:szCs w:val="24"/>
        </w:rPr>
        <w:t>В а</w:t>
      </w:r>
      <w:r w:rsidR="004515AF" w:rsidRPr="00C76D3D">
        <w:rPr>
          <w:rFonts w:ascii="Liberation Serif" w:hAnsi="Liberation Serif" w:cs="Liberation Serif"/>
          <w:sz w:val="24"/>
          <w:szCs w:val="24"/>
        </w:rPr>
        <w:t>кт</w:t>
      </w:r>
      <w:r w:rsidR="0038649F" w:rsidRPr="00C76D3D">
        <w:rPr>
          <w:rFonts w:ascii="Liberation Serif" w:hAnsi="Liberation Serif" w:cs="Liberation Serif"/>
          <w:sz w:val="24"/>
          <w:szCs w:val="24"/>
        </w:rPr>
        <w:t>е</w:t>
      </w:r>
      <w:r w:rsidR="004515AF" w:rsidRPr="00C76D3D">
        <w:rPr>
          <w:rFonts w:ascii="Liberation Serif" w:hAnsi="Liberation Serif" w:cs="Liberation Serif"/>
          <w:sz w:val="24"/>
          <w:szCs w:val="24"/>
        </w:rPr>
        <w:t xml:space="preserve"> о списании муниципального имущества</w:t>
      </w:r>
      <w:r w:rsidR="00913F46" w:rsidRPr="00C76D3D">
        <w:rPr>
          <w:rFonts w:ascii="Liberation Serif" w:hAnsi="Liberation Serif" w:cs="Liberation Serif"/>
          <w:sz w:val="24"/>
          <w:szCs w:val="24"/>
        </w:rPr>
        <w:t xml:space="preserve">, в том числе должны содержаться данные, характеризующие списываемый объект основных средств, а именно: </w:t>
      </w:r>
      <w:r w:rsidR="001353DB" w:rsidRPr="00C76D3D">
        <w:rPr>
          <w:rFonts w:ascii="Liberation Serif" w:hAnsi="Liberation Serif" w:cs="Liberation Serif"/>
          <w:sz w:val="24"/>
          <w:szCs w:val="24"/>
        </w:rPr>
        <w:t xml:space="preserve">наименование, инвентарный, заводский номер, </w:t>
      </w:r>
      <w:r w:rsidR="00564996" w:rsidRPr="00C76D3D">
        <w:rPr>
          <w:rFonts w:ascii="Liberation Serif" w:hAnsi="Liberation Serif" w:cs="Liberation Serif"/>
          <w:sz w:val="24"/>
          <w:szCs w:val="24"/>
        </w:rPr>
        <w:t>дата принятия к бухгалтерскому учету, год изготовления (постройки, ввода в эксплуатацию)</w:t>
      </w:r>
      <w:r w:rsidR="0038649F" w:rsidRPr="00C76D3D">
        <w:rPr>
          <w:rFonts w:ascii="Liberation Serif" w:hAnsi="Liberation Serif" w:cs="Liberation Serif"/>
          <w:sz w:val="24"/>
          <w:szCs w:val="24"/>
        </w:rPr>
        <w:t>,</w:t>
      </w:r>
      <w:r w:rsidR="00564996" w:rsidRPr="00C76D3D">
        <w:rPr>
          <w:rFonts w:ascii="Liberation Serif" w:hAnsi="Liberation Serif" w:cs="Liberation Serif"/>
          <w:sz w:val="24"/>
          <w:szCs w:val="24"/>
        </w:rPr>
        <w:t xml:space="preserve"> срок полезного </w:t>
      </w:r>
      <w:r w:rsidR="00673E1C" w:rsidRPr="00C76D3D">
        <w:rPr>
          <w:rFonts w:ascii="Liberation Serif" w:hAnsi="Liberation Serif" w:cs="Liberation Serif"/>
          <w:sz w:val="24"/>
          <w:szCs w:val="24"/>
        </w:rPr>
        <w:t>использования</w:t>
      </w:r>
      <w:r w:rsidR="00564996" w:rsidRPr="00C76D3D">
        <w:rPr>
          <w:rFonts w:ascii="Liberation Serif" w:hAnsi="Liberation Serif" w:cs="Liberation Serif"/>
          <w:sz w:val="24"/>
          <w:szCs w:val="24"/>
        </w:rPr>
        <w:t xml:space="preserve">, </w:t>
      </w:r>
      <w:r w:rsidR="000C47B9" w:rsidRPr="00C76D3D">
        <w:rPr>
          <w:rFonts w:ascii="Liberation Serif" w:hAnsi="Liberation Serif" w:cs="Liberation Serif"/>
          <w:sz w:val="24"/>
          <w:szCs w:val="24"/>
        </w:rPr>
        <w:t>балансовая</w:t>
      </w:r>
      <w:r w:rsidR="00564996" w:rsidRPr="00C76D3D">
        <w:rPr>
          <w:rFonts w:ascii="Liberation Serif" w:hAnsi="Liberation Serif" w:cs="Liberation Serif"/>
          <w:sz w:val="24"/>
          <w:szCs w:val="24"/>
        </w:rPr>
        <w:t xml:space="preserve"> стоимость</w:t>
      </w:r>
      <w:r w:rsidR="00673E1C" w:rsidRPr="00C76D3D">
        <w:rPr>
          <w:rFonts w:ascii="Liberation Serif" w:hAnsi="Liberation Serif" w:cs="Liberation Serif"/>
          <w:sz w:val="24"/>
          <w:szCs w:val="24"/>
        </w:rPr>
        <w:t>, сумма начисленной амортизации, количество проведённых переоценок, ремонтов, реконструкции, модернизации</w:t>
      </w:r>
      <w:r w:rsidR="00964737" w:rsidRPr="00C76D3D">
        <w:rPr>
          <w:rFonts w:ascii="Liberation Serif" w:hAnsi="Liberation Serif" w:cs="Liberation Serif"/>
          <w:sz w:val="24"/>
          <w:szCs w:val="24"/>
        </w:rPr>
        <w:t>, информация о наличии имущества, причины выбытия, состояние имущества</w:t>
      </w:r>
      <w:r w:rsidR="001353DB" w:rsidRPr="00C76D3D">
        <w:rPr>
          <w:rFonts w:ascii="Liberation Serif" w:hAnsi="Liberation Serif" w:cs="Liberation Serif"/>
          <w:sz w:val="24"/>
          <w:szCs w:val="24"/>
        </w:rPr>
        <w:t xml:space="preserve"> </w:t>
      </w:r>
      <w:r w:rsidR="00D704FD" w:rsidRPr="00C76D3D">
        <w:rPr>
          <w:rFonts w:ascii="Liberation Serif" w:hAnsi="Liberation Serif" w:cs="Liberation Serif"/>
          <w:sz w:val="24"/>
          <w:szCs w:val="24"/>
        </w:rPr>
        <w:t>(о непригодности к дальнейшему использованию, невозможности и неэффективности его восстановления)</w:t>
      </w:r>
      <w:r w:rsidR="008F7DDD" w:rsidRPr="00C76D3D">
        <w:rPr>
          <w:rFonts w:ascii="Liberation Serif" w:hAnsi="Liberation Serif" w:cs="Liberation Serif"/>
          <w:sz w:val="24"/>
          <w:szCs w:val="24"/>
        </w:rPr>
        <w:t>, материально ответственное лицо</w:t>
      </w:r>
      <w:r w:rsidR="00625066" w:rsidRPr="00C76D3D">
        <w:rPr>
          <w:rFonts w:ascii="Liberation Serif" w:hAnsi="Liberation Serif" w:cs="Liberation Serif"/>
          <w:sz w:val="24"/>
          <w:szCs w:val="24"/>
        </w:rPr>
        <w:t>,</w:t>
      </w:r>
      <w:r w:rsidR="00625066" w:rsidRPr="00C76D3D">
        <w:rPr>
          <w:rFonts w:ascii="Liberation Serif" w:hAnsi="Liberation Serif" w:cs="Liberation Serif"/>
          <w:color w:val="FF0000"/>
          <w:sz w:val="24"/>
          <w:szCs w:val="24"/>
        </w:rPr>
        <w:t xml:space="preserve"> </w:t>
      </w:r>
      <w:r w:rsidR="00625066" w:rsidRPr="00C76D3D">
        <w:rPr>
          <w:rFonts w:ascii="Liberation Serif" w:hAnsi="Liberation Serif" w:cs="Liberation Serif"/>
          <w:sz w:val="24"/>
          <w:szCs w:val="24"/>
        </w:rPr>
        <w:t>причины списания и предложениями о дальнейшем использовании списанного муниципального имущества.</w:t>
      </w:r>
    </w:p>
    <w:p w:rsidR="006F6D58" w:rsidRPr="00C76D3D" w:rsidRDefault="00B42519" w:rsidP="002E1AFE">
      <w:pPr>
        <w:pStyle w:val="ConsPlusNormal"/>
        <w:widowControl/>
        <w:ind w:firstLine="709"/>
        <w:jc w:val="both"/>
        <w:rPr>
          <w:rFonts w:ascii="Liberation Serif" w:hAnsi="Liberation Serif" w:cs="Liberation Serif"/>
          <w:sz w:val="24"/>
          <w:szCs w:val="24"/>
        </w:rPr>
      </w:pPr>
      <w:r w:rsidRPr="00C76D3D">
        <w:rPr>
          <w:rFonts w:ascii="Liberation Serif" w:hAnsi="Liberation Serif" w:cs="Liberation Serif"/>
        </w:rPr>
        <w:t xml:space="preserve"> </w:t>
      </w:r>
      <w:r w:rsidRPr="00C76D3D">
        <w:rPr>
          <w:rFonts w:ascii="Liberation Serif" w:hAnsi="Liberation Serif" w:cs="Liberation Serif"/>
          <w:sz w:val="24"/>
          <w:szCs w:val="24"/>
        </w:rPr>
        <w:t xml:space="preserve">Акты о списании, состоящие из двух и более листов, должны быть прошиты, пронумерованы, скреплены печатью </w:t>
      </w:r>
      <w:r w:rsidR="00F458B3" w:rsidRPr="00C76D3D">
        <w:rPr>
          <w:rFonts w:ascii="Liberation Serif" w:hAnsi="Liberation Serif" w:cs="Liberation Serif"/>
          <w:sz w:val="24"/>
          <w:szCs w:val="24"/>
        </w:rPr>
        <w:t xml:space="preserve">учреждения, предприятия, </w:t>
      </w:r>
      <w:r w:rsidRPr="00C76D3D">
        <w:rPr>
          <w:rFonts w:ascii="Liberation Serif" w:hAnsi="Liberation Serif" w:cs="Liberation Serif"/>
          <w:sz w:val="24"/>
          <w:szCs w:val="24"/>
        </w:rPr>
        <w:t>организации.</w:t>
      </w:r>
    </w:p>
    <w:p w:rsidR="00A8351E" w:rsidRPr="00C76D3D" w:rsidRDefault="0000101E" w:rsidP="002E1AFE">
      <w:pPr>
        <w:pStyle w:val="ConsPlusNormal"/>
        <w:widowControl/>
        <w:ind w:firstLine="709"/>
        <w:jc w:val="both"/>
        <w:rPr>
          <w:rFonts w:ascii="Liberation Serif" w:hAnsi="Liberation Serif" w:cs="Liberation Serif"/>
          <w:sz w:val="24"/>
          <w:szCs w:val="24"/>
        </w:rPr>
      </w:pPr>
      <w:r w:rsidRPr="00C76D3D">
        <w:rPr>
          <w:rFonts w:ascii="Liberation Serif" w:hAnsi="Liberation Serif" w:cs="Liberation Serif"/>
          <w:sz w:val="24"/>
          <w:szCs w:val="24"/>
        </w:rPr>
        <w:t>12</w:t>
      </w:r>
      <w:r w:rsidR="001B2E19" w:rsidRPr="00C76D3D">
        <w:rPr>
          <w:rFonts w:ascii="Liberation Serif" w:hAnsi="Liberation Serif" w:cs="Liberation Serif"/>
          <w:sz w:val="24"/>
          <w:szCs w:val="24"/>
        </w:rPr>
        <w:t xml:space="preserve">. </w:t>
      </w:r>
      <w:r w:rsidR="00BF4E8A" w:rsidRPr="00C76D3D">
        <w:rPr>
          <w:rFonts w:ascii="Liberation Serif" w:hAnsi="Liberation Serif" w:cs="Liberation Serif"/>
          <w:sz w:val="24"/>
          <w:szCs w:val="24"/>
        </w:rPr>
        <w:t>Подписанный комиссией акт о списании муниципального имущества,</w:t>
      </w:r>
      <w:r w:rsidR="00A2598B" w:rsidRPr="00C76D3D">
        <w:rPr>
          <w:rFonts w:ascii="Liberation Serif" w:hAnsi="Liberation Serif" w:cs="Liberation Serif"/>
          <w:sz w:val="24"/>
          <w:szCs w:val="24"/>
        </w:rPr>
        <w:t xml:space="preserve"> а также сформированный комплект документов</w:t>
      </w:r>
      <w:r w:rsidR="00BF4E8A" w:rsidRPr="00C76D3D">
        <w:rPr>
          <w:rFonts w:ascii="Liberation Serif" w:hAnsi="Liberation Serif" w:cs="Liberation Serif"/>
          <w:sz w:val="24"/>
          <w:szCs w:val="24"/>
        </w:rPr>
        <w:t xml:space="preserve"> направля</w:t>
      </w:r>
      <w:r w:rsidR="00A2598B" w:rsidRPr="00C76D3D">
        <w:rPr>
          <w:rFonts w:ascii="Liberation Serif" w:hAnsi="Liberation Serif" w:cs="Liberation Serif"/>
          <w:sz w:val="24"/>
          <w:szCs w:val="24"/>
        </w:rPr>
        <w:t>ю</w:t>
      </w:r>
      <w:r w:rsidR="00BF4E8A" w:rsidRPr="00C76D3D">
        <w:rPr>
          <w:rFonts w:ascii="Liberation Serif" w:hAnsi="Liberation Serif" w:cs="Liberation Serif"/>
          <w:sz w:val="24"/>
          <w:szCs w:val="24"/>
        </w:rPr>
        <w:t xml:space="preserve">тся для рассмотрения в Администрацию. </w:t>
      </w:r>
    </w:p>
    <w:p w:rsidR="000A7604" w:rsidRPr="00C76D3D" w:rsidRDefault="0000101E" w:rsidP="002E1AFE">
      <w:pPr>
        <w:pStyle w:val="ConsPlusNormal"/>
        <w:widowControl/>
        <w:ind w:firstLine="709"/>
        <w:jc w:val="both"/>
        <w:rPr>
          <w:rFonts w:ascii="Liberation Serif" w:hAnsi="Liberation Serif" w:cs="Liberation Serif"/>
          <w:sz w:val="24"/>
          <w:szCs w:val="24"/>
        </w:rPr>
      </w:pPr>
      <w:r w:rsidRPr="00C76D3D">
        <w:rPr>
          <w:rFonts w:ascii="Liberation Serif" w:hAnsi="Liberation Serif" w:cs="Liberation Serif"/>
          <w:sz w:val="24"/>
          <w:szCs w:val="24"/>
        </w:rPr>
        <w:t>13</w:t>
      </w:r>
      <w:r w:rsidR="00B30198" w:rsidRPr="00C76D3D">
        <w:rPr>
          <w:rFonts w:ascii="Liberation Serif" w:hAnsi="Liberation Serif" w:cs="Liberation Serif"/>
          <w:sz w:val="24"/>
          <w:szCs w:val="24"/>
        </w:rPr>
        <w:t xml:space="preserve">. </w:t>
      </w:r>
      <w:r w:rsidR="00730AB5" w:rsidRPr="00C76D3D">
        <w:rPr>
          <w:rFonts w:ascii="Liberation Serif" w:hAnsi="Liberation Serif" w:cs="Liberation Serif"/>
          <w:sz w:val="24"/>
          <w:szCs w:val="24"/>
        </w:rPr>
        <w:t xml:space="preserve">В случае отсутствия у членов комиссии специальных </w:t>
      </w:r>
      <w:r w:rsidR="00B30198" w:rsidRPr="00C76D3D">
        <w:rPr>
          <w:rFonts w:ascii="Liberation Serif" w:hAnsi="Liberation Serif" w:cs="Liberation Serif"/>
          <w:sz w:val="24"/>
          <w:szCs w:val="24"/>
        </w:rPr>
        <w:t>по</w:t>
      </w:r>
      <w:r w:rsidR="00730AB5" w:rsidRPr="00C76D3D">
        <w:rPr>
          <w:rFonts w:ascii="Liberation Serif" w:hAnsi="Liberation Serif" w:cs="Liberation Serif"/>
          <w:sz w:val="24"/>
          <w:szCs w:val="24"/>
        </w:rPr>
        <w:t>знаний</w:t>
      </w:r>
      <w:r w:rsidR="00B30198" w:rsidRPr="00C76D3D">
        <w:rPr>
          <w:rFonts w:ascii="Liberation Serif" w:hAnsi="Liberation Serif" w:cs="Liberation Serif"/>
          <w:sz w:val="24"/>
          <w:szCs w:val="24"/>
        </w:rPr>
        <w:t xml:space="preserve"> необходимых для </w:t>
      </w:r>
      <w:r w:rsidR="00812153" w:rsidRPr="00C76D3D">
        <w:rPr>
          <w:rFonts w:ascii="Liberation Serif" w:hAnsi="Liberation Serif" w:cs="Liberation Serif"/>
          <w:sz w:val="24"/>
          <w:szCs w:val="24"/>
        </w:rPr>
        <w:t>вынесения заключения о непригодности имущества к дальнейшему использованию</w:t>
      </w:r>
      <w:r w:rsidR="00294A49" w:rsidRPr="00C76D3D">
        <w:rPr>
          <w:rFonts w:ascii="Liberation Serif" w:hAnsi="Liberation Serif" w:cs="Liberation Serif"/>
          <w:sz w:val="24"/>
          <w:szCs w:val="24"/>
        </w:rPr>
        <w:t>, невозможности или нецелесообразности его восстановления (ремонта, реконструкции, модернизации)</w:t>
      </w:r>
      <w:r w:rsidR="00B2706E" w:rsidRPr="00C76D3D">
        <w:rPr>
          <w:rFonts w:ascii="Liberation Serif" w:hAnsi="Liberation Serif" w:cs="Liberation Serif"/>
          <w:sz w:val="24"/>
          <w:szCs w:val="24"/>
        </w:rPr>
        <w:t xml:space="preserve"> приглашаются эксперты</w:t>
      </w:r>
      <w:r w:rsidR="00730AB5" w:rsidRPr="00C76D3D">
        <w:rPr>
          <w:rFonts w:ascii="Liberation Serif" w:hAnsi="Liberation Serif" w:cs="Liberation Serif"/>
          <w:sz w:val="24"/>
          <w:szCs w:val="24"/>
        </w:rPr>
        <w:t>, обладающие специальными знаниями по вопросам, рассматриваемым на заседании комиссии.</w:t>
      </w:r>
      <w:r w:rsidR="00730AB5" w:rsidRPr="00C76D3D">
        <w:rPr>
          <w:rFonts w:ascii="Liberation Serif" w:hAnsi="Liberation Serif" w:cs="Liberation Serif"/>
          <w:color w:val="FF0000"/>
          <w:sz w:val="24"/>
          <w:szCs w:val="24"/>
        </w:rPr>
        <w:t xml:space="preserve"> </w:t>
      </w:r>
      <w:r w:rsidR="000A7604" w:rsidRPr="00C76D3D">
        <w:rPr>
          <w:rFonts w:ascii="Liberation Serif" w:hAnsi="Liberation Serif" w:cs="Liberation Serif"/>
          <w:sz w:val="24"/>
          <w:szCs w:val="24"/>
        </w:rPr>
        <w:t>Эксперт после проведения экспертизы дает заключение о возможности</w:t>
      </w:r>
      <w:r w:rsidR="00A47D56" w:rsidRPr="00C76D3D">
        <w:rPr>
          <w:rFonts w:ascii="Liberation Serif" w:hAnsi="Liberation Serif" w:cs="Liberation Serif"/>
          <w:sz w:val="24"/>
          <w:szCs w:val="24"/>
        </w:rPr>
        <w:t xml:space="preserve"> (невозможности)</w:t>
      </w:r>
      <w:r w:rsidR="000A7604" w:rsidRPr="00C76D3D">
        <w:rPr>
          <w:rFonts w:ascii="Liberation Serif" w:hAnsi="Liberation Serif" w:cs="Liberation Serif"/>
          <w:sz w:val="24"/>
          <w:szCs w:val="24"/>
        </w:rPr>
        <w:t xml:space="preserve"> дальнейшего использования имущества, его восстановлении, либо использовании частей имущества.  </w:t>
      </w:r>
    </w:p>
    <w:p w:rsidR="000A7604" w:rsidRPr="00C76D3D" w:rsidRDefault="0000101E" w:rsidP="002E1AFE">
      <w:pPr>
        <w:pStyle w:val="ConsPlusNormal"/>
        <w:widowControl/>
        <w:ind w:firstLine="709"/>
        <w:jc w:val="both"/>
        <w:rPr>
          <w:rFonts w:ascii="Liberation Serif" w:hAnsi="Liberation Serif" w:cs="Liberation Serif"/>
          <w:sz w:val="24"/>
          <w:szCs w:val="24"/>
        </w:rPr>
      </w:pPr>
      <w:r w:rsidRPr="00C76D3D">
        <w:rPr>
          <w:rFonts w:ascii="Liberation Serif" w:hAnsi="Liberation Serif" w:cs="Liberation Serif"/>
          <w:sz w:val="24"/>
          <w:szCs w:val="24"/>
        </w:rPr>
        <w:t>14</w:t>
      </w:r>
      <w:r w:rsidR="000A7604" w:rsidRPr="00C76D3D">
        <w:rPr>
          <w:rFonts w:ascii="Liberation Serif" w:hAnsi="Liberation Serif" w:cs="Liberation Serif"/>
          <w:sz w:val="24"/>
          <w:szCs w:val="24"/>
        </w:rPr>
        <w:t>.</w:t>
      </w:r>
      <w:r w:rsidR="000A7604" w:rsidRPr="00C76D3D">
        <w:rPr>
          <w:rFonts w:ascii="Liberation Serif" w:hAnsi="Liberation Serif" w:cs="Liberation Serif"/>
        </w:rPr>
        <w:t xml:space="preserve"> </w:t>
      </w:r>
      <w:r w:rsidR="000A7604" w:rsidRPr="00C76D3D">
        <w:rPr>
          <w:rFonts w:ascii="Liberation Serif" w:hAnsi="Liberation Serif" w:cs="Liberation Serif"/>
          <w:sz w:val="24"/>
          <w:szCs w:val="24"/>
        </w:rPr>
        <w:t>Эксперт привлекается в обязательном порядке в следующих случаях:</w:t>
      </w:r>
    </w:p>
    <w:p w:rsidR="000A7604" w:rsidRPr="00C76D3D" w:rsidRDefault="0000101E" w:rsidP="002E1AFE">
      <w:pPr>
        <w:pStyle w:val="ConsPlusNormal"/>
        <w:widowControl/>
        <w:ind w:firstLine="709"/>
        <w:jc w:val="both"/>
        <w:rPr>
          <w:rFonts w:ascii="Liberation Serif" w:hAnsi="Liberation Serif" w:cs="Liberation Serif"/>
          <w:sz w:val="24"/>
          <w:szCs w:val="24"/>
        </w:rPr>
      </w:pPr>
      <w:r w:rsidRPr="00C76D3D">
        <w:rPr>
          <w:rFonts w:ascii="Liberation Serif" w:hAnsi="Liberation Serif" w:cs="Liberation Serif"/>
          <w:sz w:val="24"/>
          <w:szCs w:val="24"/>
        </w:rPr>
        <w:t>1)</w:t>
      </w:r>
      <w:r w:rsidR="000A7604" w:rsidRPr="00C76D3D">
        <w:rPr>
          <w:rFonts w:ascii="Liberation Serif" w:hAnsi="Liberation Serif" w:cs="Liberation Serif"/>
          <w:sz w:val="24"/>
          <w:szCs w:val="24"/>
        </w:rPr>
        <w:t xml:space="preserve"> объект основных средств относится к технически сложному оборудованию, в соответствии с </w:t>
      </w:r>
      <w:r w:rsidR="002E1AFE" w:rsidRPr="00C76D3D">
        <w:rPr>
          <w:rFonts w:ascii="Liberation Serif" w:hAnsi="Liberation Serif" w:cs="Liberation Serif"/>
          <w:sz w:val="24"/>
          <w:szCs w:val="24"/>
        </w:rPr>
        <w:t>п</w:t>
      </w:r>
      <w:r w:rsidR="000A7604" w:rsidRPr="00C76D3D">
        <w:rPr>
          <w:rFonts w:ascii="Liberation Serif" w:hAnsi="Liberation Serif" w:cs="Liberation Serif"/>
          <w:sz w:val="24"/>
          <w:szCs w:val="24"/>
        </w:rPr>
        <w:t>остановлением Правительства РФ от 10.11.2011 №</w:t>
      </w:r>
      <w:r w:rsidR="002E1AFE" w:rsidRPr="00C76D3D">
        <w:rPr>
          <w:rFonts w:ascii="Liberation Serif" w:hAnsi="Liberation Serif" w:cs="Liberation Serif"/>
          <w:sz w:val="24"/>
          <w:szCs w:val="24"/>
        </w:rPr>
        <w:t xml:space="preserve"> </w:t>
      </w:r>
      <w:r w:rsidR="000A7604" w:rsidRPr="00C76D3D">
        <w:rPr>
          <w:rFonts w:ascii="Liberation Serif" w:hAnsi="Liberation Serif" w:cs="Liberation Serif"/>
          <w:sz w:val="24"/>
          <w:szCs w:val="24"/>
        </w:rPr>
        <w:t>924;</w:t>
      </w:r>
    </w:p>
    <w:p w:rsidR="000A7604" w:rsidRPr="00C76D3D" w:rsidRDefault="0000101E" w:rsidP="002E1AFE">
      <w:pPr>
        <w:pStyle w:val="ConsPlusNormal"/>
        <w:widowControl/>
        <w:ind w:firstLine="709"/>
        <w:jc w:val="both"/>
        <w:rPr>
          <w:rFonts w:ascii="Liberation Serif" w:hAnsi="Liberation Serif" w:cs="Liberation Serif"/>
          <w:sz w:val="24"/>
          <w:szCs w:val="24"/>
        </w:rPr>
      </w:pPr>
      <w:r w:rsidRPr="00C76D3D">
        <w:rPr>
          <w:rFonts w:ascii="Liberation Serif" w:hAnsi="Liberation Serif" w:cs="Liberation Serif"/>
          <w:sz w:val="24"/>
          <w:szCs w:val="24"/>
        </w:rPr>
        <w:t>2)</w:t>
      </w:r>
      <w:r w:rsidR="000A7604" w:rsidRPr="00C76D3D">
        <w:rPr>
          <w:rFonts w:ascii="Liberation Serif" w:hAnsi="Liberation Serif" w:cs="Liberation Serif"/>
          <w:sz w:val="24"/>
          <w:szCs w:val="24"/>
        </w:rPr>
        <w:t xml:space="preserve"> начисление амортизации менее 100</w:t>
      </w:r>
      <w:r w:rsidR="002E1AFE" w:rsidRPr="00C76D3D">
        <w:rPr>
          <w:rFonts w:ascii="Liberation Serif" w:hAnsi="Liberation Serif" w:cs="Liberation Serif"/>
          <w:sz w:val="24"/>
          <w:szCs w:val="24"/>
        </w:rPr>
        <w:t xml:space="preserve"> </w:t>
      </w:r>
      <w:r w:rsidR="000A7604" w:rsidRPr="00C76D3D">
        <w:rPr>
          <w:rFonts w:ascii="Liberation Serif" w:hAnsi="Liberation Serif" w:cs="Liberation Serif"/>
          <w:sz w:val="24"/>
          <w:szCs w:val="24"/>
        </w:rPr>
        <w:t>%;</w:t>
      </w:r>
    </w:p>
    <w:p w:rsidR="000A7604" w:rsidRPr="00C76D3D" w:rsidRDefault="0000101E" w:rsidP="002E1AFE">
      <w:pPr>
        <w:pStyle w:val="ConsPlusNormal"/>
        <w:widowControl/>
        <w:ind w:firstLine="709"/>
        <w:jc w:val="both"/>
        <w:rPr>
          <w:rFonts w:ascii="Liberation Serif" w:hAnsi="Liberation Serif" w:cs="Liberation Serif"/>
          <w:sz w:val="24"/>
          <w:szCs w:val="24"/>
        </w:rPr>
      </w:pPr>
      <w:r w:rsidRPr="00C76D3D">
        <w:rPr>
          <w:rFonts w:ascii="Liberation Serif" w:hAnsi="Liberation Serif" w:cs="Liberation Serif"/>
          <w:sz w:val="24"/>
          <w:szCs w:val="24"/>
        </w:rPr>
        <w:t>3)</w:t>
      </w:r>
      <w:r w:rsidR="005D559A" w:rsidRPr="00C76D3D">
        <w:rPr>
          <w:rFonts w:ascii="Liberation Serif" w:hAnsi="Liberation Serif" w:cs="Liberation Serif"/>
          <w:sz w:val="24"/>
          <w:szCs w:val="24"/>
        </w:rPr>
        <w:t xml:space="preserve"> по решению собственника имущества.</w:t>
      </w:r>
    </w:p>
    <w:p w:rsidR="00EE64A2" w:rsidRPr="00C76D3D" w:rsidRDefault="0000101E" w:rsidP="002E1AFE">
      <w:pPr>
        <w:pStyle w:val="ConsPlusNormal"/>
        <w:widowControl/>
        <w:ind w:firstLine="709"/>
        <w:jc w:val="both"/>
        <w:rPr>
          <w:rFonts w:ascii="Liberation Serif" w:hAnsi="Liberation Serif" w:cs="Liberation Serif"/>
          <w:sz w:val="24"/>
          <w:szCs w:val="24"/>
        </w:rPr>
      </w:pPr>
      <w:r w:rsidRPr="00C76D3D">
        <w:rPr>
          <w:rFonts w:ascii="Liberation Serif" w:hAnsi="Liberation Serif" w:cs="Liberation Serif"/>
          <w:sz w:val="24"/>
          <w:szCs w:val="24"/>
        </w:rPr>
        <w:t>15</w:t>
      </w:r>
      <w:r w:rsidR="00EE64A2" w:rsidRPr="00C76D3D">
        <w:rPr>
          <w:rFonts w:ascii="Liberation Serif" w:hAnsi="Liberation Serif" w:cs="Liberation Serif"/>
          <w:sz w:val="24"/>
          <w:szCs w:val="24"/>
        </w:rPr>
        <w:t>.</w:t>
      </w:r>
      <w:r w:rsidR="00EE64A2" w:rsidRPr="00C76D3D">
        <w:rPr>
          <w:rFonts w:ascii="Liberation Serif" w:hAnsi="Liberation Serif" w:cs="Liberation Serif"/>
        </w:rPr>
        <w:t xml:space="preserve"> </w:t>
      </w:r>
      <w:r w:rsidR="00EE64A2" w:rsidRPr="00C76D3D">
        <w:rPr>
          <w:rFonts w:ascii="Liberation Serif" w:hAnsi="Liberation Serif" w:cs="Liberation Serif"/>
          <w:sz w:val="24"/>
          <w:szCs w:val="24"/>
        </w:rPr>
        <w:t xml:space="preserve">Экспертом не может быть лицо </w:t>
      </w:r>
      <w:r w:rsidR="00F458B3" w:rsidRPr="00C76D3D">
        <w:rPr>
          <w:rFonts w:ascii="Liberation Serif" w:hAnsi="Liberation Serif" w:cs="Liberation Serif"/>
          <w:sz w:val="24"/>
          <w:szCs w:val="24"/>
        </w:rPr>
        <w:t xml:space="preserve">предприятия, учреждения, </w:t>
      </w:r>
      <w:r w:rsidR="00EE64A2" w:rsidRPr="00C76D3D">
        <w:rPr>
          <w:rFonts w:ascii="Liberation Serif" w:hAnsi="Liberation Serif" w:cs="Liberation Serif"/>
          <w:sz w:val="24"/>
          <w:szCs w:val="24"/>
        </w:rPr>
        <w:t xml:space="preserve">организации, на которое возложены обязанности, связанные с непосредственной материальной </w:t>
      </w:r>
      <w:r w:rsidR="00EE64A2" w:rsidRPr="00C76D3D">
        <w:rPr>
          <w:rFonts w:ascii="Liberation Serif" w:hAnsi="Liberation Serif" w:cs="Liberation Serif"/>
          <w:sz w:val="24"/>
          <w:szCs w:val="24"/>
        </w:rPr>
        <w:lastRenderedPageBreak/>
        <w:t>ответственностью за материальные ценности, исследуемые в целях принятия решения о списании имущества</w:t>
      </w:r>
      <w:r w:rsidR="00A17D18" w:rsidRPr="00C76D3D">
        <w:rPr>
          <w:rFonts w:ascii="Liberation Serif" w:hAnsi="Liberation Serif" w:cs="Liberation Serif"/>
          <w:sz w:val="24"/>
          <w:szCs w:val="24"/>
        </w:rPr>
        <w:t xml:space="preserve">. </w:t>
      </w:r>
    </w:p>
    <w:p w:rsidR="00A17D18" w:rsidRPr="00C76D3D" w:rsidRDefault="0000101E" w:rsidP="002E1AFE">
      <w:pPr>
        <w:pStyle w:val="ConsPlusNormal"/>
        <w:widowControl/>
        <w:ind w:firstLine="709"/>
        <w:jc w:val="both"/>
        <w:rPr>
          <w:rFonts w:ascii="Liberation Serif" w:hAnsi="Liberation Serif" w:cs="Liberation Serif"/>
          <w:sz w:val="24"/>
          <w:szCs w:val="24"/>
        </w:rPr>
      </w:pPr>
      <w:r w:rsidRPr="00C76D3D">
        <w:rPr>
          <w:rFonts w:ascii="Liberation Serif" w:hAnsi="Liberation Serif" w:cs="Liberation Serif"/>
          <w:sz w:val="24"/>
          <w:szCs w:val="24"/>
        </w:rPr>
        <w:t>16</w:t>
      </w:r>
      <w:r w:rsidR="00A17D18" w:rsidRPr="00C76D3D">
        <w:rPr>
          <w:rFonts w:ascii="Liberation Serif" w:hAnsi="Liberation Serif" w:cs="Liberation Serif"/>
          <w:sz w:val="24"/>
          <w:szCs w:val="24"/>
        </w:rPr>
        <w:t>. Привлекаемые эксперты подтверждают свою квалификацию</w:t>
      </w:r>
      <w:r w:rsidR="002509A0" w:rsidRPr="00C76D3D">
        <w:rPr>
          <w:rFonts w:ascii="Liberation Serif" w:hAnsi="Liberation Serif" w:cs="Liberation Serif"/>
          <w:sz w:val="24"/>
          <w:szCs w:val="24"/>
        </w:rPr>
        <w:t xml:space="preserve">, специализированные познания в определённой сфере путем предоставления документа об образовании, </w:t>
      </w:r>
      <w:r w:rsidR="004E137D" w:rsidRPr="00C76D3D">
        <w:rPr>
          <w:rFonts w:ascii="Liberation Serif" w:hAnsi="Liberation Serif" w:cs="Liberation Serif"/>
          <w:sz w:val="24"/>
          <w:szCs w:val="24"/>
        </w:rPr>
        <w:t>переподготовки, а также приказом о занимаемой</w:t>
      </w:r>
      <w:r w:rsidR="006C5BEE" w:rsidRPr="00C76D3D">
        <w:rPr>
          <w:rFonts w:ascii="Liberation Serif" w:hAnsi="Liberation Serif" w:cs="Liberation Serif"/>
          <w:sz w:val="24"/>
          <w:szCs w:val="24"/>
        </w:rPr>
        <w:t xml:space="preserve"> должности с приложением должностной инструкции. </w:t>
      </w:r>
      <w:r w:rsidR="004E137D" w:rsidRPr="00C76D3D">
        <w:rPr>
          <w:rFonts w:ascii="Liberation Serif" w:hAnsi="Liberation Serif" w:cs="Liberation Serif"/>
          <w:sz w:val="24"/>
          <w:szCs w:val="24"/>
        </w:rPr>
        <w:t xml:space="preserve"> </w:t>
      </w:r>
      <w:r w:rsidR="00A17D18" w:rsidRPr="00C76D3D">
        <w:rPr>
          <w:rFonts w:ascii="Liberation Serif" w:hAnsi="Liberation Serif" w:cs="Liberation Serif"/>
          <w:sz w:val="24"/>
          <w:szCs w:val="24"/>
        </w:rPr>
        <w:t xml:space="preserve"> </w:t>
      </w:r>
    </w:p>
    <w:p w:rsidR="00944C5B" w:rsidRPr="00C76D3D" w:rsidRDefault="0000101E" w:rsidP="002E1AFE">
      <w:pPr>
        <w:pStyle w:val="ConsPlusNormal"/>
        <w:widowControl/>
        <w:ind w:firstLine="709"/>
        <w:jc w:val="both"/>
        <w:rPr>
          <w:rFonts w:ascii="Liberation Serif" w:hAnsi="Liberation Serif" w:cs="Liberation Serif"/>
          <w:color w:val="FF0000"/>
          <w:sz w:val="24"/>
          <w:szCs w:val="24"/>
        </w:rPr>
      </w:pPr>
      <w:r w:rsidRPr="00C76D3D">
        <w:rPr>
          <w:rFonts w:ascii="Liberation Serif" w:hAnsi="Liberation Serif" w:cs="Liberation Serif"/>
          <w:sz w:val="24"/>
          <w:szCs w:val="24"/>
        </w:rPr>
        <w:t>17</w:t>
      </w:r>
      <w:r w:rsidR="00F55ECD" w:rsidRPr="00C76D3D">
        <w:rPr>
          <w:rFonts w:ascii="Liberation Serif" w:hAnsi="Liberation Serif" w:cs="Liberation Serif"/>
          <w:sz w:val="24"/>
          <w:szCs w:val="24"/>
        </w:rPr>
        <w:t>.</w:t>
      </w:r>
      <w:r w:rsidR="00065FCA" w:rsidRPr="00C76D3D">
        <w:rPr>
          <w:rFonts w:ascii="Liberation Serif" w:hAnsi="Liberation Serif" w:cs="Liberation Serif"/>
          <w:sz w:val="24"/>
          <w:szCs w:val="24"/>
        </w:rPr>
        <w:t xml:space="preserve"> </w:t>
      </w:r>
      <w:r w:rsidR="000121F8" w:rsidRPr="00C76D3D">
        <w:rPr>
          <w:rFonts w:ascii="Liberation Serif" w:hAnsi="Liberation Serif" w:cs="Liberation Serif"/>
          <w:sz w:val="24"/>
          <w:szCs w:val="24"/>
        </w:rPr>
        <w:t xml:space="preserve">В случае отсутствия эксперта на предприятии, </w:t>
      </w:r>
      <w:r w:rsidR="00FC2198" w:rsidRPr="00C76D3D">
        <w:rPr>
          <w:rFonts w:ascii="Liberation Serif" w:hAnsi="Liberation Serif" w:cs="Liberation Serif"/>
          <w:sz w:val="24"/>
          <w:szCs w:val="24"/>
        </w:rPr>
        <w:t>в</w:t>
      </w:r>
      <w:r w:rsidR="00FD6CD3" w:rsidRPr="00C76D3D">
        <w:rPr>
          <w:rFonts w:ascii="Liberation Serif" w:hAnsi="Liberation Serif" w:cs="Liberation Serif"/>
          <w:sz w:val="24"/>
          <w:szCs w:val="24"/>
        </w:rPr>
        <w:t xml:space="preserve"> </w:t>
      </w:r>
      <w:r w:rsidR="000121F8" w:rsidRPr="00C76D3D">
        <w:rPr>
          <w:rFonts w:ascii="Liberation Serif" w:hAnsi="Liberation Serif" w:cs="Liberation Serif"/>
          <w:sz w:val="24"/>
          <w:szCs w:val="24"/>
        </w:rPr>
        <w:t>учреждении</w:t>
      </w:r>
      <w:r w:rsidR="008B7FEB" w:rsidRPr="00C76D3D">
        <w:rPr>
          <w:rFonts w:ascii="Liberation Serif" w:hAnsi="Liberation Serif" w:cs="Liberation Serif"/>
          <w:sz w:val="24"/>
          <w:szCs w:val="24"/>
        </w:rPr>
        <w:t>, организации</w:t>
      </w:r>
      <w:r w:rsidR="00901A60" w:rsidRPr="00C76D3D">
        <w:rPr>
          <w:rFonts w:ascii="Liberation Serif" w:hAnsi="Liberation Serif" w:cs="Liberation Serif"/>
          <w:sz w:val="24"/>
          <w:szCs w:val="24"/>
        </w:rPr>
        <w:t xml:space="preserve"> </w:t>
      </w:r>
      <w:r w:rsidR="00731363" w:rsidRPr="00C76D3D">
        <w:rPr>
          <w:rFonts w:ascii="Liberation Serif" w:hAnsi="Liberation Serif" w:cs="Liberation Serif"/>
          <w:sz w:val="24"/>
          <w:szCs w:val="24"/>
        </w:rPr>
        <w:t>комиссия обращается в специализированную организацию</w:t>
      </w:r>
      <w:r w:rsidR="00EB519C" w:rsidRPr="00C76D3D">
        <w:rPr>
          <w:rFonts w:ascii="Liberation Serif" w:hAnsi="Liberation Serif" w:cs="Liberation Serif"/>
          <w:sz w:val="24"/>
          <w:szCs w:val="24"/>
        </w:rPr>
        <w:t xml:space="preserve">. </w:t>
      </w:r>
    </w:p>
    <w:p w:rsidR="000C37A0" w:rsidRPr="00C76D3D" w:rsidRDefault="0000101E" w:rsidP="002E1AFE">
      <w:pPr>
        <w:pStyle w:val="ConsPlusNormal"/>
        <w:widowControl/>
        <w:ind w:firstLine="709"/>
        <w:jc w:val="both"/>
        <w:rPr>
          <w:rFonts w:ascii="Liberation Serif" w:hAnsi="Liberation Serif" w:cs="Liberation Serif"/>
          <w:sz w:val="24"/>
          <w:szCs w:val="24"/>
        </w:rPr>
      </w:pPr>
      <w:r w:rsidRPr="00C76D3D">
        <w:rPr>
          <w:rFonts w:ascii="Liberation Serif" w:hAnsi="Liberation Serif" w:cs="Liberation Serif"/>
          <w:sz w:val="24"/>
          <w:szCs w:val="24"/>
        </w:rPr>
        <w:t>18</w:t>
      </w:r>
      <w:r w:rsidR="002F6873" w:rsidRPr="00C76D3D">
        <w:rPr>
          <w:rFonts w:ascii="Liberation Serif" w:hAnsi="Liberation Serif" w:cs="Liberation Serif"/>
          <w:sz w:val="24"/>
          <w:szCs w:val="24"/>
        </w:rPr>
        <w:t xml:space="preserve">. В случае если договором, заключенным между </w:t>
      </w:r>
      <w:r w:rsidR="000C37A0" w:rsidRPr="00C76D3D">
        <w:rPr>
          <w:rFonts w:ascii="Liberation Serif" w:hAnsi="Liberation Serif" w:cs="Liberation Serif"/>
          <w:sz w:val="24"/>
          <w:szCs w:val="24"/>
        </w:rPr>
        <w:t>учреждением, предприятием, организацией,</w:t>
      </w:r>
      <w:r w:rsidR="002F6873" w:rsidRPr="00C76D3D">
        <w:rPr>
          <w:rFonts w:ascii="Liberation Serif" w:hAnsi="Liberation Serif" w:cs="Liberation Serif"/>
          <w:sz w:val="24"/>
          <w:szCs w:val="24"/>
        </w:rPr>
        <w:t xml:space="preserve"> в котором создана комиссия </w:t>
      </w:r>
      <w:r w:rsidR="00601B87" w:rsidRPr="00C76D3D">
        <w:rPr>
          <w:rFonts w:ascii="Liberation Serif" w:hAnsi="Liberation Serif" w:cs="Liberation Serif"/>
          <w:sz w:val="24"/>
          <w:szCs w:val="24"/>
        </w:rPr>
        <w:t xml:space="preserve">и экспертом, участвующим в работе комиссии, предусмотрена </w:t>
      </w:r>
      <w:r w:rsidR="00556D1A" w:rsidRPr="00C76D3D">
        <w:rPr>
          <w:rFonts w:ascii="Liberation Serif" w:hAnsi="Liberation Serif" w:cs="Liberation Serif"/>
          <w:sz w:val="24"/>
          <w:szCs w:val="24"/>
        </w:rPr>
        <w:t>возмездность оказания</w:t>
      </w:r>
      <w:r w:rsidR="00601B87" w:rsidRPr="00C76D3D">
        <w:rPr>
          <w:rFonts w:ascii="Liberation Serif" w:hAnsi="Liberation Serif" w:cs="Liberation Serif"/>
          <w:sz w:val="24"/>
          <w:szCs w:val="24"/>
        </w:rPr>
        <w:t xml:space="preserve"> услуг эксперта, </w:t>
      </w:r>
      <w:r w:rsidR="00556D1A" w:rsidRPr="00C76D3D">
        <w:rPr>
          <w:rFonts w:ascii="Liberation Serif" w:hAnsi="Liberation Serif" w:cs="Liberation Serif"/>
          <w:sz w:val="24"/>
          <w:szCs w:val="24"/>
        </w:rPr>
        <w:t xml:space="preserve">оплата осуществляется за счет </w:t>
      </w:r>
      <w:r w:rsidR="000C37A0" w:rsidRPr="00C76D3D">
        <w:rPr>
          <w:rFonts w:ascii="Liberation Serif" w:hAnsi="Liberation Serif" w:cs="Liberation Serif"/>
          <w:sz w:val="24"/>
          <w:szCs w:val="24"/>
        </w:rPr>
        <w:t xml:space="preserve">средств </w:t>
      </w:r>
      <w:r w:rsidR="000D3925" w:rsidRPr="00C76D3D">
        <w:rPr>
          <w:rFonts w:ascii="Liberation Serif" w:hAnsi="Liberation Serif" w:cs="Liberation Serif"/>
          <w:sz w:val="24"/>
          <w:szCs w:val="24"/>
        </w:rPr>
        <w:t xml:space="preserve">учреждения, предприятия, </w:t>
      </w:r>
      <w:r w:rsidR="00556D1A" w:rsidRPr="00C76D3D">
        <w:rPr>
          <w:rFonts w:ascii="Liberation Serif" w:hAnsi="Liberation Serif" w:cs="Liberation Serif"/>
          <w:sz w:val="24"/>
          <w:szCs w:val="24"/>
        </w:rPr>
        <w:t xml:space="preserve">организации, </w:t>
      </w:r>
      <w:r w:rsidR="000C37A0" w:rsidRPr="00C76D3D">
        <w:rPr>
          <w:rFonts w:ascii="Liberation Serif" w:hAnsi="Liberation Serif" w:cs="Liberation Serif"/>
          <w:sz w:val="24"/>
          <w:szCs w:val="24"/>
        </w:rPr>
        <w:t xml:space="preserve">заключивших договор оказания услуг. </w:t>
      </w:r>
    </w:p>
    <w:p w:rsidR="000D3925" w:rsidRPr="00C76D3D" w:rsidRDefault="000D3925" w:rsidP="002E1AFE">
      <w:pPr>
        <w:pStyle w:val="ConsPlusNormal"/>
        <w:widowControl/>
        <w:jc w:val="both"/>
        <w:rPr>
          <w:rFonts w:ascii="Liberation Serif" w:hAnsi="Liberation Serif" w:cs="Liberation Serif"/>
          <w:sz w:val="24"/>
          <w:szCs w:val="24"/>
        </w:rPr>
      </w:pPr>
    </w:p>
    <w:p w:rsidR="00730AB5" w:rsidRPr="00C76D3D" w:rsidRDefault="0000101E" w:rsidP="002E1AFE">
      <w:pPr>
        <w:pStyle w:val="ConsPlusTitle"/>
        <w:widowControl/>
        <w:jc w:val="center"/>
        <w:outlineLvl w:val="1"/>
        <w:rPr>
          <w:rFonts w:ascii="Liberation Serif" w:hAnsi="Liberation Serif" w:cs="Liberation Serif"/>
          <w:sz w:val="24"/>
          <w:szCs w:val="24"/>
        </w:rPr>
      </w:pPr>
      <w:r w:rsidRPr="00C76D3D">
        <w:rPr>
          <w:rFonts w:ascii="Liberation Serif" w:hAnsi="Liberation Serif" w:cs="Liberation Serif"/>
          <w:sz w:val="24"/>
          <w:szCs w:val="24"/>
        </w:rPr>
        <w:t>3</w:t>
      </w:r>
      <w:r w:rsidR="00730AB5" w:rsidRPr="00C76D3D">
        <w:rPr>
          <w:rFonts w:ascii="Liberation Serif" w:hAnsi="Liberation Serif" w:cs="Liberation Serif"/>
          <w:sz w:val="24"/>
          <w:szCs w:val="24"/>
        </w:rPr>
        <w:t xml:space="preserve">. </w:t>
      </w:r>
      <w:r w:rsidR="00AF1AB9" w:rsidRPr="00C76D3D">
        <w:rPr>
          <w:rFonts w:ascii="Liberation Serif" w:hAnsi="Liberation Serif" w:cs="Liberation Serif"/>
          <w:sz w:val="24"/>
          <w:szCs w:val="24"/>
        </w:rPr>
        <w:t>ПЕРЕЧЕНЬ</w:t>
      </w:r>
      <w:r w:rsidR="009A07DA" w:rsidRPr="00C76D3D">
        <w:rPr>
          <w:rFonts w:ascii="Liberation Serif" w:hAnsi="Liberation Serif" w:cs="Liberation Serif"/>
          <w:sz w:val="24"/>
          <w:szCs w:val="24"/>
        </w:rPr>
        <w:t xml:space="preserve"> ДОКУМЕНТОВ, ПРЕДОСТАВЛЯЕМЫХ</w:t>
      </w:r>
      <w:r w:rsidRPr="00C76D3D">
        <w:rPr>
          <w:rFonts w:ascii="Liberation Serif" w:hAnsi="Liberation Serif" w:cs="Liberation Serif"/>
          <w:sz w:val="24"/>
          <w:szCs w:val="24"/>
        </w:rPr>
        <w:t xml:space="preserve"> </w:t>
      </w:r>
      <w:r w:rsidR="0033445D" w:rsidRPr="00C76D3D">
        <w:rPr>
          <w:rFonts w:ascii="Liberation Serif" w:hAnsi="Liberation Serif" w:cs="Liberation Serif"/>
          <w:sz w:val="24"/>
          <w:szCs w:val="24"/>
        </w:rPr>
        <w:t xml:space="preserve">МУНИЦИПАЛЬНЫМИ </w:t>
      </w:r>
      <w:r w:rsidR="00065FCA" w:rsidRPr="00C76D3D">
        <w:rPr>
          <w:rFonts w:ascii="Liberation Serif" w:hAnsi="Liberation Serif" w:cs="Liberation Serif"/>
          <w:sz w:val="24"/>
          <w:szCs w:val="24"/>
        </w:rPr>
        <w:t xml:space="preserve">ПРЕДПРИЯТИЯМИ, </w:t>
      </w:r>
      <w:r w:rsidR="00730AB5" w:rsidRPr="00C76D3D">
        <w:rPr>
          <w:rFonts w:ascii="Liberation Serif" w:hAnsi="Liberation Serif" w:cs="Liberation Serif"/>
          <w:sz w:val="24"/>
          <w:szCs w:val="24"/>
        </w:rPr>
        <w:t>УЧРЕЖДЕНИЯМИ</w:t>
      </w:r>
      <w:r w:rsidR="00065FCA" w:rsidRPr="00C76D3D">
        <w:rPr>
          <w:rFonts w:ascii="Liberation Serif" w:hAnsi="Liberation Serif" w:cs="Liberation Serif"/>
          <w:sz w:val="24"/>
          <w:szCs w:val="24"/>
        </w:rPr>
        <w:t xml:space="preserve"> И ОРГАНИЗАЦИЕМИ </w:t>
      </w:r>
      <w:r w:rsidR="009A07DA" w:rsidRPr="00C76D3D">
        <w:rPr>
          <w:rFonts w:ascii="Liberation Serif" w:hAnsi="Liberation Serif" w:cs="Liberation Serif"/>
          <w:sz w:val="24"/>
          <w:szCs w:val="24"/>
        </w:rPr>
        <w:t>ДЛЯ СПИСАНИЯ МУНИЦИПАЛЬНОГО ИМУЩЕСТВА</w:t>
      </w:r>
    </w:p>
    <w:p w:rsidR="00730AB5" w:rsidRPr="00C76D3D" w:rsidRDefault="0000101E" w:rsidP="002E1AFE">
      <w:pPr>
        <w:pStyle w:val="ConsPlusNormal"/>
        <w:widowControl/>
        <w:ind w:firstLine="540"/>
        <w:jc w:val="both"/>
        <w:rPr>
          <w:rFonts w:ascii="Liberation Serif" w:hAnsi="Liberation Serif" w:cs="Liberation Serif"/>
          <w:sz w:val="24"/>
          <w:szCs w:val="24"/>
        </w:rPr>
      </w:pPr>
      <w:bookmarkStart w:id="1" w:name="P83"/>
      <w:bookmarkEnd w:id="1"/>
      <w:r w:rsidRPr="00C76D3D">
        <w:rPr>
          <w:rFonts w:ascii="Liberation Serif" w:hAnsi="Liberation Serif" w:cs="Liberation Serif"/>
          <w:sz w:val="24"/>
          <w:szCs w:val="24"/>
        </w:rPr>
        <w:t>1</w:t>
      </w:r>
      <w:r w:rsidR="00730AB5" w:rsidRPr="00C76D3D">
        <w:rPr>
          <w:rFonts w:ascii="Liberation Serif" w:hAnsi="Liberation Serif" w:cs="Liberation Serif"/>
          <w:sz w:val="24"/>
          <w:szCs w:val="24"/>
        </w:rPr>
        <w:t>. Для получения разрешения на списание муниципального иму</w:t>
      </w:r>
      <w:r w:rsidR="00EB519C" w:rsidRPr="00C76D3D">
        <w:rPr>
          <w:rFonts w:ascii="Liberation Serif" w:hAnsi="Liberation Serif" w:cs="Liberation Serif"/>
          <w:sz w:val="24"/>
          <w:szCs w:val="24"/>
        </w:rPr>
        <w:t>щества предприятие, учреждение</w:t>
      </w:r>
      <w:r w:rsidR="00C90D4D" w:rsidRPr="00C76D3D">
        <w:rPr>
          <w:rFonts w:ascii="Liberation Serif" w:hAnsi="Liberation Serif" w:cs="Liberation Serif"/>
          <w:sz w:val="24"/>
          <w:szCs w:val="24"/>
        </w:rPr>
        <w:t>, организация</w:t>
      </w:r>
      <w:r w:rsidR="00EB519C" w:rsidRPr="00C76D3D">
        <w:rPr>
          <w:rFonts w:ascii="Liberation Serif" w:hAnsi="Liberation Serif" w:cs="Liberation Serif"/>
          <w:sz w:val="24"/>
          <w:szCs w:val="24"/>
        </w:rPr>
        <w:t xml:space="preserve"> </w:t>
      </w:r>
      <w:r w:rsidR="00730AB5" w:rsidRPr="00C76D3D">
        <w:rPr>
          <w:rFonts w:ascii="Liberation Serif" w:hAnsi="Liberation Serif" w:cs="Liberation Serif"/>
          <w:sz w:val="24"/>
          <w:szCs w:val="24"/>
        </w:rPr>
        <w:t xml:space="preserve">направляет в </w:t>
      </w:r>
      <w:r w:rsidR="00AF1AB9" w:rsidRPr="00C76D3D">
        <w:rPr>
          <w:rFonts w:ascii="Liberation Serif" w:hAnsi="Liberation Serif" w:cs="Liberation Serif"/>
          <w:sz w:val="24"/>
          <w:szCs w:val="24"/>
        </w:rPr>
        <w:t xml:space="preserve">адрес </w:t>
      </w:r>
      <w:r w:rsidR="006B308B" w:rsidRPr="00C76D3D">
        <w:rPr>
          <w:rFonts w:ascii="Liberation Serif" w:hAnsi="Liberation Serif" w:cs="Liberation Serif"/>
          <w:sz w:val="24"/>
          <w:szCs w:val="24"/>
        </w:rPr>
        <w:t>Администраци</w:t>
      </w:r>
      <w:r w:rsidR="00AF1AB9" w:rsidRPr="00C76D3D">
        <w:rPr>
          <w:rFonts w:ascii="Liberation Serif" w:hAnsi="Liberation Serif" w:cs="Liberation Serif"/>
          <w:sz w:val="24"/>
          <w:szCs w:val="24"/>
        </w:rPr>
        <w:t>и</w:t>
      </w:r>
      <w:r w:rsidR="0033445D" w:rsidRPr="00C76D3D">
        <w:rPr>
          <w:rFonts w:ascii="Liberation Serif" w:hAnsi="Liberation Serif" w:cs="Liberation Serif"/>
          <w:sz w:val="24"/>
          <w:szCs w:val="24"/>
        </w:rPr>
        <w:t xml:space="preserve"> следующие документы</w:t>
      </w:r>
      <w:r w:rsidR="00730AB5" w:rsidRPr="00C76D3D">
        <w:rPr>
          <w:rFonts w:ascii="Liberation Serif" w:hAnsi="Liberation Serif" w:cs="Liberation Serif"/>
          <w:sz w:val="24"/>
          <w:szCs w:val="24"/>
        </w:rPr>
        <w:t>:</w:t>
      </w:r>
    </w:p>
    <w:p w:rsidR="00730AB5" w:rsidRPr="00C76D3D" w:rsidRDefault="00244ACE" w:rsidP="002E1AFE">
      <w:pPr>
        <w:pStyle w:val="ConsPlusNormal"/>
        <w:widowControl/>
        <w:ind w:firstLine="540"/>
        <w:jc w:val="both"/>
        <w:rPr>
          <w:rFonts w:ascii="Liberation Serif" w:hAnsi="Liberation Serif" w:cs="Liberation Serif"/>
          <w:sz w:val="24"/>
          <w:szCs w:val="24"/>
        </w:rPr>
      </w:pPr>
      <w:r w:rsidRPr="00C76D3D">
        <w:rPr>
          <w:rFonts w:ascii="Liberation Serif" w:hAnsi="Liberation Serif" w:cs="Liberation Serif"/>
          <w:sz w:val="24"/>
          <w:szCs w:val="24"/>
        </w:rPr>
        <w:t>1)</w:t>
      </w:r>
      <w:r w:rsidR="00730AB5" w:rsidRPr="00C76D3D">
        <w:rPr>
          <w:rFonts w:ascii="Liberation Serif" w:hAnsi="Liberation Serif" w:cs="Liberation Serif"/>
          <w:sz w:val="24"/>
          <w:szCs w:val="24"/>
        </w:rPr>
        <w:t xml:space="preserve"> </w:t>
      </w:r>
      <w:r w:rsidR="0000101E" w:rsidRPr="00C76D3D">
        <w:rPr>
          <w:rFonts w:ascii="Liberation Serif" w:hAnsi="Liberation Serif" w:cs="Liberation Serif"/>
          <w:sz w:val="24"/>
          <w:szCs w:val="24"/>
        </w:rPr>
        <w:t>п</w:t>
      </w:r>
      <w:r w:rsidR="00380A02" w:rsidRPr="00C76D3D">
        <w:rPr>
          <w:rFonts w:ascii="Liberation Serif" w:hAnsi="Liberation Serif" w:cs="Liberation Serif"/>
          <w:sz w:val="24"/>
          <w:szCs w:val="24"/>
        </w:rPr>
        <w:t>исьменное обращение о согласовании списания основных средств</w:t>
      </w:r>
      <w:r w:rsidR="00CD777B" w:rsidRPr="00C76D3D">
        <w:rPr>
          <w:rFonts w:ascii="Liberation Serif" w:hAnsi="Liberation Serif" w:cs="Liberation Serif"/>
          <w:sz w:val="24"/>
          <w:szCs w:val="24"/>
        </w:rPr>
        <w:t>, подписанное руководителем;</w:t>
      </w:r>
    </w:p>
    <w:p w:rsidR="00730AB5" w:rsidRPr="00C76D3D" w:rsidRDefault="00244ACE" w:rsidP="002E1AFE">
      <w:pPr>
        <w:pStyle w:val="ConsPlusNormal"/>
        <w:widowControl/>
        <w:ind w:firstLine="540"/>
        <w:jc w:val="both"/>
        <w:rPr>
          <w:rFonts w:ascii="Liberation Serif" w:hAnsi="Liberation Serif" w:cs="Liberation Serif"/>
          <w:sz w:val="24"/>
          <w:szCs w:val="24"/>
        </w:rPr>
      </w:pPr>
      <w:r w:rsidRPr="00C76D3D">
        <w:rPr>
          <w:rFonts w:ascii="Liberation Serif" w:hAnsi="Liberation Serif" w:cs="Liberation Serif"/>
          <w:sz w:val="24"/>
          <w:szCs w:val="24"/>
        </w:rPr>
        <w:t>2)</w:t>
      </w:r>
      <w:r w:rsidR="00730AB5" w:rsidRPr="00C76D3D">
        <w:rPr>
          <w:rFonts w:ascii="Liberation Serif" w:hAnsi="Liberation Serif" w:cs="Liberation Serif"/>
          <w:sz w:val="24"/>
          <w:szCs w:val="24"/>
        </w:rPr>
        <w:t xml:space="preserve"> </w:t>
      </w:r>
      <w:r w:rsidR="0000101E" w:rsidRPr="00C76D3D">
        <w:rPr>
          <w:rFonts w:ascii="Liberation Serif" w:hAnsi="Liberation Serif" w:cs="Liberation Serif"/>
          <w:sz w:val="24"/>
          <w:szCs w:val="24"/>
        </w:rPr>
        <w:t>к</w:t>
      </w:r>
      <w:r w:rsidR="00730AB5" w:rsidRPr="00C76D3D">
        <w:rPr>
          <w:rFonts w:ascii="Liberation Serif" w:hAnsi="Liberation Serif" w:cs="Liberation Serif"/>
          <w:sz w:val="24"/>
          <w:szCs w:val="24"/>
        </w:rPr>
        <w:t xml:space="preserve">опия </w:t>
      </w:r>
      <w:r w:rsidR="00CD777B" w:rsidRPr="00C76D3D">
        <w:rPr>
          <w:rFonts w:ascii="Liberation Serif" w:hAnsi="Liberation Serif" w:cs="Liberation Serif"/>
          <w:sz w:val="24"/>
          <w:szCs w:val="24"/>
        </w:rPr>
        <w:t>решения</w:t>
      </w:r>
      <w:r w:rsidR="00730AB5" w:rsidRPr="00C76D3D">
        <w:rPr>
          <w:rFonts w:ascii="Liberation Serif" w:hAnsi="Liberation Serif" w:cs="Liberation Serif"/>
          <w:sz w:val="24"/>
          <w:szCs w:val="24"/>
        </w:rPr>
        <w:t xml:space="preserve"> учреждения, предприятия о создании</w:t>
      </w:r>
      <w:r w:rsidR="0000101E" w:rsidRPr="00C76D3D">
        <w:rPr>
          <w:rFonts w:ascii="Liberation Serif" w:hAnsi="Liberation Serif" w:cs="Liberation Serif"/>
          <w:sz w:val="24"/>
          <w:szCs w:val="24"/>
        </w:rPr>
        <w:t xml:space="preserve"> комиссии;</w:t>
      </w:r>
    </w:p>
    <w:p w:rsidR="00730AB5" w:rsidRPr="00C76D3D" w:rsidRDefault="00244ACE" w:rsidP="002E1AFE">
      <w:pPr>
        <w:pStyle w:val="ConsPlusNormal"/>
        <w:widowControl/>
        <w:ind w:firstLine="540"/>
        <w:jc w:val="both"/>
        <w:rPr>
          <w:rFonts w:ascii="Liberation Serif" w:hAnsi="Liberation Serif" w:cs="Liberation Serif"/>
          <w:sz w:val="24"/>
          <w:szCs w:val="24"/>
        </w:rPr>
      </w:pPr>
      <w:r w:rsidRPr="00C76D3D">
        <w:rPr>
          <w:rFonts w:ascii="Liberation Serif" w:hAnsi="Liberation Serif" w:cs="Liberation Serif"/>
          <w:sz w:val="24"/>
          <w:szCs w:val="24"/>
        </w:rPr>
        <w:t>3)</w:t>
      </w:r>
      <w:r w:rsidR="00730AB5" w:rsidRPr="00C76D3D">
        <w:rPr>
          <w:rFonts w:ascii="Liberation Serif" w:hAnsi="Liberation Serif" w:cs="Liberation Serif"/>
          <w:sz w:val="24"/>
          <w:szCs w:val="24"/>
        </w:rPr>
        <w:t xml:space="preserve"> </w:t>
      </w:r>
      <w:r w:rsidR="0000101E" w:rsidRPr="00C76D3D">
        <w:rPr>
          <w:rFonts w:ascii="Liberation Serif" w:hAnsi="Liberation Serif" w:cs="Liberation Serif"/>
          <w:sz w:val="24"/>
          <w:szCs w:val="24"/>
        </w:rPr>
        <w:t>и</w:t>
      </w:r>
      <w:r w:rsidR="00730AB5" w:rsidRPr="00C76D3D">
        <w:rPr>
          <w:rFonts w:ascii="Liberation Serif" w:hAnsi="Liberation Serif" w:cs="Liberation Serif"/>
          <w:sz w:val="24"/>
          <w:szCs w:val="24"/>
        </w:rPr>
        <w:t>нвентарная карточка объекта, подлежащего списанию, по установленной форме, утвержденной действующими нормативно-правовыми актами для муниципальных предприятий и муниципальных учреждений,</w:t>
      </w:r>
      <w:r w:rsidR="00730AB5" w:rsidRPr="00C76D3D">
        <w:rPr>
          <w:rFonts w:ascii="Liberation Serif" w:hAnsi="Liberation Serif" w:cs="Liberation Serif"/>
          <w:color w:val="FF0000"/>
          <w:sz w:val="24"/>
          <w:szCs w:val="24"/>
        </w:rPr>
        <w:t xml:space="preserve"> </w:t>
      </w:r>
      <w:r w:rsidR="00730AB5" w:rsidRPr="00C76D3D">
        <w:rPr>
          <w:rFonts w:ascii="Liberation Serif" w:hAnsi="Liberation Serif" w:cs="Liberation Serif"/>
          <w:sz w:val="24"/>
          <w:szCs w:val="24"/>
        </w:rPr>
        <w:t>сформированная на д</w:t>
      </w:r>
      <w:r w:rsidR="0000101E" w:rsidRPr="00C76D3D">
        <w:rPr>
          <w:rFonts w:ascii="Liberation Serif" w:hAnsi="Liberation Serif" w:cs="Liberation Serif"/>
          <w:sz w:val="24"/>
          <w:szCs w:val="24"/>
        </w:rPr>
        <w:t>ату составления акта о списании;</w:t>
      </w:r>
    </w:p>
    <w:p w:rsidR="00C6592F" w:rsidRPr="00C76D3D" w:rsidRDefault="00244ACE" w:rsidP="002E1AFE">
      <w:pPr>
        <w:pStyle w:val="ConsPlusNormal"/>
        <w:widowControl/>
        <w:ind w:firstLine="540"/>
        <w:jc w:val="both"/>
        <w:rPr>
          <w:rFonts w:ascii="Liberation Serif" w:hAnsi="Liberation Serif" w:cs="Liberation Serif"/>
          <w:sz w:val="24"/>
          <w:szCs w:val="24"/>
        </w:rPr>
      </w:pPr>
      <w:r w:rsidRPr="00C76D3D">
        <w:rPr>
          <w:rFonts w:ascii="Liberation Serif" w:hAnsi="Liberation Serif" w:cs="Liberation Serif"/>
          <w:sz w:val="24"/>
          <w:szCs w:val="24"/>
        </w:rPr>
        <w:t>4)</w:t>
      </w:r>
      <w:r w:rsidR="00730AB5" w:rsidRPr="00C76D3D">
        <w:rPr>
          <w:rFonts w:ascii="Liberation Serif" w:hAnsi="Liberation Serif" w:cs="Liberation Serif"/>
          <w:sz w:val="24"/>
          <w:szCs w:val="24"/>
        </w:rPr>
        <w:t xml:space="preserve"> </w:t>
      </w:r>
      <w:r w:rsidR="0000101E" w:rsidRPr="00C76D3D">
        <w:rPr>
          <w:rFonts w:ascii="Liberation Serif" w:hAnsi="Liberation Serif" w:cs="Liberation Serif"/>
          <w:sz w:val="24"/>
          <w:szCs w:val="24"/>
        </w:rPr>
        <w:t>акт о списании основных средств;</w:t>
      </w:r>
    </w:p>
    <w:p w:rsidR="00911B3C" w:rsidRPr="00C76D3D" w:rsidRDefault="0091312B" w:rsidP="002E1AFE">
      <w:pPr>
        <w:pStyle w:val="ConsPlusNormal"/>
        <w:widowControl/>
        <w:ind w:firstLine="540"/>
        <w:jc w:val="both"/>
        <w:rPr>
          <w:rFonts w:ascii="Liberation Serif" w:hAnsi="Liberation Serif" w:cs="Liberation Serif"/>
          <w:sz w:val="24"/>
          <w:szCs w:val="24"/>
        </w:rPr>
      </w:pPr>
      <w:r w:rsidRPr="00C76D3D">
        <w:rPr>
          <w:rFonts w:ascii="Liberation Serif" w:hAnsi="Liberation Serif" w:cs="Liberation Serif"/>
          <w:sz w:val="24"/>
          <w:szCs w:val="24"/>
        </w:rPr>
        <w:t xml:space="preserve">5) </w:t>
      </w:r>
      <w:r w:rsidR="0000101E" w:rsidRPr="00C76D3D">
        <w:rPr>
          <w:rFonts w:ascii="Liberation Serif" w:hAnsi="Liberation Serif" w:cs="Liberation Serif"/>
          <w:sz w:val="24"/>
          <w:szCs w:val="24"/>
        </w:rPr>
        <w:t>з</w:t>
      </w:r>
      <w:r w:rsidR="007F3C4C" w:rsidRPr="00C76D3D">
        <w:rPr>
          <w:rFonts w:ascii="Liberation Serif" w:hAnsi="Liberation Serif" w:cs="Liberation Serif"/>
          <w:sz w:val="24"/>
          <w:szCs w:val="24"/>
        </w:rPr>
        <w:t xml:space="preserve">аключение эксперта о </w:t>
      </w:r>
      <w:r w:rsidR="00C430F3" w:rsidRPr="00C76D3D">
        <w:rPr>
          <w:rFonts w:ascii="Liberation Serif" w:hAnsi="Liberation Serif" w:cs="Liberation Serif"/>
          <w:sz w:val="24"/>
          <w:szCs w:val="24"/>
        </w:rPr>
        <w:t>пригодности (</w:t>
      </w:r>
      <w:r w:rsidR="007F3C4C" w:rsidRPr="00C76D3D">
        <w:rPr>
          <w:rFonts w:ascii="Liberation Serif" w:hAnsi="Liberation Serif" w:cs="Liberation Serif"/>
          <w:sz w:val="24"/>
          <w:szCs w:val="24"/>
        </w:rPr>
        <w:t>непригодности</w:t>
      </w:r>
      <w:r w:rsidR="00C430F3" w:rsidRPr="00C76D3D">
        <w:rPr>
          <w:rFonts w:ascii="Liberation Serif" w:hAnsi="Liberation Serif" w:cs="Liberation Serif"/>
          <w:sz w:val="24"/>
          <w:szCs w:val="24"/>
        </w:rPr>
        <w:t>)</w:t>
      </w:r>
      <w:r w:rsidR="007F3C4C" w:rsidRPr="00C76D3D">
        <w:rPr>
          <w:rFonts w:ascii="Liberation Serif" w:hAnsi="Liberation Serif" w:cs="Liberation Serif"/>
          <w:sz w:val="24"/>
          <w:szCs w:val="24"/>
        </w:rPr>
        <w:t xml:space="preserve"> имущества к дальнейшему использованию, невозможности или нецелесообразности его восстановления (ремонта, реконструкции, модернизации)</w:t>
      </w:r>
      <w:r w:rsidR="0041613B" w:rsidRPr="00C76D3D">
        <w:rPr>
          <w:rFonts w:ascii="Liberation Serif" w:hAnsi="Liberation Serif" w:cs="Liberation Serif"/>
          <w:sz w:val="24"/>
          <w:szCs w:val="24"/>
        </w:rPr>
        <w:t>,</w:t>
      </w:r>
      <w:r w:rsidR="0000101E" w:rsidRPr="00C76D3D">
        <w:rPr>
          <w:rFonts w:ascii="Liberation Serif" w:hAnsi="Liberation Serif" w:cs="Liberation Serif"/>
          <w:sz w:val="24"/>
          <w:szCs w:val="24"/>
        </w:rPr>
        <w:t xml:space="preserve"> в случае привлечения эксперта;</w:t>
      </w:r>
    </w:p>
    <w:p w:rsidR="00337EDC" w:rsidRPr="00C76D3D" w:rsidRDefault="00911B3C" w:rsidP="002E1AFE">
      <w:pPr>
        <w:pStyle w:val="ConsPlusNormal"/>
        <w:widowControl/>
        <w:ind w:firstLine="540"/>
        <w:jc w:val="both"/>
        <w:rPr>
          <w:rFonts w:ascii="Liberation Serif" w:hAnsi="Liberation Serif" w:cs="Liberation Serif"/>
          <w:sz w:val="24"/>
          <w:szCs w:val="24"/>
        </w:rPr>
      </w:pPr>
      <w:r w:rsidRPr="00C76D3D">
        <w:rPr>
          <w:rFonts w:ascii="Liberation Serif" w:hAnsi="Liberation Serif" w:cs="Liberation Serif"/>
          <w:sz w:val="24"/>
          <w:szCs w:val="24"/>
        </w:rPr>
        <w:t xml:space="preserve">6) </w:t>
      </w:r>
      <w:r w:rsidR="0000101E" w:rsidRPr="00C76D3D">
        <w:rPr>
          <w:rFonts w:ascii="Liberation Serif" w:hAnsi="Liberation Serif" w:cs="Liberation Serif"/>
          <w:sz w:val="24"/>
          <w:szCs w:val="24"/>
        </w:rPr>
        <w:t>к</w:t>
      </w:r>
      <w:r w:rsidRPr="00C76D3D">
        <w:rPr>
          <w:rFonts w:ascii="Liberation Serif" w:hAnsi="Liberation Serif" w:cs="Liberation Serif"/>
          <w:sz w:val="24"/>
          <w:szCs w:val="24"/>
        </w:rPr>
        <w:t>опии документов, подтверждающих квалификацию привлекаемого эксперта</w:t>
      </w:r>
      <w:r w:rsidR="00B67287" w:rsidRPr="00C76D3D">
        <w:rPr>
          <w:rFonts w:ascii="Liberation Serif" w:hAnsi="Liberation Serif" w:cs="Liberation Serif"/>
          <w:sz w:val="24"/>
          <w:szCs w:val="24"/>
        </w:rPr>
        <w:t>.</w:t>
      </w:r>
    </w:p>
    <w:p w:rsidR="00F067E8" w:rsidRPr="00C76D3D" w:rsidRDefault="00200EE4" w:rsidP="002E1AFE">
      <w:pPr>
        <w:autoSpaceDE w:val="0"/>
        <w:autoSpaceDN w:val="0"/>
        <w:adjustRightInd w:val="0"/>
        <w:ind w:firstLine="540"/>
        <w:jc w:val="both"/>
        <w:rPr>
          <w:rFonts w:ascii="Liberation Serif" w:hAnsi="Liberation Serif" w:cs="Liberation Serif"/>
          <w:sz w:val="24"/>
          <w:szCs w:val="24"/>
        </w:rPr>
      </w:pPr>
      <w:bookmarkStart w:id="2" w:name="P119"/>
      <w:bookmarkEnd w:id="2"/>
      <w:r w:rsidRPr="00C76D3D">
        <w:rPr>
          <w:rFonts w:ascii="Liberation Serif" w:hAnsi="Liberation Serif" w:cs="Liberation Serif"/>
          <w:sz w:val="24"/>
          <w:szCs w:val="24"/>
        </w:rPr>
        <w:t>2</w:t>
      </w:r>
      <w:r w:rsidR="00F067E8" w:rsidRPr="00C76D3D">
        <w:rPr>
          <w:rFonts w:ascii="Liberation Serif" w:hAnsi="Liberation Serif" w:cs="Liberation Serif"/>
          <w:sz w:val="24"/>
          <w:szCs w:val="24"/>
        </w:rPr>
        <w:t>. При списании транспортных средств дополнительно</w:t>
      </w:r>
      <w:r w:rsidR="00416209" w:rsidRPr="00C76D3D">
        <w:rPr>
          <w:rFonts w:ascii="Liberation Serif" w:hAnsi="Liberation Serif" w:cs="Liberation Serif"/>
          <w:sz w:val="24"/>
          <w:szCs w:val="24"/>
        </w:rPr>
        <w:t>,</w:t>
      </w:r>
      <w:r w:rsidR="00F067E8" w:rsidRPr="00C76D3D">
        <w:rPr>
          <w:rFonts w:ascii="Liberation Serif" w:hAnsi="Liberation Serif" w:cs="Liberation Serif"/>
          <w:sz w:val="24"/>
          <w:szCs w:val="24"/>
        </w:rPr>
        <w:t xml:space="preserve"> </w:t>
      </w:r>
      <w:r w:rsidR="0000101E" w:rsidRPr="00C76D3D">
        <w:rPr>
          <w:rFonts w:ascii="Liberation Serif" w:hAnsi="Liberation Serif" w:cs="Liberation Serif"/>
          <w:sz w:val="24"/>
          <w:szCs w:val="24"/>
        </w:rPr>
        <w:t>к документам, указанным в пункте 1</w:t>
      </w:r>
      <w:r w:rsidR="00416209" w:rsidRPr="00C76D3D">
        <w:rPr>
          <w:rFonts w:ascii="Liberation Serif" w:hAnsi="Liberation Serif" w:cs="Liberation Serif"/>
          <w:sz w:val="24"/>
          <w:szCs w:val="24"/>
        </w:rPr>
        <w:t xml:space="preserve"> </w:t>
      </w:r>
      <w:r w:rsidR="0000101E" w:rsidRPr="00C76D3D">
        <w:rPr>
          <w:rFonts w:ascii="Liberation Serif" w:hAnsi="Liberation Serif" w:cs="Liberation Serif"/>
          <w:sz w:val="24"/>
          <w:szCs w:val="24"/>
        </w:rPr>
        <w:t>настоящей статьи, прилагаются</w:t>
      </w:r>
      <w:r w:rsidR="00F067E8" w:rsidRPr="00C76D3D">
        <w:rPr>
          <w:rFonts w:ascii="Liberation Serif" w:hAnsi="Liberation Serif" w:cs="Liberation Serif"/>
          <w:sz w:val="24"/>
          <w:szCs w:val="24"/>
        </w:rPr>
        <w:t>:</w:t>
      </w:r>
    </w:p>
    <w:p w:rsidR="00F067E8" w:rsidRPr="00C76D3D" w:rsidRDefault="00244ACE" w:rsidP="002E1AFE">
      <w:pPr>
        <w:autoSpaceDE w:val="0"/>
        <w:autoSpaceDN w:val="0"/>
        <w:adjustRightInd w:val="0"/>
        <w:ind w:firstLine="540"/>
        <w:jc w:val="both"/>
        <w:rPr>
          <w:rFonts w:ascii="Liberation Serif" w:hAnsi="Liberation Serif" w:cs="Liberation Serif"/>
          <w:sz w:val="24"/>
          <w:szCs w:val="24"/>
        </w:rPr>
      </w:pPr>
      <w:r w:rsidRPr="00C76D3D">
        <w:rPr>
          <w:rFonts w:ascii="Liberation Serif" w:hAnsi="Liberation Serif" w:cs="Liberation Serif"/>
          <w:sz w:val="24"/>
          <w:szCs w:val="24"/>
        </w:rPr>
        <w:t>1)</w:t>
      </w:r>
      <w:r w:rsidR="00F067E8" w:rsidRPr="00C76D3D">
        <w:rPr>
          <w:rFonts w:ascii="Liberation Serif" w:hAnsi="Liberation Serif" w:cs="Liberation Serif"/>
          <w:sz w:val="24"/>
          <w:szCs w:val="24"/>
        </w:rPr>
        <w:t xml:space="preserve"> копия паспорта транспортного средства, паспорта самоходной машины, заверенная</w:t>
      </w:r>
      <w:r w:rsidR="00873CD0" w:rsidRPr="00C76D3D">
        <w:rPr>
          <w:rFonts w:ascii="Liberation Serif" w:hAnsi="Liberation Serif" w:cs="Liberation Serif"/>
          <w:sz w:val="24"/>
          <w:szCs w:val="24"/>
        </w:rPr>
        <w:t xml:space="preserve"> надлежащим образом</w:t>
      </w:r>
      <w:r w:rsidR="00F067E8" w:rsidRPr="00C76D3D">
        <w:rPr>
          <w:rFonts w:ascii="Liberation Serif" w:hAnsi="Liberation Serif" w:cs="Liberation Serif"/>
          <w:sz w:val="24"/>
          <w:szCs w:val="24"/>
        </w:rPr>
        <w:t xml:space="preserve"> предприятием, учреждением;</w:t>
      </w:r>
    </w:p>
    <w:p w:rsidR="00F067E8" w:rsidRPr="00C76D3D" w:rsidRDefault="00244ACE" w:rsidP="002E1AFE">
      <w:pPr>
        <w:autoSpaceDE w:val="0"/>
        <w:autoSpaceDN w:val="0"/>
        <w:adjustRightInd w:val="0"/>
        <w:ind w:firstLine="540"/>
        <w:jc w:val="both"/>
        <w:rPr>
          <w:rFonts w:ascii="Liberation Serif" w:hAnsi="Liberation Serif" w:cs="Liberation Serif"/>
          <w:sz w:val="24"/>
          <w:szCs w:val="24"/>
        </w:rPr>
      </w:pPr>
      <w:r w:rsidRPr="00C76D3D">
        <w:rPr>
          <w:rFonts w:ascii="Liberation Serif" w:hAnsi="Liberation Serif" w:cs="Liberation Serif"/>
          <w:sz w:val="24"/>
          <w:szCs w:val="24"/>
        </w:rPr>
        <w:t>2)</w:t>
      </w:r>
      <w:r w:rsidR="00F067E8" w:rsidRPr="00C76D3D">
        <w:rPr>
          <w:rFonts w:ascii="Liberation Serif" w:hAnsi="Liberation Serif" w:cs="Liberation Serif"/>
          <w:sz w:val="24"/>
          <w:szCs w:val="24"/>
        </w:rPr>
        <w:t xml:space="preserve"> копия свидетельства о регистрации транспортного (технического) средства или самоходной машины, заверенная предприятием, учреждением;</w:t>
      </w:r>
    </w:p>
    <w:p w:rsidR="00F067E8" w:rsidRPr="00C76D3D" w:rsidRDefault="00244ACE" w:rsidP="002E1AFE">
      <w:pPr>
        <w:autoSpaceDE w:val="0"/>
        <w:autoSpaceDN w:val="0"/>
        <w:adjustRightInd w:val="0"/>
        <w:ind w:firstLine="540"/>
        <w:jc w:val="both"/>
        <w:rPr>
          <w:rFonts w:ascii="Liberation Serif" w:hAnsi="Liberation Serif" w:cs="Liberation Serif"/>
          <w:sz w:val="24"/>
          <w:szCs w:val="24"/>
        </w:rPr>
      </w:pPr>
      <w:r w:rsidRPr="00C76D3D">
        <w:rPr>
          <w:rFonts w:ascii="Liberation Serif" w:hAnsi="Liberation Serif" w:cs="Liberation Serif"/>
          <w:sz w:val="24"/>
          <w:szCs w:val="24"/>
        </w:rPr>
        <w:t>3)</w:t>
      </w:r>
      <w:r w:rsidR="00F067E8" w:rsidRPr="00C76D3D">
        <w:rPr>
          <w:rFonts w:ascii="Liberation Serif" w:hAnsi="Liberation Serif" w:cs="Liberation Serif"/>
          <w:sz w:val="24"/>
          <w:szCs w:val="24"/>
        </w:rPr>
        <w:t xml:space="preserve"> </w:t>
      </w:r>
      <w:r w:rsidR="004348C2" w:rsidRPr="00C76D3D">
        <w:rPr>
          <w:rFonts w:ascii="Liberation Serif" w:hAnsi="Liberation Serif" w:cs="Liberation Serif"/>
          <w:sz w:val="24"/>
          <w:szCs w:val="24"/>
        </w:rPr>
        <w:t>документ</w:t>
      </w:r>
      <w:r w:rsidR="00F067E8" w:rsidRPr="00C76D3D">
        <w:rPr>
          <w:rFonts w:ascii="Liberation Serif" w:hAnsi="Liberation Serif" w:cs="Liberation Serif"/>
          <w:sz w:val="24"/>
          <w:szCs w:val="24"/>
        </w:rPr>
        <w:t xml:space="preserve"> о прохождении технического осмотра транспортного средства или </w:t>
      </w:r>
      <w:r w:rsidR="004348C2" w:rsidRPr="00C76D3D">
        <w:rPr>
          <w:rFonts w:ascii="Liberation Serif" w:hAnsi="Liberation Serif" w:cs="Liberation Serif"/>
          <w:sz w:val="24"/>
          <w:szCs w:val="24"/>
        </w:rPr>
        <w:t>самоходной машины (при наличии)</w:t>
      </w:r>
      <w:r w:rsidR="00F067E8" w:rsidRPr="00C76D3D">
        <w:rPr>
          <w:rFonts w:ascii="Liberation Serif" w:hAnsi="Liberation Serif" w:cs="Liberation Serif"/>
          <w:sz w:val="24"/>
          <w:szCs w:val="24"/>
        </w:rPr>
        <w:t>;</w:t>
      </w:r>
    </w:p>
    <w:p w:rsidR="00F067E8" w:rsidRPr="00C76D3D" w:rsidRDefault="00244ACE" w:rsidP="002E1AFE">
      <w:pPr>
        <w:autoSpaceDE w:val="0"/>
        <w:autoSpaceDN w:val="0"/>
        <w:adjustRightInd w:val="0"/>
        <w:ind w:firstLine="540"/>
        <w:jc w:val="both"/>
        <w:rPr>
          <w:rFonts w:ascii="Liberation Serif" w:hAnsi="Liberation Serif" w:cs="Liberation Serif"/>
          <w:sz w:val="24"/>
          <w:szCs w:val="24"/>
        </w:rPr>
      </w:pPr>
      <w:r w:rsidRPr="00C76D3D">
        <w:rPr>
          <w:rFonts w:ascii="Liberation Serif" w:hAnsi="Liberation Serif" w:cs="Liberation Serif"/>
          <w:sz w:val="24"/>
          <w:szCs w:val="24"/>
        </w:rPr>
        <w:t>4)</w:t>
      </w:r>
      <w:r w:rsidR="00F067E8" w:rsidRPr="00C76D3D">
        <w:rPr>
          <w:rFonts w:ascii="Liberation Serif" w:hAnsi="Liberation Serif" w:cs="Liberation Serif"/>
          <w:sz w:val="24"/>
          <w:szCs w:val="24"/>
        </w:rPr>
        <w:t xml:space="preserve"> копия документа государственного органа, осуществляющего специальные контрольные, надзорные и разрешительные функции в области обеспечения безопасности дорожного движения, о произошедшем дорожно-транспортном происшествии (документы, поясняющие причины, вызвавшие аварию, если транспортное средство (самоходная машина) пришло в негодность в результате такого происшествия);</w:t>
      </w:r>
    </w:p>
    <w:p w:rsidR="008E1CA7" w:rsidRPr="00C76D3D" w:rsidRDefault="008E1CA7" w:rsidP="002E1AFE">
      <w:pPr>
        <w:autoSpaceDE w:val="0"/>
        <w:autoSpaceDN w:val="0"/>
        <w:adjustRightInd w:val="0"/>
        <w:ind w:firstLine="540"/>
        <w:jc w:val="both"/>
        <w:rPr>
          <w:rFonts w:ascii="Liberation Serif" w:hAnsi="Liberation Serif" w:cs="Liberation Serif"/>
          <w:sz w:val="24"/>
          <w:szCs w:val="24"/>
        </w:rPr>
      </w:pPr>
      <w:r w:rsidRPr="00C76D3D">
        <w:rPr>
          <w:rFonts w:ascii="Liberation Serif" w:hAnsi="Liberation Serif" w:cs="Liberation Serif"/>
          <w:sz w:val="24"/>
          <w:szCs w:val="24"/>
        </w:rPr>
        <w:t>5) фотография спис</w:t>
      </w:r>
      <w:r w:rsidR="007F1D01" w:rsidRPr="00C76D3D">
        <w:rPr>
          <w:rFonts w:ascii="Liberation Serif" w:hAnsi="Liberation Serif" w:cs="Liberation Serif"/>
          <w:sz w:val="24"/>
          <w:szCs w:val="24"/>
        </w:rPr>
        <w:t>ываемого транспортного средства (общий вид, гос.номер, номер двигателя, шасси).</w:t>
      </w:r>
    </w:p>
    <w:p w:rsidR="008B304E" w:rsidRPr="00C76D3D" w:rsidRDefault="00211421" w:rsidP="002E1AFE">
      <w:pPr>
        <w:autoSpaceDE w:val="0"/>
        <w:autoSpaceDN w:val="0"/>
        <w:adjustRightInd w:val="0"/>
        <w:ind w:firstLine="540"/>
        <w:jc w:val="both"/>
        <w:rPr>
          <w:rFonts w:ascii="Liberation Serif" w:hAnsi="Liberation Serif" w:cs="Liberation Serif"/>
          <w:sz w:val="24"/>
          <w:szCs w:val="24"/>
          <w:u w:val="single"/>
        </w:rPr>
      </w:pPr>
      <w:r w:rsidRPr="00C76D3D">
        <w:rPr>
          <w:rFonts w:ascii="Liberation Serif" w:hAnsi="Liberation Serif" w:cs="Liberation Serif"/>
          <w:sz w:val="24"/>
          <w:szCs w:val="24"/>
        </w:rPr>
        <w:t>3</w:t>
      </w:r>
      <w:r w:rsidR="00F067E8" w:rsidRPr="00C76D3D">
        <w:rPr>
          <w:rFonts w:ascii="Liberation Serif" w:hAnsi="Liberation Serif" w:cs="Liberation Serif"/>
          <w:sz w:val="24"/>
          <w:szCs w:val="24"/>
        </w:rPr>
        <w:t xml:space="preserve">. </w:t>
      </w:r>
      <w:r w:rsidR="00C30A49" w:rsidRPr="00C76D3D">
        <w:rPr>
          <w:rFonts w:ascii="Liberation Serif" w:hAnsi="Liberation Serif" w:cs="Liberation Serif"/>
          <w:sz w:val="24"/>
          <w:szCs w:val="24"/>
        </w:rPr>
        <w:t>При списании имущества, пришедшего в негодное состояние</w:t>
      </w:r>
      <w:r w:rsidRPr="00C76D3D">
        <w:rPr>
          <w:rFonts w:ascii="Liberation Serif" w:hAnsi="Liberation Serif" w:cs="Liberation Serif"/>
          <w:sz w:val="24"/>
          <w:szCs w:val="24"/>
        </w:rPr>
        <w:t>,</w:t>
      </w:r>
      <w:r w:rsidR="00C30A49" w:rsidRPr="00C76D3D">
        <w:rPr>
          <w:rFonts w:ascii="Liberation Serif" w:hAnsi="Liberation Serif" w:cs="Liberation Serif"/>
          <w:sz w:val="24"/>
          <w:szCs w:val="24"/>
        </w:rPr>
        <w:t xml:space="preserve"> либо утраченного в результате аварий, пожаров, стихийных бедствий, </w:t>
      </w:r>
      <w:r w:rsidR="00E54845" w:rsidRPr="00C76D3D">
        <w:rPr>
          <w:rFonts w:ascii="Liberation Serif" w:hAnsi="Liberation Serif" w:cs="Liberation Serif"/>
          <w:sz w:val="24"/>
          <w:szCs w:val="24"/>
        </w:rPr>
        <w:t>учреждение, предприятие</w:t>
      </w:r>
      <w:r w:rsidR="00B2099C" w:rsidRPr="00C76D3D">
        <w:rPr>
          <w:rFonts w:ascii="Liberation Serif" w:hAnsi="Liberation Serif" w:cs="Liberation Serif"/>
          <w:sz w:val="24"/>
          <w:szCs w:val="24"/>
        </w:rPr>
        <w:t xml:space="preserve">, </w:t>
      </w:r>
      <w:r w:rsidR="00416209" w:rsidRPr="00C76D3D">
        <w:rPr>
          <w:rFonts w:ascii="Liberation Serif" w:hAnsi="Liberation Serif" w:cs="Liberation Serif"/>
          <w:sz w:val="24"/>
          <w:szCs w:val="24"/>
        </w:rPr>
        <w:t>организация дополнительно,</w:t>
      </w:r>
      <w:r w:rsidR="00C30A49" w:rsidRPr="00C76D3D">
        <w:rPr>
          <w:rFonts w:ascii="Liberation Serif" w:hAnsi="Liberation Serif" w:cs="Liberation Serif"/>
          <w:sz w:val="24"/>
          <w:szCs w:val="24"/>
        </w:rPr>
        <w:t xml:space="preserve"> </w:t>
      </w:r>
      <w:r w:rsidR="00416209" w:rsidRPr="00C76D3D">
        <w:rPr>
          <w:rFonts w:ascii="Liberation Serif" w:hAnsi="Liberation Serif" w:cs="Liberation Serif"/>
          <w:sz w:val="24"/>
          <w:szCs w:val="24"/>
        </w:rPr>
        <w:t>к документам,</w:t>
      </w:r>
      <w:r w:rsidR="00B2099C" w:rsidRPr="00C76D3D">
        <w:rPr>
          <w:rFonts w:ascii="Liberation Serif" w:hAnsi="Liberation Serif" w:cs="Liberation Serif"/>
          <w:sz w:val="24"/>
          <w:szCs w:val="24"/>
        </w:rPr>
        <w:t xml:space="preserve"> </w:t>
      </w:r>
      <w:r w:rsidR="00416209" w:rsidRPr="00C76D3D">
        <w:rPr>
          <w:rFonts w:ascii="Liberation Serif" w:hAnsi="Liberation Serif" w:cs="Liberation Serif"/>
          <w:sz w:val="24"/>
          <w:szCs w:val="24"/>
        </w:rPr>
        <w:t>указанным</w:t>
      </w:r>
      <w:r w:rsidR="00B2099C" w:rsidRPr="00C76D3D">
        <w:rPr>
          <w:rFonts w:ascii="Liberation Serif" w:hAnsi="Liberation Serif" w:cs="Liberation Serif"/>
          <w:sz w:val="24"/>
          <w:szCs w:val="24"/>
        </w:rPr>
        <w:t xml:space="preserve"> в п</w:t>
      </w:r>
      <w:r w:rsidRPr="00C76D3D">
        <w:rPr>
          <w:rFonts w:ascii="Liberation Serif" w:hAnsi="Liberation Serif" w:cs="Liberation Serif"/>
          <w:sz w:val="24"/>
          <w:szCs w:val="24"/>
        </w:rPr>
        <w:t>ункте 1 настоящей статьи</w:t>
      </w:r>
      <w:r w:rsidR="00416209" w:rsidRPr="00C76D3D">
        <w:rPr>
          <w:rFonts w:ascii="Liberation Serif" w:hAnsi="Liberation Serif" w:cs="Liberation Serif"/>
          <w:sz w:val="24"/>
          <w:szCs w:val="24"/>
        </w:rPr>
        <w:t xml:space="preserve">, </w:t>
      </w:r>
      <w:r w:rsidR="00C30A49" w:rsidRPr="00C76D3D">
        <w:rPr>
          <w:rFonts w:ascii="Liberation Serif" w:hAnsi="Liberation Serif" w:cs="Liberation Serif"/>
          <w:sz w:val="24"/>
          <w:szCs w:val="24"/>
        </w:rPr>
        <w:t>представляет заверенные копии документов, подтверждающих указанные обстоятельства</w:t>
      </w:r>
      <w:r w:rsidR="008B304E" w:rsidRPr="00C76D3D">
        <w:rPr>
          <w:rFonts w:ascii="Liberation Serif" w:hAnsi="Liberation Serif" w:cs="Liberation Serif"/>
          <w:sz w:val="24"/>
          <w:szCs w:val="24"/>
        </w:rPr>
        <w:t>.</w:t>
      </w:r>
      <w:r w:rsidR="008B304E" w:rsidRPr="00C76D3D">
        <w:rPr>
          <w:rFonts w:ascii="Liberation Serif" w:hAnsi="Liberation Serif" w:cs="Liberation Serif"/>
          <w:sz w:val="24"/>
          <w:szCs w:val="24"/>
          <w:u w:val="single"/>
        </w:rPr>
        <w:t xml:space="preserve"> </w:t>
      </w:r>
    </w:p>
    <w:p w:rsidR="00730AB5" w:rsidRPr="00C76D3D" w:rsidRDefault="00211421" w:rsidP="002E1AFE">
      <w:pPr>
        <w:pStyle w:val="ConsPlusNormal"/>
        <w:widowControl/>
        <w:ind w:firstLine="540"/>
        <w:jc w:val="both"/>
        <w:rPr>
          <w:rFonts w:ascii="Liberation Serif" w:hAnsi="Liberation Serif" w:cs="Liberation Serif"/>
          <w:sz w:val="24"/>
          <w:szCs w:val="24"/>
        </w:rPr>
      </w:pPr>
      <w:r w:rsidRPr="00C76D3D">
        <w:rPr>
          <w:rFonts w:ascii="Liberation Serif" w:hAnsi="Liberation Serif" w:cs="Liberation Serif"/>
          <w:sz w:val="24"/>
          <w:szCs w:val="24"/>
        </w:rPr>
        <w:t>4</w:t>
      </w:r>
      <w:r w:rsidR="00E57C8E" w:rsidRPr="00C76D3D">
        <w:rPr>
          <w:rFonts w:ascii="Liberation Serif" w:hAnsi="Liberation Serif" w:cs="Liberation Serif"/>
          <w:sz w:val="24"/>
          <w:szCs w:val="24"/>
        </w:rPr>
        <w:t>.</w:t>
      </w:r>
      <w:r w:rsidR="00730AB5" w:rsidRPr="00C76D3D">
        <w:rPr>
          <w:rFonts w:ascii="Liberation Serif" w:hAnsi="Liberation Serif" w:cs="Liberation Serif"/>
          <w:sz w:val="24"/>
          <w:szCs w:val="24"/>
        </w:rPr>
        <w:t xml:space="preserve"> При списании муниципального имущества, утраченного вследствие хищения, дополнительно </w:t>
      </w:r>
      <w:r w:rsidR="00416209" w:rsidRPr="00C76D3D">
        <w:rPr>
          <w:rFonts w:ascii="Liberation Serif" w:hAnsi="Liberation Serif" w:cs="Liberation Serif"/>
          <w:sz w:val="24"/>
          <w:szCs w:val="24"/>
        </w:rPr>
        <w:t xml:space="preserve">к документам, указанным в </w:t>
      </w:r>
      <w:r w:rsidRPr="00C76D3D">
        <w:rPr>
          <w:rFonts w:ascii="Liberation Serif" w:hAnsi="Liberation Serif" w:cs="Liberation Serif"/>
          <w:sz w:val="24"/>
          <w:szCs w:val="24"/>
        </w:rPr>
        <w:t>пункте 1 настоящей статьи,</w:t>
      </w:r>
      <w:r w:rsidR="00416209" w:rsidRPr="00C76D3D">
        <w:rPr>
          <w:rFonts w:ascii="Liberation Serif" w:hAnsi="Liberation Serif" w:cs="Liberation Serif"/>
          <w:sz w:val="24"/>
          <w:szCs w:val="24"/>
        </w:rPr>
        <w:t xml:space="preserve"> </w:t>
      </w:r>
      <w:r w:rsidR="00730AB5" w:rsidRPr="00C76D3D">
        <w:rPr>
          <w:rFonts w:ascii="Liberation Serif" w:hAnsi="Liberation Serif" w:cs="Liberation Serif"/>
          <w:sz w:val="24"/>
          <w:szCs w:val="24"/>
        </w:rPr>
        <w:t>прилагаются:</w:t>
      </w:r>
    </w:p>
    <w:p w:rsidR="00730AB5" w:rsidRPr="00C76D3D" w:rsidRDefault="00244ACE" w:rsidP="002E1AFE">
      <w:pPr>
        <w:pStyle w:val="ConsPlusNormal"/>
        <w:widowControl/>
        <w:ind w:firstLine="540"/>
        <w:jc w:val="both"/>
        <w:rPr>
          <w:rFonts w:ascii="Liberation Serif" w:hAnsi="Liberation Serif" w:cs="Liberation Serif"/>
          <w:sz w:val="24"/>
          <w:szCs w:val="24"/>
        </w:rPr>
      </w:pPr>
      <w:r w:rsidRPr="00C76D3D">
        <w:rPr>
          <w:rFonts w:ascii="Liberation Serif" w:hAnsi="Liberation Serif" w:cs="Liberation Serif"/>
          <w:sz w:val="24"/>
          <w:szCs w:val="24"/>
        </w:rPr>
        <w:t>1)</w:t>
      </w:r>
      <w:r w:rsidR="00730AB5" w:rsidRPr="00C76D3D">
        <w:rPr>
          <w:rFonts w:ascii="Liberation Serif" w:hAnsi="Liberation Serif" w:cs="Liberation Serif"/>
          <w:sz w:val="24"/>
          <w:szCs w:val="24"/>
        </w:rPr>
        <w:t xml:space="preserve"> справка о сумме причиненного ущерба;</w:t>
      </w:r>
    </w:p>
    <w:p w:rsidR="00730AB5" w:rsidRPr="00C76D3D" w:rsidRDefault="00244ACE" w:rsidP="002E1AFE">
      <w:pPr>
        <w:pStyle w:val="ConsPlusNormal"/>
        <w:widowControl/>
        <w:ind w:firstLine="540"/>
        <w:jc w:val="both"/>
        <w:rPr>
          <w:rFonts w:ascii="Liberation Serif" w:hAnsi="Liberation Serif" w:cs="Liberation Serif"/>
          <w:sz w:val="24"/>
          <w:szCs w:val="24"/>
        </w:rPr>
      </w:pPr>
      <w:r w:rsidRPr="00C76D3D">
        <w:rPr>
          <w:rFonts w:ascii="Liberation Serif" w:hAnsi="Liberation Serif" w:cs="Liberation Serif"/>
          <w:sz w:val="24"/>
          <w:szCs w:val="24"/>
        </w:rPr>
        <w:lastRenderedPageBreak/>
        <w:t>2)</w:t>
      </w:r>
      <w:r w:rsidR="00730AB5" w:rsidRPr="00C76D3D">
        <w:rPr>
          <w:rFonts w:ascii="Liberation Serif" w:hAnsi="Liberation Serif" w:cs="Liberation Serif"/>
          <w:sz w:val="24"/>
          <w:szCs w:val="24"/>
        </w:rPr>
        <w:t xml:space="preserve"> документ, подтверждающий факт хищения имущества (копия постановления о возбуждении уголовного дела либо об отказе в его возбуждении);</w:t>
      </w:r>
    </w:p>
    <w:p w:rsidR="00730AB5" w:rsidRPr="00C76D3D" w:rsidRDefault="00244ACE" w:rsidP="002E1AFE">
      <w:pPr>
        <w:pStyle w:val="ConsPlusNormal"/>
        <w:widowControl/>
        <w:ind w:firstLine="540"/>
        <w:jc w:val="both"/>
        <w:rPr>
          <w:rFonts w:ascii="Liberation Serif" w:hAnsi="Liberation Serif" w:cs="Liberation Serif"/>
          <w:sz w:val="24"/>
          <w:szCs w:val="24"/>
        </w:rPr>
      </w:pPr>
      <w:r w:rsidRPr="00C76D3D">
        <w:rPr>
          <w:rFonts w:ascii="Liberation Serif" w:hAnsi="Liberation Serif" w:cs="Liberation Serif"/>
          <w:sz w:val="24"/>
          <w:szCs w:val="24"/>
        </w:rPr>
        <w:t>3)</w:t>
      </w:r>
      <w:r w:rsidR="00730AB5" w:rsidRPr="00C76D3D">
        <w:rPr>
          <w:rFonts w:ascii="Liberation Serif" w:hAnsi="Liberation Serif" w:cs="Liberation Serif"/>
          <w:sz w:val="24"/>
          <w:szCs w:val="24"/>
        </w:rPr>
        <w:t xml:space="preserve"> объяснительные записки руководителя и материально ответственных лиц о факте утраты имущества с указанием в них сведений о наказании виновных и о возмещении ущерба в соответствии с трудовым, гражданским, уголовным, административным законод</w:t>
      </w:r>
      <w:r w:rsidR="00211421" w:rsidRPr="00C76D3D">
        <w:rPr>
          <w:rFonts w:ascii="Liberation Serif" w:hAnsi="Liberation Serif" w:cs="Liberation Serif"/>
          <w:sz w:val="24"/>
          <w:szCs w:val="24"/>
        </w:rPr>
        <w:t>ательством Российской Федерации.</w:t>
      </w:r>
    </w:p>
    <w:p w:rsidR="002E0895" w:rsidRPr="00C76D3D" w:rsidRDefault="00211421" w:rsidP="002E1AFE">
      <w:pPr>
        <w:pStyle w:val="ConsPlusNormal"/>
        <w:widowControl/>
        <w:ind w:firstLine="540"/>
        <w:jc w:val="both"/>
        <w:rPr>
          <w:rFonts w:ascii="Liberation Serif" w:hAnsi="Liberation Serif" w:cs="Liberation Serif"/>
          <w:sz w:val="24"/>
          <w:szCs w:val="24"/>
        </w:rPr>
      </w:pPr>
      <w:r w:rsidRPr="00C76D3D">
        <w:rPr>
          <w:rFonts w:ascii="Liberation Serif" w:hAnsi="Liberation Serif" w:cs="Liberation Serif"/>
          <w:sz w:val="24"/>
          <w:szCs w:val="24"/>
        </w:rPr>
        <w:t>5</w:t>
      </w:r>
      <w:r w:rsidR="002E0895" w:rsidRPr="00C76D3D">
        <w:rPr>
          <w:rFonts w:ascii="Liberation Serif" w:hAnsi="Liberation Serif" w:cs="Liberation Serif"/>
          <w:sz w:val="24"/>
          <w:szCs w:val="24"/>
        </w:rPr>
        <w:t>. Учреждение, предприятие</w:t>
      </w:r>
      <w:r w:rsidR="003C6664" w:rsidRPr="00C76D3D">
        <w:rPr>
          <w:rFonts w:ascii="Liberation Serif" w:hAnsi="Liberation Serif" w:cs="Liberation Serif"/>
          <w:sz w:val="24"/>
          <w:szCs w:val="24"/>
        </w:rPr>
        <w:t xml:space="preserve">, </w:t>
      </w:r>
      <w:r w:rsidR="003E4E5B" w:rsidRPr="00C76D3D">
        <w:rPr>
          <w:rFonts w:ascii="Liberation Serif" w:hAnsi="Liberation Serif" w:cs="Liberation Serif"/>
          <w:sz w:val="24"/>
          <w:szCs w:val="24"/>
        </w:rPr>
        <w:t>организация вправе</w:t>
      </w:r>
      <w:r w:rsidR="009573D9" w:rsidRPr="00C76D3D">
        <w:rPr>
          <w:rFonts w:ascii="Liberation Serif" w:hAnsi="Liberation Serif" w:cs="Liberation Serif"/>
          <w:sz w:val="24"/>
          <w:szCs w:val="24"/>
        </w:rPr>
        <w:t xml:space="preserve"> пред</w:t>
      </w:r>
      <w:r w:rsidR="002E0895" w:rsidRPr="00C76D3D">
        <w:rPr>
          <w:rFonts w:ascii="Liberation Serif" w:hAnsi="Liberation Serif" w:cs="Liberation Serif"/>
          <w:sz w:val="24"/>
          <w:szCs w:val="24"/>
        </w:rPr>
        <w:t>ставить дополнительные документы,</w:t>
      </w:r>
      <w:r w:rsidR="00492EBE" w:rsidRPr="00C76D3D">
        <w:rPr>
          <w:rFonts w:ascii="Liberation Serif" w:hAnsi="Liberation Serif" w:cs="Liberation Serif"/>
          <w:sz w:val="24"/>
          <w:szCs w:val="24"/>
        </w:rPr>
        <w:t xml:space="preserve"> не предусмотренные </w:t>
      </w:r>
      <w:r w:rsidR="00E37779" w:rsidRPr="00C76D3D">
        <w:rPr>
          <w:rFonts w:ascii="Liberation Serif" w:hAnsi="Liberation Serif" w:cs="Liberation Serif"/>
          <w:sz w:val="24"/>
          <w:szCs w:val="24"/>
        </w:rPr>
        <w:t xml:space="preserve">настоящей </w:t>
      </w:r>
      <w:r w:rsidR="00C40D92" w:rsidRPr="00C76D3D">
        <w:rPr>
          <w:rFonts w:ascii="Liberation Serif" w:hAnsi="Liberation Serif" w:cs="Liberation Serif"/>
          <w:sz w:val="24"/>
          <w:szCs w:val="24"/>
        </w:rPr>
        <w:t>стать</w:t>
      </w:r>
      <w:r w:rsidR="00E37779" w:rsidRPr="00C76D3D">
        <w:rPr>
          <w:rFonts w:ascii="Liberation Serif" w:hAnsi="Liberation Serif" w:cs="Liberation Serif"/>
          <w:sz w:val="24"/>
          <w:szCs w:val="24"/>
        </w:rPr>
        <w:t>ей</w:t>
      </w:r>
      <w:r w:rsidR="00492EBE" w:rsidRPr="00C76D3D">
        <w:rPr>
          <w:rFonts w:ascii="Liberation Serif" w:hAnsi="Liberation Serif" w:cs="Liberation Serif"/>
          <w:sz w:val="24"/>
          <w:szCs w:val="24"/>
        </w:rPr>
        <w:t xml:space="preserve">. </w:t>
      </w:r>
    </w:p>
    <w:p w:rsidR="00030775" w:rsidRPr="00C76D3D" w:rsidRDefault="00211421" w:rsidP="002E1AFE">
      <w:pPr>
        <w:pStyle w:val="ConsPlusNormal"/>
        <w:widowControl/>
        <w:ind w:firstLine="540"/>
        <w:jc w:val="both"/>
        <w:rPr>
          <w:rFonts w:ascii="Liberation Serif" w:hAnsi="Liberation Serif" w:cs="Liberation Serif"/>
          <w:sz w:val="24"/>
          <w:szCs w:val="24"/>
        </w:rPr>
      </w:pPr>
      <w:r w:rsidRPr="00C76D3D">
        <w:rPr>
          <w:rFonts w:ascii="Liberation Serif" w:hAnsi="Liberation Serif" w:cs="Liberation Serif"/>
          <w:sz w:val="24"/>
          <w:szCs w:val="24"/>
        </w:rPr>
        <w:t>6</w:t>
      </w:r>
      <w:r w:rsidR="00492EBE" w:rsidRPr="00C76D3D">
        <w:rPr>
          <w:rFonts w:ascii="Liberation Serif" w:hAnsi="Liberation Serif" w:cs="Liberation Serif"/>
          <w:sz w:val="24"/>
          <w:szCs w:val="24"/>
        </w:rPr>
        <w:t>. Представленные документы и их копии не должны содержать подчистки либо приписки, зачеркнутые слова и иные исправления</w:t>
      </w:r>
      <w:r w:rsidR="005A0A19" w:rsidRPr="00C76D3D">
        <w:rPr>
          <w:rFonts w:ascii="Liberation Serif" w:hAnsi="Liberation Serif" w:cs="Liberation Serif"/>
          <w:sz w:val="24"/>
          <w:szCs w:val="24"/>
        </w:rPr>
        <w:t>, а также должны позволять однозначно истолковывать их содержание. Копии документов должны быть заверены подписью руководителя или уполномоченного лица</w:t>
      </w:r>
      <w:r w:rsidR="0068317F" w:rsidRPr="00C76D3D">
        <w:rPr>
          <w:rFonts w:ascii="Liberation Serif" w:hAnsi="Liberation Serif" w:cs="Liberation Serif"/>
          <w:sz w:val="24"/>
          <w:szCs w:val="24"/>
        </w:rPr>
        <w:t xml:space="preserve"> и печатью учреждения, предприятия</w:t>
      </w:r>
      <w:r w:rsidR="003E4E5B" w:rsidRPr="00C76D3D">
        <w:rPr>
          <w:rFonts w:ascii="Liberation Serif" w:hAnsi="Liberation Serif" w:cs="Liberation Serif"/>
          <w:sz w:val="24"/>
          <w:szCs w:val="24"/>
        </w:rPr>
        <w:t>, организации</w:t>
      </w:r>
      <w:r w:rsidR="0068317F" w:rsidRPr="00C76D3D">
        <w:rPr>
          <w:rFonts w:ascii="Liberation Serif" w:hAnsi="Liberation Serif" w:cs="Liberation Serif"/>
          <w:sz w:val="24"/>
          <w:szCs w:val="24"/>
        </w:rPr>
        <w:t xml:space="preserve">. </w:t>
      </w:r>
      <w:r w:rsidR="00492EBE" w:rsidRPr="00C76D3D">
        <w:rPr>
          <w:rFonts w:ascii="Liberation Serif" w:hAnsi="Liberation Serif" w:cs="Liberation Serif"/>
          <w:sz w:val="24"/>
          <w:szCs w:val="24"/>
        </w:rPr>
        <w:t xml:space="preserve">  </w:t>
      </w:r>
    </w:p>
    <w:p w:rsidR="0068317F" w:rsidRPr="00C76D3D" w:rsidRDefault="00211421" w:rsidP="002E1AFE">
      <w:pPr>
        <w:pStyle w:val="ConsPlusNormal"/>
        <w:widowControl/>
        <w:ind w:firstLine="540"/>
        <w:jc w:val="both"/>
        <w:rPr>
          <w:rFonts w:ascii="Liberation Serif" w:hAnsi="Liberation Serif" w:cs="Liberation Serif"/>
          <w:sz w:val="24"/>
          <w:szCs w:val="24"/>
        </w:rPr>
      </w:pPr>
      <w:r w:rsidRPr="00C76D3D">
        <w:rPr>
          <w:rFonts w:ascii="Liberation Serif" w:hAnsi="Liberation Serif" w:cs="Liberation Serif"/>
          <w:sz w:val="24"/>
          <w:szCs w:val="24"/>
        </w:rPr>
        <w:t>7</w:t>
      </w:r>
      <w:r w:rsidR="0068317F" w:rsidRPr="00C76D3D">
        <w:rPr>
          <w:rFonts w:ascii="Liberation Serif" w:hAnsi="Liberation Serif" w:cs="Liberation Serif"/>
          <w:sz w:val="24"/>
          <w:szCs w:val="24"/>
        </w:rPr>
        <w:t xml:space="preserve">. </w:t>
      </w:r>
      <w:r w:rsidR="0021148C" w:rsidRPr="00C76D3D">
        <w:rPr>
          <w:rFonts w:ascii="Liberation Serif" w:hAnsi="Liberation Serif" w:cs="Liberation Serif"/>
          <w:sz w:val="24"/>
          <w:szCs w:val="24"/>
        </w:rPr>
        <w:t xml:space="preserve">Администрация в случае </w:t>
      </w:r>
      <w:r w:rsidR="00E62337" w:rsidRPr="00C76D3D">
        <w:rPr>
          <w:rFonts w:ascii="Liberation Serif" w:hAnsi="Liberation Serif" w:cs="Liberation Serif"/>
          <w:sz w:val="24"/>
          <w:szCs w:val="24"/>
        </w:rPr>
        <w:t>необходимости вправе</w:t>
      </w:r>
      <w:r w:rsidR="0021148C" w:rsidRPr="00C76D3D">
        <w:rPr>
          <w:rFonts w:ascii="Liberation Serif" w:hAnsi="Liberation Serif" w:cs="Liberation Serif"/>
          <w:sz w:val="24"/>
          <w:szCs w:val="24"/>
        </w:rPr>
        <w:t xml:space="preserve"> </w:t>
      </w:r>
      <w:r w:rsidR="00E62337" w:rsidRPr="00C76D3D">
        <w:rPr>
          <w:rFonts w:ascii="Liberation Serif" w:hAnsi="Liberation Serif" w:cs="Liberation Serif"/>
          <w:sz w:val="24"/>
          <w:szCs w:val="24"/>
        </w:rPr>
        <w:t>затребовать от</w:t>
      </w:r>
      <w:r w:rsidR="0021148C" w:rsidRPr="00C76D3D">
        <w:rPr>
          <w:rFonts w:ascii="Liberation Serif" w:hAnsi="Liberation Serif" w:cs="Liberation Serif"/>
          <w:sz w:val="24"/>
          <w:szCs w:val="24"/>
        </w:rPr>
        <w:t xml:space="preserve"> учреждения, предприятия</w:t>
      </w:r>
      <w:r w:rsidR="003E4E5B" w:rsidRPr="00C76D3D">
        <w:rPr>
          <w:rFonts w:ascii="Liberation Serif" w:hAnsi="Liberation Serif" w:cs="Liberation Serif"/>
          <w:sz w:val="24"/>
          <w:szCs w:val="24"/>
        </w:rPr>
        <w:t>, организации</w:t>
      </w:r>
      <w:r w:rsidR="0021148C" w:rsidRPr="00C76D3D">
        <w:rPr>
          <w:rFonts w:ascii="Liberation Serif" w:hAnsi="Liberation Serif" w:cs="Liberation Serif"/>
          <w:sz w:val="24"/>
          <w:szCs w:val="24"/>
        </w:rPr>
        <w:t xml:space="preserve"> подлинные документы, </w:t>
      </w:r>
      <w:r w:rsidR="00E62337" w:rsidRPr="00C76D3D">
        <w:rPr>
          <w:rFonts w:ascii="Liberation Serif" w:hAnsi="Liberation Serif" w:cs="Liberation Serif"/>
          <w:sz w:val="24"/>
          <w:szCs w:val="24"/>
        </w:rPr>
        <w:t xml:space="preserve">дополнительные документы и разъяснения необходимые для рассмотрения вопроса о списании имущества.  </w:t>
      </w:r>
    </w:p>
    <w:p w:rsidR="00730AB5" w:rsidRPr="00C76D3D" w:rsidRDefault="00211421" w:rsidP="002E1AFE">
      <w:pPr>
        <w:pStyle w:val="ConsPlusNormal"/>
        <w:widowControl/>
        <w:ind w:firstLine="540"/>
        <w:jc w:val="both"/>
        <w:rPr>
          <w:rFonts w:ascii="Liberation Serif" w:hAnsi="Liberation Serif" w:cs="Liberation Serif"/>
          <w:sz w:val="24"/>
          <w:szCs w:val="24"/>
        </w:rPr>
      </w:pPr>
      <w:bookmarkStart w:id="3" w:name="P125"/>
      <w:bookmarkEnd w:id="3"/>
      <w:r w:rsidRPr="00C76D3D">
        <w:rPr>
          <w:rFonts w:ascii="Liberation Serif" w:hAnsi="Liberation Serif" w:cs="Liberation Serif"/>
          <w:sz w:val="24"/>
          <w:szCs w:val="24"/>
        </w:rPr>
        <w:t>8</w:t>
      </w:r>
      <w:r w:rsidR="00730AB5" w:rsidRPr="00C76D3D">
        <w:rPr>
          <w:rFonts w:ascii="Liberation Serif" w:hAnsi="Liberation Serif" w:cs="Liberation Serif"/>
          <w:sz w:val="24"/>
          <w:szCs w:val="24"/>
        </w:rPr>
        <w:t xml:space="preserve">. Предприятия, учреждения, организации обязаны немедленно информировать в письменной форме </w:t>
      </w:r>
      <w:r w:rsidR="006B308B" w:rsidRPr="00C76D3D">
        <w:rPr>
          <w:rFonts w:ascii="Liberation Serif" w:hAnsi="Liberation Serif" w:cs="Liberation Serif"/>
          <w:sz w:val="24"/>
          <w:szCs w:val="24"/>
        </w:rPr>
        <w:t>Администрацию</w:t>
      </w:r>
      <w:r w:rsidR="00730AB5" w:rsidRPr="00C76D3D">
        <w:rPr>
          <w:rFonts w:ascii="Liberation Serif" w:hAnsi="Liberation Serif" w:cs="Liberation Serif"/>
          <w:sz w:val="24"/>
          <w:szCs w:val="24"/>
        </w:rPr>
        <w:t xml:space="preserve"> о фактах утраты муниципального имущества.</w:t>
      </w:r>
    </w:p>
    <w:p w:rsidR="003916B7" w:rsidRPr="00C76D3D" w:rsidRDefault="003916B7" w:rsidP="002E1AFE">
      <w:pPr>
        <w:pStyle w:val="ConsPlusTitle"/>
        <w:widowControl/>
        <w:jc w:val="center"/>
        <w:outlineLvl w:val="1"/>
        <w:rPr>
          <w:rFonts w:ascii="Liberation Serif" w:hAnsi="Liberation Serif" w:cs="Liberation Serif"/>
          <w:sz w:val="24"/>
          <w:szCs w:val="24"/>
        </w:rPr>
      </w:pPr>
    </w:p>
    <w:p w:rsidR="00730AB5" w:rsidRPr="00C76D3D" w:rsidRDefault="00211421" w:rsidP="002E1AFE">
      <w:pPr>
        <w:pStyle w:val="ConsPlusTitle"/>
        <w:widowControl/>
        <w:jc w:val="center"/>
        <w:outlineLvl w:val="1"/>
        <w:rPr>
          <w:rFonts w:ascii="Liberation Serif" w:hAnsi="Liberation Serif" w:cs="Liberation Serif"/>
          <w:sz w:val="24"/>
          <w:szCs w:val="24"/>
        </w:rPr>
      </w:pPr>
      <w:r w:rsidRPr="00C76D3D">
        <w:rPr>
          <w:rFonts w:ascii="Liberation Serif" w:hAnsi="Liberation Serif" w:cs="Liberation Serif"/>
          <w:sz w:val="24"/>
          <w:szCs w:val="24"/>
        </w:rPr>
        <w:t>4</w:t>
      </w:r>
      <w:r w:rsidR="00730AB5" w:rsidRPr="00C76D3D">
        <w:rPr>
          <w:rFonts w:ascii="Liberation Serif" w:hAnsi="Liberation Serif" w:cs="Liberation Serif"/>
          <w:sz w:val="24"/>
          <w:szCs w:val="24"/>
        </w:rPr>
        <w:t>. СПИСАНИЕ МУНИЦИПАЛЬНОГО ИМУЩЕСТВА, УЧИТЫВАЕМОГО</w:t>
      </w:r>
      <w:r w:rsidR="00994DF9" w:rsidRPr="00C76D3D">
        <w:rPr>
          <w:rFonts w:ascii="Liberation Serif" w:hAnsi="Liberation Serif" w:cs="Liberation Serif"/>
          <w:sz w:val="24"/>
          <w:szCs w:val="24"/>
        </w:rPr>
        <w:t xml:space="preserve"> </w:t>
      </w:r>
      <w:r w:rsidR="00730AB5" w:rsidRPr="00C76D3D">
        <w:rPr>
          <w:rFonts w:ascii="Liberation Serif" w:hAnsi="Liberation Serif" w:cs="Liberation Serif"/>
          <w:sz w:val="24"/>
          <w:szCs w:val="24"/>
        </w:rPr>
        <w:t>В СОСТАВЕ КАЗНЫ ГОРОДСКОГО ОКРУГА,</w:t>
      </w:r>
      <w:r w:rsidR="00994DF9" w:rsidRPr="00C76D3D">
        <w:rPr>
          <w:rFonts w:ascii="Liberation Serif" w:hAnsi="Liberation Serif" w:cs="Liberation Serif"/>
          <w:sz w:val="24"/>
          <w:szCs w:val="24"/>
        </w:rPr>
        <w:t xml:space="preserve"> </w:t>
      </w:r>
      <w:r w:rsidR="00730AB5" w:rsidRPr="00C76D3D">
        <w:rPr>
          <w:rFonts w:ascii="Liberation Serif" w:hAnsi="Liberation Serif" w:cs="Liberation Serif"/>
          <w:sz w:val="24"/>
          <w:szCs w:val="24"/>
        </w:rPr>
        <w:t>В ТОМ ЧИСЛЕ ПЕРЕДАННОГО ВО ВРЕМЕННОЕ ПОЛЬЗОВАНИЕ</w:t>
      </w:r>
      <w:r w:rsidR="00994DF9" w:rsidRPr="00C76D3D">
        <w:rPr>
          <w:rFonts w:ascii="Liberation Serif" w:hAnsi="Liberation Serif" w:cs="Liberation Serif"/>
          <w:sz w:val="24"/>
          <w:szCs w:val="24"/>
        </w:rPr>
        <w:t xml:space="preserve"> </w:t>
      </w:r>
      <w:r w:rsidR="00730AB5" w:rsidRPr="00C76D3D">
        <w:rPr>
          <w:rFonts w:ascii="Liberation Serif" w:hAnsi="Liberation Serif" w:cs="Liberation Serif"/>
          <w:sz w:val="24"/>
          <w:szCs w:val="24"/>
        </w:rPr>
        <w:t>ОРГАНИЗАЦИЯМ ИЛИ ФИЗИЧЕСКИМ ЛИЦАМ</w:t>
      </w:r>
    </w:p>
    <w:p w:rsidR="00730AB5" w:rsidRPr="00C76D3D" w:rsidRDefault="007816E8" w:rsidP="002E1AFE">
      <w:pPr>
        <w:pStyle w:val="ConsPlusNormal"/>
        <w:widowControl/>
        <w:ind w:firstLine="540"/>
        <w:jc w:val="both"/>
        <w:rPr>
          <w:rFonts w:ascii="Liberation Serif" w:hAnsi="Liberation Serif" w:cs="Liberation Serif"/>
          <w:sz w:val="24"/>
          <w:szCs w:val="24"/>
        </w:rPr>
      </w:pPr>
      <w:r w:rsidRPr="00C76D3D">
        <w:rPr>
          <w:rFonts w:ascii="Liberation Serif" w:hAnsi="Liberation Serif" w:cs="Liberation Serif"/>
          <w:sz w:val="24"/>
          <w:szCs w:val="24"/>
        </w:rPr>
        <w:t>1</w:t>
      </w:r>
      <w:r w:rsidR="00730AB5" w:rsidRPr="00C76D3D">
        <w:rPr>
          <w:rFonts w:ascii="Liberation Serif" w:hAnsi="Liberation Serif" w:cs="Liberation Serif"/>
          <w:sz w:val="24"/>
          <w:szCs w:val="24"/>
        </w:rPr>
        <w:t xml:space="preserve">. Решение о списании муниципального имущества, учитываемого в составе казны городского округа, в том числе переданного во временное пользование юридическим или физическим лицам, принимается комиссией </w:t>
      </w:r>
      <w:r w:rsidR="001C6B20" w:rsidRPr="00C76D3D">
        <w:rPr>
          <w:rFonts w:ascii="Liberation Serif" w:hAnsi="Liberation Serif" w:cs="Liberation Serif"/>
          <w:sz w:val="24"/>
          <w:szCs w:val="24"/>
        </w:rPr>
        <w:t xml:space="preserve">Администрации. </w:t>
      </w:r>
      <w:r w:rsidR="00730AB5" w:rsidRPr="00C76D3D">
        <w:rPr>
          <w:rFonts w:ascii="Liberation Serif" w:hAnsi="Liberation Serif" w:cs="Liberation Serif"/>
          <w:sz w:val="24"/>
          <w:szCs w:val="24"/>
        </w:rPr>
        <w:t xml:space="preserve">Состав комиссии утверждаются </w:t>
      </w:r>
      <w:r w:rsidR="008136A1" w:rsidRPr="00C76D3D">
        <w:rPr>
          <w:rFonts w:ascii="Liberation Serif" w:hAnsi="Liberation Serif" w:cs="Liberation Serif"/>
          <w:sz w:val="24"/>
          <w:szCs w:val="24"/>
        </w:rPr>
        <w:t>распоряжением главы А</w:t>
      </w:r>
      <w:r w:rsidR="001C6B20" w:rsidRPr="00C76D3D">
        <w:rPr>
          <w:rFonts w:ascii="Liberation Serif" w:hAnsi="Liberation Serif" w:cs="Liberation Serif"/>
          <w:sz w:val="24"/>
          <w:szCs w:val="24"/>
        </w:rPr>
        <w:t>дминистрации.</w:t>
      </w:r>
    </w:p>
    <w:p w:rsidR="00730AB5" w:rsidRPr="00C76D3D" w:rsidRDefault="007816E8" w:rsidP="002E1AFE">
      <w:pPr>
        <w:pStyle w:val="ConsPlusNormal"/>
        <w:widowControl/>
        <w:ind w:firstLine="540"/>
        <w:jc w:val="both"/>
        <w:rPr>
          <w:rFonts w:ascii="Liberation Serif" w:hAnsi="Liberation Serif" w:cs="Liberation Serif"/>
          <w:sz w:val="24"/>
          <w:szCs w:val="24"/>
        </w:rPr>
      </w:pPr>
      <w:r w:rsidRPr="00C76D3D">
        <w:rPr>
          <w:rFonts w:ascii="Liberation Serif" w:hAnsi="Liberation Serif" w:cs="Liberation Serif"/>
          <w:sz w:val="24"/>
          <w:szCs w:val="24"/>
        </w:rPr>
        <w:t xml:space="preserve">2. </w:t>
      </w:r>
      <w:r w:rsidR="00730AB5" w:rsidRPr="00C76D3D">
        <w:rPr>
          <w:rFonts w:ascii="Liberation Serif" w:hAnsi="Liberation Serif" w:cs="Liberation Serif"/>
          <w:sz w:val="24"/>
          <w:szCs w:val="24"/>
        </w:rPr>
        <w:t xml:space="preserve">Пользователи муниципального имущества, составляющего казну городского округа, в соответствии с условиями договора о пользовании данным имуществом письменно уведомляют </w:t>
      </w:r>
      <w:r w:rsidR="003916B7" w:rsidRPr="00C76D3D">
        <w:rPr>
          <w:rFonts w:ascii="Liberation Serif" w:hAnsi="Liberation Serif" w:cs="Liberation Serif"/>
          <w:sz w:val="24"/>
          <w:szCs w:val="24"/>
        </w:rPr>
        <w:t>Администрацию о</w:t>
      </w:r>
      <w:r w:rsidR="00730AB5" w:rsidRPr="00C76D3D">
        <w:rPr>
          <w:rFonts w:ascii="Liberation Serif" w:hAnsi="Liberation Serif" w:cs="Liberation Serif"/>
          <w:sz w:val="24"/>
          <w:szCs w:val="24"/>
        </w:rPr>
        <w:t xml:space="preserve"> непригодности имущества для дальнейшего использования, указывают причины и представляют:</w:t>
      </w:r>
    </w:p>
    <w:p w:rsidR="00730AB5" w:rsidRPr="00C76D3D" w:rsidRDefault="00244ACE" w:rsidP="002E1AFE">
      <w:pPr>
        <w:pStyle w:val="ConsPlusNormal"/>
        <w:widowControl/>
        <w:ind w:firstLine="540"/>
        <w:jc w:val="both"/>
        <w:rPr>
          <w:rFonts w:ascii="Liberation Serif" w:hAnsi="Liberation Serif" w:cs="Liberation Serif"/>
          <w:sz w:val="24"/>
          <w:szCs w:val="24"/>
        </w:rPr>
      </w:pPr>
      <w:r w:rsidRPr="00C76D3D">
        <w:rPr>
          <w:rFonts w:ascii="Liberation Serif" w:hAnsi="Liberation Serif" w:cs="Liberation Serif"/>
          <w:sz w:val="24"/>
          <w:szCs w:val="24"/>
        </w:rPr>
        <w:t>1)</w:t>
      </w:r>
      <w:r w:rsidR="00730AB5" w:rsidRPr="00C76D3D">
        <w:rPr>
          <w:rFonts w:ascii="Liberation Serif" w:hAnsi="Liberation Serif" w:cs="Liberation Serif"/>
          <w:sz w:val="24"/>
          <w:szCs w:val="24"/>
        </w:rPr>
        <w:t xml:space="preserve"> перечень имущества, непригодного для дальнейшего использования</w:t>
      </w:r>
      <w:r w:rsidR="005063DA" w:rsidRPr="00C76D3D">
        <w:rPr>
          <w:rFonts w:ascii="Liberation Serif" w:hAnsi="Liberation Serif" w:cs="Liberation Serif"/>
          <w:sz w:val="24"/>
          <w:szCs w:val="24"/>
        </w:rPr>
        <w:t>;</w:t>
      </w:r>
      <w:r w:rsidR="00175718" w:rsidRPr="00C76D3D">
        <w:rPr>
          <w:rFonts w:ascii="Liberation Serif" w:hAnsi="Liberation Serif" w:cs="Liberation Serif"/>
          <w:sz w:val="24"/>
          <w:szCs w:val="24"/>
        </w:rPr>
        <w:t xml:space="preserve"> </w:t>
      </w:r>
    </w:p>
    <w:p w:rsidR="00730AB5" w:rsidRPr="00C76D3D" w:rsidRDefault="00244ACE" w:rsidP="002E1AFE">
      <w:pPr>
        <w:pStyle w:val="ConsPlusNormal"/>
        <w:widowControl/>
        <w:ind w:firstLine="540"/>
        <w:jc w:val="both"/>
        <w:rPr>
          <w:rFonts w:ascii="Liberation Serif" w:hAnsi="Liberation Serif" w:cs="Liberation Serif"/>
          <w:sz w:val="24"/>
          <w:szCs w:val="24"/>
        </w:rPr>
      </w:pPr>
      <w:r w:rsidRPr="00C76D3D">
        <w:rPr>
          <w:rFonts w:ascii="Liberation Serif" w:hAnsi="Liberation Serif" w:cs="Liberation Serif"/>
          <w:sz w:val="24"/>
          <w:szCs w:val="24"/>
        </w:rPr>
        <w:t>2)</w:t>
      </w:r>
      <w:r w:rsidR="00730AB5" w:rsidRPr="00C76D3D">
        <w:rPr>
          <w:rFonts w:ascii="Liberation Serif" w:hAnsi="Liberation Serif" w:cs="Liberation Serif"/>
          <w:sz w:val="24"/>
          <w:szCs w:val="24"/>
        </w:rPr>
        <w:t xml:space="preserve"> документы, подтверждающие непригодность имущества для дальнейшего использования (в том числе документы о факте пожара и его последствиях, постановление о возбуждении уголовного дела или об отказе в возбуждении уголовного дела);</w:t>
      </w:r>
    </w:p>
    <w:p w:rsidR="00730AB5" w:rsidRPr="00C76D3D" w:rsidRDefault="00244ACE" w:rsidP="002E1AFE">
      <w:pPr>
        <w:pStyle w:val="ConsPlusNormal"/>
        <w:widowControl/>
        <w:ind w:firstLine="540"/>
        <w:jc w:val="both"/>
        <w:rPr>
          <w:rFonts w:ascii="Liberation Serif" w:hAnsi="Liberation Serif" w:cs="Liberation Serif"/>
          <w:sz w:val="24"/>
          <w:szCs w:val="24"/>
        </w:rPr>
      </w:pPr>
      <w:r w:rsidRPr="00C76D3D">
        <w:rPr>
          <w:rFonts w:ascii="Liberation Serif" w:hAnsi="Liberation Serif" w:cs="Liberation Serif"/>
          <w:sz w:val="24"/>
          <w:szCs w:val="24"/>
        </w:rPr>
        <w:t>3)</w:t>
      </w:r>
      <w:r w:rsidR="00730AB5" w:rsidRPr="00C76D3D">
        <w:rPr>
          <w:rFonts w:ascii="Liberation Serif" w:hAnsi="Liberation Serif" w:cs="Liberation Serif"/>
          <w:sz w:val="24"/>
          <w:szCs w:val="24"/>
        </w:rPr>
        <w:t xml:space="preserve"> заключение о непригодности имущества к дальнейшему использованию, невозможности или нецелесообразности его восстановления (ремонт</w:t>
      </w:r>
      <w:r w:rsidR="001C6B20" w:rsidRPr="00C76D3D">
        <w:rPr>
          <w:rFonts w:ascii="Liberation Serif" w:hAnsi="Liberation Serif" w:cs="Liberation Serif"/>
          <w:sz w:val="24"/>
          <w:szCs w:val="24"/>
        </w:rPr>
        <w:t>а, реконструкции, модернизации).</w:t>
      </w:r>
      <w:r w:rsidR="000559C1" w:rsidRPr="00C76D3D">
        <w:rPr>
          <w:rFonts w:ascii="Liberation Serif" w:hAnsi="Liberation Serif" w:cs="Liberation Serif"/>
          <w:sz w:val="24"/>
          <w:szCs w:val="24"/>
        </w:rPr>
        <w:t xml:space="preserve"> </w:t>
      </w:r>
    </w:p>
    <w:p w:rsidR="00730AB5" w:rsidRPr="00C76D3D" w:rsidRDefault="00E57C8E" w:rsidP="002E1AFE">
      <w:pPr>
        <w:pStyle w:val="ConsPlusNormal"/>
        <w:widowControl/>
        <w:ind w:firstLine="540"/>
        <w:jc w:val="both"/>
        <w:rPr>
          <w:rFonts w:ascii="Liberation Serif" w:hAnsi="Liberation Serif" w:cs="Liberation Serif"/>
          <w:sz w:val="24"/>
          <w:szCs w:val="24"/>
        </w:rPr>
      </w:pPr>
      <w:r w:rsidRPr="00C76D3D">
        <w:rPr>
          <w:rFonts w:ascii="Liberation Serif" w:hAnsi="Liberation Serif" w:cs="Liberation Serif"/>
          <w:sz w:val="24"/>
          <w:szCs w:val="24"/>
        </w:rPr>
        <w:t>3</w:t>
      </w:r>
      <w:r w:rsidR="00730AB5" w:rsidRPr="00C76D3D">
        <w:rPr>
          <w:rFonts w:ascii="Liberation Serif" w:hAnsi="Liberation Serif" w:cs="Liberation Serif"/>
          <w:sz w:val="24"/>
          <w:szCs w:val="24"/>
        </w:rPr>
        <w:t>. При списании имущества, составляющего казну городского округа, в том числе имущества, переданного в пользование третьим лицам, в соответствии с действующими договорами, к работе комиссии привлекаются представители данных лиц.</w:t>
      </w:r>
    </w:p>
    <w:p w:rsidR="00B82716" w:rsidRPr="00C76D3D" w:rsidRDefault="007816E8" w:rsidP="002E1AFE">
      <w:pPr>
        <w:pStyle w:val="ConsPlusNormal"/>
        <w:widowControl/>
        <w:ind w:firstLine="540"/>
        <w:jc w:val="both"/>
        <w:rPr>
          <w:rFonts w:ascii="Liberation Serif" w:hAnsi="Liberation Serif" w:cs="Liberation Serif"/>
          <w:sz w:val="24"/>
          <w:szCs w:val="24"/>
        </w:rPr>
      </w:pPr>
      <w:r w:rsidRPr="00C76D3D">
        <w:rPr>
          <w:rFonts w:ascii="Liberation Serif" w:hAnsi="Liberation Serif" w:cs="Liberation Serif"/>
          <w:sz w:val="24"/>
          <w:szCs w:val="24"/>
        </w:rPr>
        <w:t>4</w:t>
      </w:r>
      <w:r w:rsidR="00730AB5" w:rsidRPr="00C76D3D">
        <w:rPr>
          <w:rFonts w:ascii="Liberation Serif" w:hAnsi="Liberation Serif" w:cs="Liberation Serif"/>
          <w:sz w:val="24"/>
          <w:szCs w:val="24"/>
        </w:rPr>
        <w:t xml:space="preserve">. </w:t>
      </w:r>
      <w:r w:rsidR="00B82716" w:rsidRPr="00C76D3D">
        <w:rPr>
          <w:rFonts w:ascii="Liberation Serif" w:hAnsi="Liberation Serif" w:cs="Liberation Serif"/>
          <w:sz w:val="24"/>
          <w:szCs w:val="24"/>
        </w:rPr>
        <w:t>Заключение</w:t>
      </w:r>
      <w:r w:rsidR="00730AB5" w:rsidRPr="00C76D3D">
        <w:rPr>
          <w:rFonts w:ascii="Liberation Serif" w:hAnsi="Liberation Serif" w:cs="Liberation Serif"/>
          <w:sz w:val="24"/>
          <w:szCs w:val="24"/>
        </w:rPr>
        <w:t xml:space="preserve"> </w:t>
      </w:r>
      <w:r w:rsidR="00B82716" w:rsidRPr="00C76D3D">
        <w:rPr>
          <w:rFonts w:ascii="Liberation Serif" w:hAnsi="Liberation Serif" w:cs="Liberation Serif"/>
          <w:sz w:val="24"/>
          <w:szCs w:val="24"/>
        </w:rPr>
        <w:t xml:space="preserve">комиссии </w:t>
      </w:r>
      <w:r w:rsidR="00730AB5" w:rsidRPr="00C76D3D">
        <w:rPr>
          <w:rFonts w:ascii="Liberation Serif" w:hAnsi="Liberation Serif" w:cs="Liberation Serif"/>
          <w:sz w:val="24"/>
          <w:szCs w:val="24"/>
        </w:rPr>
        <w:t>о списании имущества оформляется актом о списании, подготовленным в соответствии с настоящим Порядком</w:t>
      </w:r>
      <w:r w:rsidRPr="00C76D3D">
        <w:rPr>
          <w:rFonts w:ascii="Liberation Serif" w:hAnsi="Liberation Serif" w:cs="Liberation Serif"/>
          <w:sz w:val="24"/>
          <w:szCs w:val="24"/>
        </w:rPr>
        <w:t>,</w:t>
      </w:r>
      <w:r w:rsidR="00730AB5" w:rsidRPr="00C76D3D">
        <w:rPr>
          <w:rFonts w:ascii="Liberation Serif" w:hAnsi="Liberation Serif" w:cs="Liberation Serif"/>
          <w:sz w:val="24"/>
          <w:szCs w:val="24"/>
        </w:rPr>
        <w:t xml:space="preserve"> комиссией и подписанным членами комиссии. </w:t>
      </w:r>
    </w:p>
    <w:p w:rsidR="00730AB5" w:rsidRPr="00C76D3D" w:rsidRDefault="00730AB5" w:rsidP="002E1AFE">
      <w:pPr>
        <w:pStyle w:val="ConsPlusNormal"/>
        <w:widowControl/>
        <w:jc w:val="both"/>
        <w:rPr>
          <w:rFonts w:ascii="Liberation Serif" w:hAnsi="Liberation Serif" w:cs="Liberation Serif"/>
          <w:sz w:val="24"/>
          <w:szCs w:val="24"/>
        </w:rPr>
      </w:pPr>
    </w:p>
    <w:p w:rsidR="00730AB5" w:rsidRPr="00C76D3D" w:rsidRDefault="007816E8" w:rsidP="002E1AFE">
      <w:pPr>
        <w:pStyle w:val="ConsPlusTitle"/>
        <w:widowControl/>
        <w:jc w:val="center"/>
        <w:outlineLvl w:val="1"/>
        <w:rPr>
          <w:rFonts w:ascii="Liberation Serif" w:hAnsi="Liberation Serif" w:cs="Liberation Serif"/>
          <w:sz w:val="24"/>
          <w:szCs w:val="24"/>
        </w:rPr>
      </w:pPr>
      <w:r w:rsidRPr="00C76D3D">
        <w:rPr>
          <w:rFonts w:ascii="Liberation Serif" w:hAnsi="Liberation Serif" w:cs="Liberation Serif"/>
          <w:sz w:val="24"/>
          <w:szCs w:val="24"/>
        </w:rPr>
        <w:t>5</w:t>
      </w:r>
      <w:r w:rsidR="00730AB5" w:rsidRPr="00C76D3D">
        <w:rPr>
          <w:rFonts w:ascii="Liberation Serif" w:hAnsi="Liberation Serif" w:cs="Liberation Serif"/>
          <w:sz w:val="24"/>
          <w:szCs w:val="24"/>
        </w:rPr>
        <w:t>. ПОЛУЧЕНИЕ РАЗРЕШЕНИЯ</w:t>
      </w:r>
      <w:r w:rsidR="00E1022F" w:rsidRPr="00C76D3D">
        <w:rPr>
          <w:rFonts w:ascii="Liberation Serif" w:hAnsi="Liberation Serif" w:cs="Liberation Serif"/>
          <w:sz w:val="24"/>
          <w:szCs w:val="24"/>
        </w:rPr>
        <w:t>/ОТКАЗА</w:t>
      </w:r>
      <w:r w:rsidR="00730AB5" w:rsidRPr="00C76D3D">
        <w:rPr>
          <w:rFonts w:ascii="Liberation Serif" w:hAnsi="Liberation Serif" w:cs="Liberation Serif"/>
          <w:sz w:val="24"/>
          <w:szCs w:val="24"/>
        </w:rPr>
        <w:t xml:space="preserve"> НА СПИСАНИЕ</w:t>
      </w:r>
    </w:p>
    <w:p w:rsidR="00730AB5" w:rsidRPr="00C76D3D" w:rsidRDefault="00730AB5" w:rsidP="002E1AFE">
      <w:pPr>
        <w:pStyle w:val="ConsPlusTitle"/>
        <w:widowControl/>
        <w:jc w:val="center"/>
        <w:rPr>
          <w:rFonts w:ascii="Liberation Serif" w:hAnsi="Liberation Serif" w:cs="Liberation Serif"/>
          <w:sz w:val="24"/>
          <w:szCs w:val="24"/>
        </w:rPr>
      </w:pPr>
      <w:r w:rsidRPr="00C76D3D">
        <w:rPr>
          <w:rFonts w:ascii="Liberation Serif" w:hAnsi="Liberation Serif" w:cs="Liberation Serif"/>
          <w:sz w:val="24"/>
          <w:szCs w:val="24"/>
        </w:rPr>
        <w:t>МУНИЦИПАЛЬНОГО ИМУЩЕСТВА ПРЕДПРИЯТИЯМИ И УЧРЕЖДЕНИЯМИ</w:t>
      </w:r>
    </w:p>
    <w:p w:rsidR="00730AB5" w:rsidRPr="00C76D3D" w:rsidRDefault="00C40D92" w:rsidP="002E1AFE">
      <w:pPr>
        <w:pStyle w:val="ConsPlusNormal"/>
        <w:widowControl/>
        <w:ind w:firstLine="540"/>
        <w:jc w:val="both"/>
        <w:rPr>
          <w:rFonts w:ascii="Liberation Serif" w:hAnsi="Liberation Serif" w:cs="Liberation Serif"/>
          <w:sz w:val="24"/>
          <w:szCs w:val="24"/>
        </w:rPr>
      </w:pPr>
      <w:r w:rsidRPr="00C76D3D">
        <w:rPr>
          <w:rFonts w:ascii="Liberation Serif" w:hAnsi="Liberation Serif" w:cs="Liberation Serif"/>
          <w:sz w:val="24"/>
          <w:szCs w:val="24"/>
        </w:rPr>
        <w:t>1</w:t>
      </w:r>
      <w:r w:rsidR="00730AB5" w:rsidRPr="00C76D3D">
        <w:rPr>
          <w:rFonts w:ascii="Liberation Serif" w:hAnsi="Liberation Serif" w:cs="Liberation Serif"/>
          <w:sz w:val="24"/>
          <w:szCs w:val="24"/>
        </w:rPr>
        <w:t xml:space="preserve">. Оформленные в соответствии с настоящим Порядком документы на списание муниципального имущества, предприятия, учреждения, организации, предоставляют в </w:t>
      </w:r>
      <w:r w:rsidR="00FA0F46" w:rsidRPr="00C76D3D">
        <w:rPr>
          <w:rFonts w:ascii="Liberation Serif" w:hAnsi="Liberation Serif" w:cs="Liberation Serif"/>
          <w:sz w:val="24"/>
          <w:szCs w:val="24"/>
        </w:rPr>
        <w:t>Администрацию</w:t>
      </w:r>
      <w:r w:rsidR="00730AB5" w:rsidRPr="00C76D3D">
        <w:rPr>
          <w:rFonts w:ascii="Liberation Serif" w:hAnsi="Liberation Serif" w:cs="Liberation Serif"/>
          <w:sz w:val="24"/>
          <w:szCs w:val="24"/>
        </w:rPr>
        <w:t xml:space="preserve">. </w:t>
      </w:r>
    </w:p>
    <w:p w:rsidR="00730AB5" w:rsidRPr="00C76D3D" w:rsidRDefault="00C40D92" w:rsidP="002E1AFE">
      <w:pPr>
        <w:pStyle w:val="ConsPlusNormal"/>
        <w:widowControl/>
        <w:ind w:firstLine="540"/>
        <w:jc w:val="both"/>
        <w:rPr>
          <w:rFonts w:ascii="Liberation Serif" w:hAnsi="Liberation Serif" w:cs="Liberation Serif"/>
          <w:sz w:val="24"/>
          <w:szCs w:val="24"/>
        </w:rPr>
      </w:pPr>
      <w:r w:rsidRPr="00C76D3D">
        <w:rPr>
          <w:rFonts w:ascii="Liberation Serif" w:hAnsi="Liberation Serif" w:cs="Liberation Serif"/>
          <w:sz w:val="24"/>
          <w:szCs w:val="24"/>
        </w:rPr>
        <w:t>2</w:t>
      </w:r>
      <w:r w:rsidR="00730AB5" w:rsidRPr="00C76D3D">
        <w:rPr>
          <w:rFonts w:ascii="Liberation Serif" w:hAnsi="Liberation Serif" w:cs="Liberation Serif"/>
          <w:sz w:val="24"/>
          <w:szCs w:val="24"/>
        </w:rPr>
        <w:t xml:space="preserve">. </w:t>
      </w:r>
      <w:r w:rsidR="00E6726C" w:rsidRPr="00C76D3D">
        <w:rPr>
          <w:rFonts w:ascii="Liberation Serif" w:hAnsi="Liberation Serif" w:cs="Liberation Serif"/>
          <w:sz w:val="24"/>
          <w:szCs w:val="24"/>
        </w:rPr>
        <w:t>Администрация</w:t>
      </w:r>
      <w:r w:rsidR="0099725B" w:rsidRPr="00C76D3D">
        <w:rPr>
          <w:rFonts w:ascii="Liberation Serif" w:hAnsi="Liberation Serif" w:cs="Liberation Serif"/>
          <w:sz w:val="24"/>
          <w:szCs w:val="24"/>
        </w:rPr>
        <w:t>, в срок не более 30 календарных дней,</w:t>
      </w:r>
      <w:r w:rsidR="00730AB5" w:rsidRPr="00C76D3D">
        <w:rPr>
          <w:rFonts w:ascii="Liberation Serif" w:hAnsi="Liberation Serif" w:cs="Liberation Serif"/>
          <w:sz w:val="24"/>
          <w:szCs w:val="24"/>
        </w:rPr>
        <w:t xml:space="preserve"> рассматривает документы, предоставленные муниципальными предприятиями и учреждениями, </w:t>
      </w:r>
      <w:r w:rsidR="00DB413D" w:rsidRPr="00C76D3D">
        <w:rPr>
          <w:rFonts w:ascii="Liberation Serif" w:hAnsi="Liberation Serif" w:cs="Liberation Serif"/>
          <w:sz w:val="24"/>
          <w:szCs w:val="24"/>
        </w:rPr>
        <w:t xml:space="preserve">организации </w:t>
      </w:r>
      <w:r w:rsidR="00730AB5" w:rsidRPr="00C76D3D">
        <w:rPr>
          <w:rFonts w:ascii="Liberation Serif" w:hAnsi="Liberation Serif" w:cs="Liberation Serif"/>
          <w:sz w:val="24"/>
          <w:szCs w:val="24"/>
        </w:rPr>
        <w:t xml:space="preserve">на списание муниципального имущества и </w:t>
      </w:r>
      <w:r w:rsidR="006E18C9" w:rsidRPr="00C76D3D">
        <w:rPr>
          <w:rFonts w:ascii="Liberation Serif" w:hAnsi="Liberation Serif" w:cs="Liberation Serif"/>
          <w:sz w:val="24"/>
          <w:szCs w:val="24"/>
        </w:rPr>
        <w:t xml:space="preserve">принимает </w:t>
      </w:r>
      <w:r w:rsidR="00D20D88" w:rsidRPr="00C76D3D">
        <w:rPr>
          <w:rFonts w:ascii="Liberation Serif" w:hAnsi="Liberation Serif" w:cs="Liberation Serif"/>
          <w:sz w:val="24"/>
          <w:szCs w:val="24"/>
        </w:rPr>
        <w:t>одно из</w:t>
      </w:r>
      <w:r w:rsidR="00730AB5" w:rsidRPr="00C76D3D">
        <w:rPr>
          <w:rFonts w:ascii="Liberation Serif" w:hAnsi="Liberation Serif" w:cs="Liberation Serif"/>
          <w:sz w:val="24"/>
          <w:szCs w:val="24"/>
        </w:rPr>
        <w:t xml:space="preserve"> следующих </w:t>
      </w:r>
      <w:r w:rsidR="006E6A37" w:rsidRPr="00C76D3D">
        <w:rPr>
          <w:rFonts w:ascii="Liberation Serif" w:hAnsi="Liberation Serif" w:cs="Liberation Serif"/>
          <w:sz w:val="24"/>
          <w:szCs w:val="24"/>
        </w:rPr>
        <w:t>решений</w:t>
      </w:r>
      <w:r w:rsidR="00730AB5" w:rsidRPr="00C76D3D">
        <w:rPr>
          <w:rFonts w:ascii="Liberation Serif" w:hAnsi="Liberation Serif" w:cs="Liberation Serif"/>
          <w:sz w:val="24"/>
          <w:szCs w:val="24"/>
        </w:rPr>
        <w:t>:</w:t>
      </w:r>
    </w:p>
    <w:p w:rsidR="00730AB5" w:rsidRPr="00C76D3D" w:rsidRDefault="00244ACE" w:rsidP="002E1AFE">
      <w:pPr>
        <w:pStyle w:val="ConsPlusNormal"/>
        <w:widowControl/>
        <w:ind w:firstLine="540"/>
        <w:jc w:val="both"/>
        <w:rPr>
          <w:rFonts w:ascii="Liberation Serif" w:hAnsi="Liberation Serif" w:cs="Liberation Serif"/>
          <w:sz w:val="24"/>
          <w:szCs w:val="24"/>
        </w:rPr>
      </w:pPr>
      <w:r w:rsidRPr="00C76D3D">
        <w:rPr>
          <w:rFonts w:ascii="Liberation Serif" w:hAnsi="Liberation Serif" w:cs="Liberation Serif"/>
          <w:sz w:val="24"/>
          <w:szCs w:val="24"/>
        </w:rPr>
        <w:lastRenderedPageBreak/>
        <w:t>1)</w:t>
      </w:r>
      <w:r w:rsidR="00730AB5" w:rsidRPr="00C76D3D">
        <w:rPr>
          <w:rFonts w:ascii="Liberation Serif" w:hAnsi="Liberation Serif" w:cs="Liberation Serif"/>
          <w:sz w:val="24"/>
          <w:szCs w:val="24"/>
        </w:rPr>
        <w:t xml:space="preserve"> о списани</w:t>
      </w:r>
      <w:r w:rsidR="0099725B" w:rsidRPr="00C76D3D">
        <w:rPr>
          <w:rFonts w:ascii="Liberation Serif" w:hAnsi="Liberation Serif" w:cs="Liberation Serif"/>
          <w:sz w:val="24"/>
          <w:szCs w:val="24"/>
        </w:rPr>
        <w:t>и</w:t>
      </w:r>
      <w:r w:rsidR="00730AB5" w:rsidRPr="00C76D3D">
        <w:rPr>
          <w:rFonts w:ascii="Liberation Serif" w:hAnsi="Liberation Serif" w:cs="Liberation Serif"/>
          <w:sz w:val="24"/>
          <w:szCs w:val="24"/>
        </w:rPr>
        <w:t xml:space="preserve"> </w:t>
      </w:r>
      <w:r w:rsidR="006E6A37" w:rsidRPr="00C76D3D">
        <w:rPr>
          <w:rFonts w:ascii="Liberation Serif" w:hAnsi="Liberation Serif" w:cs="Liberation Serif"/>
          <w:sz w:val="24"/>
          <w:szCs w:val="24"/>
        </w:rPr>
        <w:t xml:space="preserve">муниципального </w:t>
      </w:r>
      <w:r w:rsidR="00730AB5" w:rsidRPr="00C76D3D">
        <w:rPr>
          <w:rFonts w:ascii="Liberation Serif" w:hAnsi="Liberation Serif" w:cs="Liberation Serif"/>
          <w:sz w:val="24"/>
          <w:szCs w:val="24"/>
        </w:rPr>
        <w:t>имущества;</w:t>
      </w:r>
    </w:p>
    <w:p w:rsidR="006E18C9" w:rsidRPr="00C76D3D" w:rsidRDefault="00244ACE" w:rsidP="002E1AFE">
      <w:pPr>
        <w:pStyle w:val="ConsPlusNormal"/>
        <w:widowControl/>
        <w:ind w:firstLine="540"/>
        <w:jc w:val="both"/>
        <w:rPr>
          <w:rFonts w:ascii="Liberation Serif" w:hAnsi="Liberation Serif" w:cs="Liberation Serif"/>
          <w:sz w:val="24"/>
          <w:szCs w:val="24"/>
        </w:rPr>
      </w:pPr>
      <w:r w:rsidRPr="00C76D3D">
        <w:rPr>
          <w:rFonts w:ascii="Liberation Serif" w:hAnsi="Liberation Serif" w:cs="Liberation Serif"/>
          <w:sz w:val="24"/>
          <w:szCs w:val="24"/>
        </w:rPr>
        <w:t>2)</w:t>
      </w:r>
      <w:r w:rsidR="00730AB5" w:rsidRPr="00C76D3D">
        <w:rPr>
          <w:rFonts w:ascii="Liberation Serif" w:hAnsi="Liberation Serif" w:cs="Liberation Serif"/>
          <w:sz w:val="24"/>
          <w:szCs w:val="24"/>
        </w:rPr>
        <w:t xml:space="preserve"> об отказе </w:t>
      </w:r>
      <w:r w:rsidR="006E18C9" w:rsidRPr="00C76D3D">
        <w:rPr>
          <w:rFonts w:ascii="Liberation Serif" w:hAnsi="Liberation Serif" w:cs="Liberation Serif"/>
          <w:sz w:val="24"/>
          <w:szCs w:val="24"/>
        </w:rPr>
        <w:t>в списании муниципального имущества;</w:t>
      </w:r>
    </w:p>
    <w:p w:rsidR="006642B5" w:rsidRPr="00C76D3D" w:rsidRDefault="00C40D92" w:rsidP="002E1AFE">
      <w:pPr>
        <w:pStyle w:val="ConsPlusNormal"/>
        <w:widowControl/>
        <w:ind w:firstLine="540"/>
        <w:jc w:val="both"/>
        <w:rPr>
          <w:rFonts w:ascii="Liberation Serif" w:hAnsi="Liberation Serif" w:cs="Liberation Serif"/>
          <w:sz w:val="24"/>
          <w:szCs w:val="24"/>
        </w:rPr>
      </w:pPr>
      <w:r w:rsidRPr="00C76D3D">
        <w:rPr>
          <w:rFonts w:ascii="Liberation Serif" w:hAnsi="Liberation Serif" w:cs="Liberation Serif"/>
          <w:sz w:val="24"/>
          <w:szCs w:val="24"/>
        </w:rPr>
        <w:t>3</w:t>
      </w:r>
      <w:r w:rsidR="006642B5" w:rsidRPr="00C76D3D">
        <w:rPr>
          <w:rFonts w:ascii="Liberation Serif" w:hAnsi="Liberation Serif" w:cs="Liberation Serif"/>
          <w:sz w:val="24"/>
          <w:szCs w:val="24"/>
        </w:rPr>
        <w:t>. Отказ в списании муниципального имущества осуществляется в следующих случаях:</w:t>
      </w:r>
    </w:p>
    <w:p w:rsidR="00721E2C" w:rsidRPr="00C76D3D" w:rsidRDefault="00721E2C" w:rsidP="002E1AFE">
      <w:pPr>
        <w:pStyle w:val="ConsPlusNormal"/>
        <w:widowControl/>
        <w:ind w:firstLine="540"/>
        <w:jc w:val="both"/>
        <w:rPr>
          <w:rFonts w:ascii="Liberation Serif" w:hAnsi="Liberation Serif" w:cs="Liberation Serif"/>
          <w:sz w:val="24"/>
          <w:szCs w:val="24"/>
        </w:rPr>
      </w:pPr>
      <w:r w:rsidRPr="00C76D3D">
        <w:rPr>
          <w:rFonts w:ascii="Liberation Serif" w:hAnsi="Liberation Serif" w:cs="Liberation Serif"/>
          <w:sz w:val="24"/>
          <w:szCs w:val="24"/>
        </w:rPr>
        <w:t>1</w:t>
      </w:r>
      <w:r w:rsidR="006642B5" w:rsidRPr="00C76D3D">
        <w:rPr>
          <w:rFonts w:ascii="Liberation Serif" w:hAnsi="Liberation Serif" w:cs="Liberation Serif"/>
          <w:sz w:val="24"/>
          <w:szCs w:val="24"/>
        </w:rPr>
        <w:t xml:space="preserve">) </w:t>
      </w:r>
      <w:r w:rsidR="00D20D88" w:rsidRPr="00C76D3D">
        <w:rPr>
          <w:rFonts w:ascii="Liberation Serif" w:hAnsi="Liberation Serif" w:cs="Liberation Serif"/>
          <w:sz w:val="24"/>
          <w:szCs w:val="24"/>
        </w:rPr>
        <w:t>представлен</w:t>
      </w:r>
      <w:r w:rsidR="00A21F9C" w:rsidRPr="00C76D3D">
        <w:rPr>
          <w:rFonts w:ascii="Liberation Serif" w:hAnsi="Liberation Serif" w:cs="Liberation Serif"/>
          <w:sz w:val="24"/>
          <w:szCs w:val="24"/>
        </w:rPr>
        <w:t>и</w:t>
      </w:r>
      <w:r w:rsidRPr="00C76D3D">
        <w:rPr>
          <w:rFonts w:ascii="Liberation Serif" w:hAnsi="Liberation Serif" w:cs="Liberation Serif"/>
          <w:sz w:val="24"/>
          <w:szCs w:val="24"/>
        </w:rPr>
        <w:t>е</w:t>
      </w:r>
      <w:r w:rsidR="00D20D88" w:rsidRPr="00C76D3D">
        <w:rPr>
          <w:rFonts w:ascii="Liberation Serif" w:hAnsi="Liberation Serif" w:cs="Liberation Serif"/>
          <w:sz w:val="24"/>
          <w:szCs w:val="24"/>
        </w:rPr>
        <w:t xml:space="preserve"> документ</w:t>
      </w:r>
      <w:r w:rsidR="00A21F9C" w:rsidRPr="00C76D3D">
        <w:rPr>
          <w:rFonts w:ascii="Liberation Serif" w:hAnsi="Liberation Serif" w:cs="Liberation Serif"/>
          <w:sz w:val="24"/>
          <w:szCs w:val="24"/>
        </w:rPr>
        <w:t>ов</w:t>
      </w:r>
      <w:r w:rsidRPr="00C76D3D">
        <w:rPr>
          <w:rFonts w:ascii="Liberation Serif" w:hAnsi="Liberation Serif" w:cs="Liberation Serif"/>
          <w:sz w:val="24"/>
          <w:szCs w:val="24"/>
        </w:rPr>
        <w:t>,</w:t>
      </w:r>
      <w:r w:rsidR="00D20D88" w:rsidRPr="00C76D3D">
        <w:rPr>
          <w:rFonts w:ascii="Liberation Serif" w:hAnsi="Liberation Serif" w:cs="Liberation Serif"/>
          <w:sz w:val="24"/>
          <w:szCs w:val="24"/>
        </w:rPr>
        <w:t xml:space="preserve"> </w:t>
      </w:r>
      <w:r w:rsidRPr="00C76D3D">
        <w:rPr>
          <w:rFonts w:ascii="Liberation Serif" w:hAnsi="Liberation Serif" w:cs="Liberation Serif"/>
          <w:sz w:val="24"/>
          <w:szCs w:val="24"/>
        </w:rPr>
        <w:t>оформленных</w:t>
      </w:r>
      <w:r w:rsidR="00D20D88" w:rsidRPr="00C76D3D">
        <w:rPr>
          <w:rFonts w:ascii="Liberation Serif" w:hAnsi="Liberation Serif" w:cs="Liberation Serif"/>
          <w:sz w:val="24"/>
          <w:szCs w:val="24"/>
        </w:rPr>
        <w:t xml:space="preserve"> не в соответствии с требованиями, изложенными в настоящем Порядке, либо </w:t>
      </w:r>
      <w:r w:rsidRPr="00C76D3D">
        <w:rPr>
          <w:rFonts w:ascii="Liberation Serif" w:hAnsi="Liberation Serif" w:cs="Liberation Serif"/>
          <w:sz w:val="24"/>
          <w:szCs w:val="24"/>
        </w:rPr>
        <w:t>представленные</w:t>
      </w:r>
      <w:r w:rsidR="00D20D88" w:rsidRPr="00C76D3D">
        <w:rPr>
          <w:rFonts w:ascii="Liberation Serif" w:hAnsi="Liberation Serif" w:cs="Liberation Serif"/>
          <w:sz w:val="24"/>
          <w:szCs w:val="24"/>
        </w:rPr>
        <w:t xml:space="preserve"> не в полном объеме</w:t>
      </w:r>
      <w:r w:rsidRPr="00C76D3D">
        <w:rPr>
          <w:rFonts w:ascii="Liberation Serif" w:hAnsi="Liberation Serif" w:cs="Liberation Serif"/>
          <w:sz w:val="24"/>
          <w:szCs w:val="24"/>
        </w:rPr>
        <w:t>;</w:t>
      </w:r>
    </w:p>
    <w:p w:rsidR="006E18C9" w:rsidRPr="00C76D3D" w:rsidRDefault="00721E2C" w:rsidP="002E1AFE">
      <w:pPr>
        <w:pStyle w:val="ConsPlusNormal"/>
        <w:widowControl/>
        <w:ind w:firstLine="540"/>
        <w:jc w:val="both"/>
        <w:rPr>
          <w:rFonts w:ascii="Liberation Serif" w:hAnsi="Liberation Serif" w:cs="Liberation Serif"/>
          <w:sz w:val="24"/>
          <w:szCs w:val="24"/>
        </w:rPr>
      </w:pPr>
      <w:r w:rsidRPr="00C76D3D">
        <w:rPr>
          <w:rFonts w:ascii="Liberation Serif" w:hAnsi="Liberation Serif" w:cs="Liberation Serif"/>
          <w:sz w:val="24"/>
          <w:szCs w:val="24"/>
        </w:rPr>
        <w:t xml:space="preserve">2) необходимости </w:t>
      </w:r>
      <w:r w:rsidR="00795C42" w:rsidRPr="00C76D3D">
        <w:rPr>
          <w:rFonts w:ascii="Liberation Serif" w:hAnsi="Liberation Serif" w:cs="Liberation Serif"/>
          <w:sz w:val="24"/>
          <w:szCs w:val="24"/>
        </w:rPr>
        <w:t xml:space="preserve">проведения дополнительной экспертизы списываемого имущества, если </w:t>
      </w:r>
      <w:r w:rsidR="008F772F" w:rsidRPr="00C76D3D">
        <w:rPr>
          <w:rFonts w:ascii="Liberation Serif" w:hAnsi="Liberation Serif" w:cs="Liberation Serif"/>
          <w:sz w:val="24"/>
          <w:szCs w:val="24"/>
        </w:rPr>
        <w:t>был установлен</w:t>
      </w:r>
      <w:r w:rsidR="00795C42" w:rsidRPr="00C76D3D">
        <w:rPr>
          <w:rFonts w:ascii="Liberation Serif" w:hAnsi="Liberation Serif" w:cs="Liberation Serif"/>
          <w:sz w:val="24"/>
          <w:szCs w:val="24"/>
        </w:rPr>
        <w:t xml:space="preserve"> факт нахождения имущества в работоспособном состоянии</w:t>
      </w:r>
      <w:r w:rsidR="008F772F" w:rsidRPr="00C76D3D">
        <w:rPr>
          <w:rFonts w:ascii="Liberation Serif" w:hAnsi="Liberation Serif" w:cs="Liberation Serif"/>
          <w:sz w:val="24"/>
          <w:szCs w:val="24"/>
        </w:rPr>
        <w:t xml:space="preserve"> и (или) </w:t>
      </w:r>
      <w:r w:rsidR="006F3574" w:rsidRPr="00C76D3D">
        <w:rPr>
          <w:rFonts w:ascii="Liberation Serif" w:hAnsi="Liberation Serif" w:cs="Liberation Serif"/>
          <w:sz w:val="24"/>
          <w:szCs w:val="24"/>
        </w:rPr>
        <w:t xml:space="preserve">по результатам дополнительной экспертизы подлежит восстановлению.  </w:t>
      </w:r>
    </w:p>
    <w:p w:rsidR="006E18C9" w:rsidRPr="00C76D3D" w:rsidRDefault="009446B1" w:rsidP="002E1AFE">
      <w:pPr>
        <w:pStyle w:val="ConsPlusNormal"/>
        <w:widowControl/>
        <w:ind w:firstLine="540"/>
        <w:jc w:val="both"/>
        <w:rPr>
          <w:rFonts w:ascii="Liberation Serif" w:hAnsi="Liberation Serif" w:cs="Liberation Serif"/>
          <w:sz w:val="24"/>
          <w:szCs w:val="24"/>
        </w:rPr>
      </w:pPr>
      <w:r w:rsidRPr="00C76D3D">
        <w:rPr>
          <w:rFonts w:ascii="Liberation Serif" w:hAnsi="Liberation Serif" w:cs="Liberation Serif"/>
          <w:sz w:val="24"/>
          <w:szCs w:val="24"/>
        </w:rPr>
        <w:t xml:space="preserve"> </w:t>
      </w:r>
      <w:r w:rsidR="00591A85" w:rsidRPr="00C76D3D">
        <w:rPr>
          <w:rFonts w:ascii="Liberation Serif" w:hAnsi="Liberation Serif" w:cs="Liberation Serif"/>
          <w:sz w:val="24"/>
          <w:szCs w:val="24"/>
        </w:rPr>
        <w:t>4</w:t>
      </w:r>
      <w:r w:rsidRPr="00C76D3D">
        <w:rPr>
          <w:rFonts w:ascii="Liberation Serif" w:hAnsi="Liberation Serif" w:cs="Liberation Serif"/>
          <w:sz w:val="24"/>
          <w:szCs w:val="24"/>
        </w:rPr>
        <w:t>. Списание муниципального имущества производится путем издания Администрацией соответствующего распоряжения, разрешающего списание муниципального имущества.</w:t>
      </w:r>
    </w:p>
    <w:p w:rsidR="009446B1" w:rsidRPr="00C76D3D" w:rsidRDefault="00C40D92" w:rsidP="002E1AFE">
      <w:pPr>
        <w:pStyle w:val="ConsPlusNormal"/>
        <w:widowControl/>
        <w:ind w:firstLine="540"/>
        <w:jc w:val="both"/>
        <w:rPr>
          <w:rFonts w:ascii="Liberation Serif" w:hAnsi="Liberation Serif" w:cs="Liberation Serif"/>
          <w:sz w:val="24"/>
          <w:szCs w:val="24"/>
        </w:rPr>
      </w:pPr>
      <w:r w:rsidRPr="00C76D3D">
        <w:rPr>
          <w:rFonts w:ascii="Liberation Serif" w:hAnsi="Liberation Serif" w:cs="Liberation Serif"/>
          <w:sz w:val="24"/>
          <w:szCs w:val="24"/>
        </w:rPr>
        <w:t>5</w:t>
      </w:r>
      <w:r w:rsidR="00591A85" w:rsidRPr="00C76D3D">
        <w:rPr>
          <w:rFonts w:ascii="Liberation Serif" w:hAnsi="Liberation Serif" w:cs="Liberation Serif"/>
          <w:sz w:val="24"/>
          <w:szCs w:val="24"/>
        </w:rPr>
        <w:t>.</w:t>
      </w:r>
      <w:r w:rsidR="009446B1" w:rsidRPr="00C76D3D">
        <w:rPr>
          <w:rFonts w:ascii="Liberation Serif" w:hAnsi="Liberation Serif" w:cs="Liberation Serif"/>
          <w:sz w:val="24"/>
          <w:szCs w:val="24"/>
        </w:rPr>
        <w:t xml:space="preserve">  </w:t>
      </w:r>
      <w:r w:rsidR="00A628BA" w:rsidRPr="00C76D3D">
        <w:rPr>
          <w:rFonts w:ascii="Liberation Serif" w:hAnsi="Liberation Serif" w:cs="Liberation Serif"/>
          <w:sz w:val="24"/>
          <w:szCs w:val="24"/>
        </w:rPr>
        <w:t>Администрация</w:t>
      </w:r>
      <w:r w:rsidR="004171A3" w:rsidRPr="00C76D3D">
        <w:rPr>
          <w:rFonts w:ascii="Liberation Serif" w:hAnsi="Liberation Serif" w:cs="Liberation Serif"/>
          <w:sz w:val="24"/>
          <w:szCs w:val="24"/>
        </w:rPr>
        <w:t>, в случае принятия решения об отказе в списании муниципального имущества или возврате документов извещает предприятие, учреждение, организацию в письменном виде.</w:t>
      </w:r>
    </w:p>
    <w:p w:rsidR="00730AB5" w:rsidRPr="00C76D3D" w:rsidRDefault="00C40D92" w:rsidP="002E1AFE">
      <w:pPr>
        <w:pStyle w:val="ConsPlusNormal"/>
        <w:widowControl/>
        <w:ind w:firstLine="540"/>
        <w:jc w:val="both"/>
        <w:rPr>
          <w:rFonts w:ascii="Liberation Serif" w:hAnsi="Liberation Serif" w:cs="Liberation Serif"/>
          <w:sz w:val="24"/>
          <w:szCs w:val="24"/>
        </w:rPr>
      </w:pPr>
      <w:r w:rsidRPr="00C76D3D">
        <w:rPr>
          <w:rFonts w:ascii="Liberation Serif" w:hAnsi="Liberation Serif" w:cs="Liberation Serif"/>
          <w:sz w:val="24"/>
          <w:szCs w:val="24"/>
        </w:rPr>
        <w:t>6</w:t>
      </w:r>
      <w:r w:rsidR="00256917" w:rsidRPr="00C76D3D">
        <w:rPr>
          <w:rFonts w:ascii="Liberation Serif" w:hAnsi="Liberation Serif" w:cs="Liberation Serif"/>
          <w:sz w:val="24"/>
          <w:szCs w:val="24"/>
        </w:rPr>
        <w:t xml:space="preserve">. </w:t>
      </w:r>
      <w:r w:rsidR="00730AB5" w:rsidRPr="00C76D3D">
        <w:rPr>
          <w:rFonts w:ascii="Liberation Serif" w:hAnsi="Liberation Serif" w:cs="Liberation Serif"/>
          <w:sz w:val="24"/>
          <w:szCs w:val="24"/>
        </w:rPr>
        <w:t>После устранения замечаний</w:t>
      </w:r>
      <w:r w:rsidR="00A21F9C" w:rsidRPr="00C76D3D">
        <w:rPr>
          <w:rFonts w:ascii="Liberation Serif" w:hAnsi="Liberation Serif" w:cs="Liberation Serif"/>
          <w:sz w:val="24"/>
          <w:szCs w:val="24"/>
        </w:rPr>
        <w:t>,</w:t>
      </w:r>
      <w:r w:rsidR="00730AB5" w:rsidRPr="00C76D3D">
        <w:rPr>
          <w:rFonts w:ascii="Liberation Serif" w:hAnsi="Liberation Serif" w:cs="Liberation Serif"/>
          <w:sz w:val="24"/>
          <w:szCs w:val="24"/>
        </w:rPr>
        <w:t xml:space="preserve"> либо проведения дополнительной экспертизы</w:t>
      </w:r>
      <w:r w:rsidR="00A21F9C" w:rsidRPr="00C76D3D">
        <w:rPr>
          <w:rFonts w:ascii="Liberation Serif" w:hAnsi="Liberation Serif" w:cs="Liberation Serif"/>
          <w:sz w:val="24"/>
          <w:szCs w:val="24"/>
        </w:rPr>
        <w:t>,</w:t>
      </w:r>
      <w:r w:rsidR="00730AB5" w:rsidRPr="00C76D3D">
        <w:rPr>
          <w:rFonts w:ascii="Liberation Serif" w:hAnsi="Liberation Serif" w:cs="Liberation Serif"/>
          <w:sz w:val="24"/>
          <w:szCs w:val="24"/>
        </w:rPr>
        <w:t xml:space="preserve"> документы о списании имущества подлежат повторному рассмотрению</w:t>
      </w:r>
      <w:r w:rsidR="001C6B20" w:rsidRPr="00C76D3D">
        <w:rPr>
          <w:rFonts w:ascii="Liberation Serif" w:hAnsi="Liberation Serif" w:cs="Liberation Serif"/>
          <w:sz w:val="24"/>
          <w:szCs w:val="24"/>
        </w:rPr>
        <w:t>.</w:t>
      </w:r>
    </w:p>
    <w:p w:rsidR="00730AB5" w:rsidRPr="00C76D3D" w:rsidRDefault="00730AB5" w:rsidP="002E1AFE">
      <w:pPr>
        <w:pStyle w:val="ConsPlusNormal"/>
        <w:widowControl/>
        <w:rPr>
          <w:rFonts w:ascii="Liberation Serif" w:hAnsi="Liberation Serif" w:cs="Liberation Serif"/>
          <w:sz w:val="24"/>
          <w:szCs w:val="24"/>
        </w:rPr>
      </w:pPr>
    </w:p>
    <w:p w:rsidR="00730AB5" w:rsidRPr="00C76D3D" w:rsidRDefault="00C40D92" w:rsidP="002E1AFE">
      <w:pPr>
        <w:pStyle w:val="ConsPlusTitle"/>
        <w:widowControl/>
        <w:jc w:val="center"/>
        <w:outlineLvl w:val="1"/>
        <w:rPr>
          <w:rFonts w:ascii="Liberation Serif" w:hAnsi="Liberation Serif" w:cs="Liberation Serif"/>
          <w:sz w:val="24"/>
          <w:szCs w:val="24"/>
        </w:rPr>
      </w:pPr>
      <w:r w:rsidRPr="00C76D3D">
        <w:rPr>
          <w:rFonts w:ascii="Liberation Serif" w:hAnsi="Liberation Serif" w:cs="Liberation Serif"/>
          <w:sz w:val="24"/>
          <w:szCs w:val="24"/>
        </w:rPr>
        <w:t>6</w:t>
      </w:r>
      <w:r w:rsidR="00730AB5" w:rsidRPr="00C76D3D">
        <w:rPr>
          <w:rFonts w:ascii="Liberation Serif" w:hAnsi="Liberation Serif" w:cs="Liberation Serif"/>
          <w:sz w:val="24"/>
          <w:szCs w:val="24"/>
        </w:rPr>
        <w:t>. ЗАКЛЮЧИТЕЛЬНЫЕ ПОЛОЖЕНИЯ</w:t>
      </w:r>
    </w:p>
    <w:p w:rsidR="006E6105" w:rsidRPr="00C76D3D" w:rsidRDefault="00C40D92" w:rsidP="002E1AFE">
      <w:pPr>
        <w:pStyle w:val="ConsPlusNormal"/>
        <w:widowControl/>
        <w:ind w:firstLine="540"/>
        <w:jc w:val="both"/>
        <w:rPr>
          <w:rFonts w:ascii="Liberation Serif" w:hAnsi="Liberation Serif" w:cs="Liberation Serif"/>
          <w:sz w:val="24"/>
          <w:szCs w:val="24"/>
        </w:rPr>
      </w:pPr>
      <w:r w:rsidRPr="00C76D3D">
        <w:rPr>
          <w:rFonts w:ascii="Liberation Serif" w:hAnsi="Liberation Serif" w:cs="Liberation Serif"/>
          <w:sz w:val="24"/>
          <w:szCs w:val="24"/>
        </w:rPr>
        <w:t>1</w:t>
      </w:r>
      <w:r w:rsidR="002318B4" w:rsidRPr="00C76D3D">
        <w:rPr>
          <w:rFonts w:ascii="Liberation Serif" w:hAnsi="Liberation Serif" w:cs="Liberation Serif"/>
          <w:sz w:val="24"/>
          <w:szCs w:val="24"/>
        </w:rPr>
        <w:t xml:space="preserve">. </w:t>
      </w:r>
      <w:r w:rsidR="006E6105" w:rsidRPr="00C76D3D">
        <w:rPr>
          <w:rFonts w:ascii="Liberation Serif" w:hAnsi="Liberation Serif" w:cs="Liberation Serif"/>
          <w:sz w:val="24"/>
          <w:szCs w:val="24"/>
        </w:rPr>
        <w:t>Списанное муниципальное имущество,</w:t>
      </w:r>
      <w:r w:rsidR="009D63B3" w:rsidRPr="00C76D3D">
        <w:rPr>
          <w:rFonts w:ascii="Liberation Serif" w:hAnsi="Liberation Serif" w:cs="Liberation Serif"/>
          <w:sz w:val="24"/>
          <w:szCs w:val="24"/>
        </w:rPr>
        <w:t xml:space="preserve"> </w:t>
      </w:r>
      <w:r w:rsidR="006E6105" w:rsidRPr="00C76D3D">
        <w:rPr>
          <w:rFonts w:ascii="Liberation Serif" w:hAnsi="Liberation Serif" w:cs="Liberation Serif"/>
          <w:sz w:val="24"/>
          <w:szCs w:val="24"/>
        </w:rPr>
        <w:t>закреплённое</w:t>
      </w:r>
      <w:r w:rsidR="009D63B3" w:rsidRPr="00C76D3D">
        <w:rPr>
          <w:rFonts w:ascii="Liberation Serif" w:hAnsi="Liberation Serif" w:cs="Liberation Serif"/>
          <w:sz w:val="24"/>
          <w:szCs w:val="24"/>
        </w:rPr>
        <w:t xml:space="preserve"> за учреждениями, предприятиями, организациями</w:t>
      </w:r>
      <w:r w:rsidR="00A21F9C" w:rsidRPr="00C76D3D">
        <w:rPr>
          <w:rFonts w:ascii="Liberation Serif" w:hAnsi="Liberation Serif" w:cs="Liberation Serif"/>
          <w:sz w:val="24"/>
          <w:szCs w:val="24"/>
        </w:rPr>
        <w:t>,</w:t>
      </w:r>
      <w:r w:rsidR="009D63B3" w:rsidRPr="00C76D3D">
        <w:rPr>
          <w:rFonts w:ascii="Liberation Serif" w:hAnsi="Liberation Serif" w:cs="Liberation Serif"/>
          <w:sz w:val="24"/>
          <w:szCs w:val="24"/>
        </w:rPr>
        <w:t xml:space="preserve"> подлежит сносу, </w:t>
      </w:r>
      <w:r w:rsidR="006E6105" w:rsidRPr="00C76D3D">
        <w:rPr>
          <w:rFonts w:ascii="Liberation Serif" w:hAnsi="Liberation Serif" w:cs="Liberation Serif"/>
          <w:sz w:val="24"/>
          <w:szCs w:val="24"/>
        </w:rPr>
        <w:t xml:space="preserve">демонтажу, разборке, физическому уничтожению (утилизация), сдаче в металлом. </w:t>
      </w:r>
    </w:p>
    <w:p w:rsidR="00730AB5" w:rsidRPr="00C76D3D" w:rsidRDefault="00C40D92" w:rsidP="002E1AFE">
      <w:pPr>
        <w:pStyle w:val="ConsPlusNormal"/>
        <w:widowControl/>
        <w:ind w:firstLine="540"/>
        <w:jc w:val="both"/>
        <w:rPr>
          <w:rFonts w:ascii="Liberation Serif" w:hAnsi="Liberation Serif" w:cs="Liberation Serif"/>
          <w:sz w:val="24"/>
          <w:szCs w:val="24"/>
        </w:rPr>
      </w:pPr>
      <w:r w:rsidRPr="00C76D3D">
        <w:rPr>
          <w:rFonts w:ascii="Liberation Serif" w:hAnsi="Liberation Serif" w:cs="Liberation Serif"/>
          <w:sz w:val="24"/>
          <w:szCs w:val="24"/>
        </w:rPr>
        <w:t>2</w:t>
      </w:r>
      <w:r w:rsidR="006E6105" w:rsidRPr="00C76D3D">
        <w:rPr>
          <w:rFonts w:ascii="Liberation Serif" w:hAnsi="Liberation Serif" w:cs="Liberation Serif"/>
          <w:sz w:val="24"/>
          <w:szCs w:val="24"/>
        </w:rPr>
        <w:t xml:space="preserve">. </w:t>
      </w:r>
      <w:r w:rsidR="002318B4" w:rsidRPr="00C76D3D">
        <w:rPr>
          <w:rFonts w:ascii="Liberation Serif" w:hAnsi="Liberation Serif" w:cs="Liberation Serif"/>
          <w:sz w:val="24"/>
          <w:szCs w:val="24"/>
        </w:rPr>
        <w:t>До получения,</w:t>
      </w:r>
      <w:r w:rsidR="00730AB5" w:rsidRPr="00C76D3D">
        <w:rPr>
          <w:rFonts w:ascii="Liberation Serif" w:hAnsi="Liberation Serif" w:cs="Liberation Serif"/>
          <w:sz w:val="24"/>
          <w:szCs w:val="24"/>
        </w:rPr>
        <w:t xml:space="preserve"> предусмотренного настоящим Порядком разрешения </w:t>
      </w:r>
      <w:r w:rsidR="0032681F" w:rsidRPr="00C76D3D">
        <w:rPr>
          <w:rFonts w:ascii="Liberation Serif" w:hAnsi="Liberation Serif" w:cs="Liberation Serif"/>
          <w:sz w:val="24"/>
          <w:szCs w:val="24"/>
        </w:rPr>
        <w:t>Администрации</w:t>
      </w:r>
      <w:r w:rsidR="00730AB5" w:rsidRPr="00C76D3D">
        <w:rPr>
          <w:rFonts w:ascii="Liberation Serif" w:hAnsi="Liberation Serif" w:cs="Liberation Serif"/>
          <w:sz w:val="24"/>
          <w:szCs w:val="24"/>
        </w:rPr>
        <w:t xml:space="preserve"> о списании муниципального имущества реализация мероприятий (снос, разборка, демонтаж, физическое уничтожение (утилизация), сдача в металлолом списываемого имущества), предусмотренных в </w:t>
      </w:r>
      <w:r w:rsidR="002318B4" w:rsidRPr="00C76D3D">
        <w:rPr>
          <w:rFonts w:ascii="Liberation Serif" w:hAnsi="Liberation Serif" w:cs="Liberation Serif"/>
          <w:sz w:val="24"/>
          <w:szCs w:val="24"/>
        </w:rPr>
        <w:t>акте списания муниципального имущества</w:t>
      </w:r>
      <w:r w:rsidR="00730AB5" w:rsidRPr="00C76D3D">
        <w:rPr>
          <w:rFonts w:ascii="Liberation Serif" w:hAnsi="Liberation Serif" w:cs="Liberation Serif"/>
          <w:sz w:val="24"/>
          <w:szCs w:val="24"/>
        </w:rPr>
        <w:t xml:space="preserve"> не допускается.</w:t>
      </w:r>
      <w:r w:rsidR="0058084E" w:rsidRPr="00C76D3D">
        <w:rPr>
          <w:rFonts w:ascii="Liberation Serif" w:hAnsi="Liberation Serif" w:cs="Liberation Serif"/>
          <w:sz w:val="24"/>
          <w:szCs w:val="24"/>
        </w:rPr>
        <w:t xml:space="preserve"> </w:t>
      </w:r>
    </w:p>
    <w:p w:rsidR="00730AB5" w:rsidRPr="00C76D3D" w:rsidRDefault="00C40D92" w:rsidP="002E1AFE">
      <w:pPr>
        <w:pStyle w:val="ConsPlusNormal"/>
        <w:widowControl/>
        <w:ind w:firstLine="540"/>
        <w:jc w:val="both"/>
        <w:rPr>
          <w:rFonts w:ascii="Liberation Serif" w:hAnsi="Liberation Serif" w:cs="Liberation Serif"/>
          <w:sz w:val="24"/>
          <w:szCs w:val="24"/>
        </w:rPr>
      </w:pPr>
      <w:r w:rsidRPr="00C76D3D">
        <w:rPr>
          <w:rFonts w:ascii="Liberation Serif" w:hAnsi="Liberation Serif" w:cs="Liberation Serif"/>
          <w:sz w:val="24"/>
          <w:szCs w:val="24"/>
        </w:rPr>
        <w:t>3</w:t>
      </w:r>
      <w:r w:rsidR="00F33FCF" w:rsidRPr="00C76D3D">
        <w:rPr>
          <w:rFonts w:ascii="Liberation Serif" w:hAnsi="Liberation Serif" w:cs="Liberation Serif"/>
          <w:sz w:val="24"/>
          <w:szCs w:val="24"/>
        </w:rPr>
        <w:t xml:space="preserve">. </w:t>
      </w:r>
      <w:r w:rsidR="00730AB5" w:rsidRPr="00C76D3D">
        <w:rPr>
          <w:rFonts w:ascii="Liberation Serif" w:hAnsi="Liberation Serif" w:cs="Liberation Serif"/>
          <w:sz w:val="24"/>
          <w:szCs w:val="24"/>
        </w:rPr>
        <w:t>Реализация таких мероприятий осуществляется</w:t>
      </w:r>
      <w:r w:rsidR="00201260" w:rsidRPr="00C76D3D">
        <w:rPr>
          <w:rFonts w:ascii="Liberation Serif" w:hAnsi="Liberation Serif" w:cs="Liberation Serif"/>
          <w:sz w:val="24"/>
          <w:szCs w:val="24"/>
        </w:rPr>
        <w:t xml:space="preserve"> Администрацией</w:t>
      </w:r>
      <w:r w:rsidR="00157B7C" w:rsidRPr="00C76D3D">
        <w:rPr>
          <w:rFonts w:ascii="Liberation Serif" w:hAnsi="Liberation Serif" w:cs="Liberation Serif"/>
          <w:sz w:val="24"/>
          <w:szCs w:val="24"/>
        </w:rPr>
        <w:t>, либо по распоряжению Администрации</w:t>
      </w:r>
      <w:r w:rsidRPr="00C76D3D">
        <w:rPr>
          <w:rFonts w:ascii="Liberation Serif" w:hAnsi="Liberation Serif" w:cs="Liberation Serif"/>
          <w:sz w:val="24"/>
          <w:szCs w:val="24"/>
        </w:rPr>
        <w:t>,</w:t>
      </w:r>
      <w:r w:rsidR="00730AB5" w:rsidRPr="00C76D3D">
        <w:rPr>
          <w:rFonts w:ascii="Liberation Serif" w:hAnsi="Liberation Serif" w:cs="Liberation Serif"/>
          <w:sz w:val="24"/>
          <w:szCs w:val="24"/>
        </w:rPr>
        <w:t xml:space="preserve"> предприятиями, учреждениями, организациями самостоятельно либо с привлечением третьих лиц на основании заключенного договора</w:t>
      </w:r>
      <w:r w:rsidR="00994DF9" w:rsidRPr="00C76D3D">
        <w:rPr>
          <w:rFonts w:ascii="Liberation Serif" w:hAnsi="Liberation Serif" w:cs="Liberation Serif"/>
          <w:sz w:val="24"/>
          <w:szCs w:val="24"/>
        </w:rPr>
        <w:t xml:space="preserve">. </w:t>
      </w:r>
    </w:p>
    <w:p w:rsidR="00730AB5" w:rsidRPr="00C76D3D" w:rsidRDefault="008B3E94" w:rsidP="002E1AFE">
      <w:pPr>
        <w:pStyle w:val="ConsPlusNormal"/>
        <w:widowControl/>
        <w:ind w:firstLine="540"/>
        <w:jc w:val="both"/>
        <w:rPr>
          <w:rFonts w:ascii="Liberation Serif" w:hAnsi="Liberation Serif" w:cs="Liberation Serif"/>
          <w:sz w:val="24"/>
          <w:szCs w:val="24"/>
        </w:rPr>
      </w:pPr>
      <w:r w:rsidRPr="00C76D3D">
        <w:rPr>
          <w:rFonts w:ascii="Liberation Serif" w:hAnsi="Liberation Serif" w:cs="Liberation Serif"/>
          <w:sz w:val="24"/>
          <w:szCs w:val="24"/>
        </w:rPr>
        <w:t>4</w:t>
      </w:r>
      <w:r w:rsidR="001D4018" w:rsidRPr="00C76D3D">
        <w:rPr>
          <w:rFonts w:ascii="Liberation Serif" w:hAnsi="Liberation Serif" w:cs="Liberation Serif"/>
          <w:sz w:val="24"/>
          <w:szCs w:val="24"/>
        </w:rPr>
        <w:t xml:space="preserve">. </w:t>
      </w:r>
      <w:r w:rsidR="00730AB5" w:rsidRPr="00C76D3D">
        <w:rPr>
          <w:rFonts w:ascii="Liberation Serif" w:hAnsi="Liberation Serif" w:cs="Liberation Serif"/>
          <w:sz w:val="24"/>
          <w:szCs w:val="24"/>
        </w:rPr>
        <w:t>Руководители предприятий, учреждений</w:t>
      </w:r>
      <w:r w:rsidR="005E04A4" w:rsidRPr="00C76D3D">
        <w:rPr>
          <w:rFonts w:ascii="Liberation Serif" w:hAnsi="Liberation Serif" w:cs="Liberation Serif"/>
          <w:sz w:val="24"/>
          <w:szCs w:val="24"/>
        </w:rPr>
        <w:t>, организации</w:t>
      </w:r>
      <w:r w:rsidR="00730AB5" w:rsidRPr="00C76D3D">
        <w:rPr>
          <w:rFonts w:ascii="Liberation Serif" w:hAnsi="Liberation Serif" w:cs="Liberation Serif"/>
          <w:sz w:val="24"/>
          <w:szCs w:val="24"/>
        </w:rPr>
        <w:t xml:space="preserve"> после получения распоряжения </w:t>
      </w:r>
      <w:r w:rsidR="00157B7C" w:rsidRPr="00C76D3D">
        <w:rPr>
          <w:rFonts w:ascii="Liberation Serif" w:hAnsi="Liberation Serif" w:cs="Liberation Serif"/>
          <w:sz w:val="24"/>
          <w:szCs w:val="24"/>
        </w:rPr>
        <w:t>Администрации</w:t>
      </w:r>
      <w:r w:rsidR="00730AB5" w:rsidRPr="00C76D3D">
        <w:rPr>
          <w:rFonts w:ascii="Liberation Serif" w:hAnsi="Liberation Serif" w:cs="Liberation Serif"/>
          <w:sz w:val="24"/>
          <w:szCs w:val="24"/>
        </w:rPr>
        <w:t xml:space="preserve"> на списание имущества обеспечивают:</w:t>
      </w:r>
    </w:p>
    <w:p w:rsidR="00730AB5" w:rsidRPr="00C76D3D" w:rsidRDefault="00244ACE" w:rsidP="002E1AFE">
      <w:pPr>
        <w:pStyle w:val="ConsPlusNormal"/>
        <w:widowControl/>
        <w:ind w:firstLine="540"/>
        <w:jc w:val="both"/>
        <w:rPr>
          <w:rFonts w:ascii="Liberation Serif" w:hAnsi="Liberation Serif" w:cs="Liberation Serif"/>
          <w:sz w:val="24"/>
          <w:szCs w:val="24"/>
        </w:rPr>
      </w:pPr>
      <w:r w:rsidRPr="00C76D3D">
        <w:rPr>
          <w:rFonts w:ascii="Liberation Serif" w:hAnsi="Liberation Serif" w:cs="Liberation Serif"/>
          <w:sz w:val="24"/>
          <w:szCs w:val="24"/>
        </w:rPr>
        <w:t>1)</w:t>
      </w:r>
      <w:r w:rsidR="00730AB5" w:rsidRPr="00C76D3D">
        <w:rPr>
          <w:rFonts w:ascii="Liberation Serif" w:hAnsi="Liberation Serif" w:cs="Liberation Serif"/>
          <w:sz w:val="24"/>
          <w:szCs w:val="24"/>
        </w:rPr>
        <w:t xml:space="preserve"> снятие с учета в соответствующих органах списанного имущества, подлежащего учету и регистрации;</w:t>
      </w:r>
    </w:p>
    <w:p w:rsidR="003B65BF" w:rsidRPr="00C76D3D" w:rsidRDefault="00244ACE" w:rsidP="002E1AFE">
      <w:pPr>
        <w:pStyle w:val="ConsPlusNormal"/>
        <w:widowControl/>
        <w:ind w:firstLine="540"/>
        <w:jc w:val="both"/>
        <w:rPr>
          <w:rFonts w:ascii="Liberation Serif" w:hAnsi="Liberation Serif" w:cs="Liberation Serif"/>
          <w:sz w:val="24"/>
          <w:szCs w:val="24"/>
        </w:rPr>
      </w:pPr>
      <w:r w:rsidRPr="00C76D3D">
        <w:rPr>
          <w:rFonts w:ascii="Liberation Serif" w:hAnsi="Liberation Serif" w:cs="Liberation Serif"/>
          <w:sz w:val="24"/>
          <w:szCs w:val="24"/>
        </w:rPr>
        <w:t>2)</w:t>
      </w:r>
      <w:r w:rsidR="00157B7C" w:rsidRPr="00C76D3D">
        <w:rPr>
          <w:rFonts w:ascii="Liberation Serif" w:hAnsi="Liberation Serif" w:cs="Liberation Serif"/>
          <w:sz w:val="24"/>
          <w:szCs w:val="24"/>
        </w:rPr>
        <w:t xml:space="preserve"> передачу </w:t>
      </w:r>
      <w:r w:rsidR="003B65BF" w:rsidRPr="00C76D3D">
        <w:rPr>
          <w:rFonts w:ascii="Liberation Serif" w:hAnsi="Liberation Serif" w:cs="Liberation Serif"/>
          <w:sz w:val="24"/>
          <w:szCs w:val="24"/>
        </w:rPr>
        <w:t>по акту приема-передачи</w:t>
      </w:r>
      <w:r w:rsidR="00583293" w:rsidRPr="00C76D3D">
        <w:rPr>
          <w:rFonts w:ascii="Liberation Serif" w:hAnsi="Liberation Serif" w:cs="Liberation Serif"/>
          <w:sz w:val="24"/>
          <w:szCs w:val="24"/>
        </w:rPr>
        <w:t>,</w:t>
      </w:r>
      <w:r w:rsidR="00410E08" w:rsidRPr="00C76D3D">
        <w:rPr>
          <w:rFonts w:ascii="Liberation Serif" w:hAnsi="Liberation Serif" w:cs="Liberation Serif"/>
          <w:sz w:val="24"/>
          <w:szCs w:val="24"/>
        </w:rPr>
        <w:t xml:space="preserve"> </w:t>
      </w:r>
      <w:r w:rsidR="00583293" w:rsidRPr="00C76D3D">
        <w:rPr>
          <w:rFonts w:ascii="Liberation Serif" w:hAnsi="Liberation Serif" w:cs="Liberation Serif"/>
          <w:sz w:val="24"/>
          <w:szCs w:val="24"/>
        </w:rPr>
        <w:t xml:space="preserve">в срок 15 календарных дней после получения распоряжения о </w:t>
      </w:r>
      <w:r w:rsidR="003916B7" w:rsidRPr="00C76D3D">
        <w:rPr>
          <w:rFonts w:ascii="Liberation Serif" w:hAnsi="Liberation Serif" w:cs="Liberation Serif"/>
          <w:sz w:val="24"/>
          <w:szCs w:val="24"/>
        </w:rPr>
        <w:t>списании, имущества</w:t>
      </w:r>
      <w:r w:rsidR="000D3F11" w:rsidRPr="00C76D3D">
        <w:rPr>
          <w:rFonts w:ascii="Liberation Serif" w:hAnsi="Liberation Serif" w:cs="Liberation Serif"/>
          <w:sz w:val="24"/>
          <w:szCs w:val="24"/>
        </w:rPr>
        <w:t xml:space="preserve">, с целью дальнейшего хранения </w:t>
      </w:r>
      <w:r w:rsidR="00004762" w:rsidRPr="00C76D3D">
        <w:rPr>
          <w:rFonts w:ascii="Liberation Serif" w:hAnsi="Liberation Serif" w:cs="Liberation Serif"/>
          <w:sz w:val="24"/>
          <w:szCs w:val="24"/>
        </w:rPr>
        <w:t>и утилизации, в случае если это было определено распоряжением Администрации;</w:t>
      </w:r>
    </w:p>
    <w:p w:rsidR="00176C89" w:rsidRPr="00C76D3D" w:rsidRDefault="00004762" w:rsidP="002E1AFE">
      <w:pPr>
        <w:pStyle w:val="ConsPlusNormal"/>
        <w:widowControl/>
        <w:ind w:firstLine="540"/>
        <w:jc w:val="both"/>
        <w:rPr>
          <w:rFonts w:ascii="Liberation Serif" w:hAnsi="Liberation Serif" w:cs="Liberation Serif"/>
          <w:sz w:val="24"/>
          <w:szCs w:val="24"/>
        </w:rPr>
      </w:pPr>
      <w:r w:rsidRPr="00C76D3D">
        <w:rPr>
          <w:rFonts w:ascii="Liberation Serif" w:hAnsi="Liberation Serif" w:cs="Liberation Serif"/>
          <w:sz w:val="24"/>
          <w:szCs w:val="24"/>
        </w:rPr>
        <w:t>3</w:t>
      </w:r>
      <w:r w:rsidR="00916390" w:rsidRPr="00C76D3D">
        <w:rPr>
          <w:rFonts w:ascii="Liberation Serif" w:hAnsi="Liberation Serif" w:cs="Liberation Serif"/>
          <w:sz w:val="24"/>
          <w:szCs w:val="24"/>
        </w:rPr>
        <w:t>) демонтаж и ликвидацию, снос, разбор</w:t>
      </w:r>
      <w:r w:rsidR="00176C89" w:rsidRPr="00C76D3D">
        <w:rPr>
          <w:rFonts w:ascii="Liberation Serif" w:hAnsi="Liberation Serif" w:cs="Liberation Serif"/>
          <w:sz w:val="24"/>
          <w:szCs w:val="24"/>
        </w:rPr>
        <w:t xml:space="preserve"> и ликвидацию списанного имущества. </w:t>
      </w:r>
    </w:p>
    <w:p w:rsidR="00292B62" w:rsidRPr="00C76D3D" w:rsidRDefault="00244ACE" w:rsidP="002E1AFE">
      <w:pPr>
        <w:pStyle w:val="ConsPlusNormal"/>
        <w:widowControl/>
        <w:ind w:firstLine="540"/>
        <w:jc w:val="both"/>
        <w:rPr>
          <w:rFonts w:ascii="Liberation Serif" w:hAnsi="Liberation Serif" w:cs="Liberation Serif"/>
          <w:sz w:val="24"/>
          <w:szCs w:val="24"/>
        </w:rPr>
      </w:pPr>
      <w:r w:rsidRPr="00C76D3D">
        <w:rPr>
          <w:rFonts w:ascii="Liberation Serif" w:hAnsi="Liberation Serif" w:cs="Liberation Serif"/>
          <w:sz w:val="24"/>
          <w:szCs w:val="24"/>
        </w:rPr>
        <w:t>4)</w:t>
      </w:r>
      <w:r w:rsidR="00730AB5" w:rsidRPr="00C76D3D">
        <w:rPr>
          <w:rFonts w:ascii="Liberation Serif" w:hAnsi="Liberation Serif" w:cs="Liberation Serif"/>
          <w:sz w:val="24"/>
          <w:szCs w:val="24"/>
        </w:rPr>
        <w:t xml:space="preserve"> письменное уведомление </w:t>
      </w:r>
      <w:r w:rsidR="00204F67" w:rsidRPr="00C76D3D">
        <w:rPr>
          <w:rFonts w:ascii="Liberation Serif" w:hAnsi="Liberation Serif" w:cs="Liberation Serif"/>
          <w:sz w:val="24"/>
          <w:szCs w:val="24"/>
        </w:rPr>
        <w:t>Администрации</w:t>
      </w:r>
      <w:r w:rsidR="00730AB5" w:rsidRPr="00C76D3D">
        <w:rPr>
          <w:rFonts w:ascii="Liberation Serif" w:hAnsi="Liberation Serif" w:cs="Liberation Serif"/>
          <w:sz w:val="24"/>
          <w:szCs w:val="24"/>
        </w:rPr>
        <w:t xml:space="preserve"> об уничтожении списанного имущества (в том числе особо ценного движимого имущества) в течен</w:t>
      </w:r>
      <w:r w:rsidR="00157B7C" w:rsidRPr="00C76D3D">
        <w:rPr>
          <w:rFonts w:ascii="Liberation Serif" w:hAnsi="Liberation Serif" w:cs="Liberation Serif"/>
          <w:sz w:val="24"/>
          <w:szCs w:val="24"/>
        </w:rPr>
        <w:t>ие 10 дней после его уничтожения</w:t>
      </w:r>
      <w:r w:rsidR="00730AB5" w:rsidRPr="00C76D3D">
        <w:rPr>
          <w:rFonts w:ascii="Liberation Serif" w:hAnsi="Liberation Serif" w:cs="Liberation Serif"/>
          <w:sz w:val="24"/>
          <w:szCs w:val="24"/>
        </w:rPr>
        <w:t>.</w:t>
      </w:r>
    </w:p>
    <w:p w:rsidR="005E04A4" w:rsidRPr="00C76D3D" w:rsidRDefault="005E04A4" w:rsidP="002E1AFE">
      <w:pPr>
        <w:pStyle w:val="ConsPlusNormal"/>
        <w:widowControl/>
        <w:ind w:firstLine="540"/>
        <w:jc w:val="both"/>
        <w:rPr>
          <w:rFonts w:ascii="Liberation Serif" w:hAnsi="Liberation Serif" w:cs="Liberation Serif"/>
          <w:sz w:val="24"/>
          <w:szCs w:val="24"/>
        </w:rPr>
      </w:pPr>
      <w:r w:rsidRPr="00C76D3D">
        <w:rPr>
          <w:rFonts w:ascii="Liberation Serif" w:hAnsi="Liberation Serif" w:cs="Liberation Serif"/>
          <w:sz w:val="24"/>
          <w:szCs w:val="24"/>
        </w:rPr>
        <w:t>5) производят соответствующие бухгалтерские проводки по списанию имущества с бухгалтерского учета;</w:t>
      </w:r>
    </w:p>
    <w:p w:rsidR="005E04A4" w:rsidRPr="00C76D3D" w:rsidRDefault="005E04A4" w:rsidP="002E1AFE">
      <w:pPr>
        <w:pStyle w:val="ConsPlusNormal"/>
        <w:widowControl/>
        <w:ind w:firstLine="540"/>
        <w:jc w:val="both"/>
        <w:rPr>
          <w:rFonts w:ascii="Liberation Serif" w:hAnsi="Liberation Serif" w:cs="Liberation Serif"/>
          <w:sz w:val="24"/>
          <w:szCs w:val="24"/>
        </w:rPr>
      </w:pPr>
      <w:r w:rsidRPr="00C76D3D">
        <w:rPr>
          <w:rFonts w:ascii="Liberation Serif" w:hAnsi="Liberation Serif" w:cs="Liberation Serif"/>
          <w:sz w:val="24"/>
          <w:szCs w:val="24"/>
        </w:rPr>
        <w:t xml:space="preserve">6) </w:t>
      </w:r>
      <w:r w:rsidR="00622648" w:rsidRPr="00C76D3D">
        <w:rPr>
          <w:rFonts w:ascii="Liberation Serif" w:hAnsi="Liberation Serif" w:cs="Liberation Serif"/>
          <w:sz w:val="24"/>
          <w:szCs w:val="24"/>
        </w:rPr>
        <w:t>принятие к бухгалтерскому учету</w:t>
      </w:r>
      <w:r w:rsidRPr="00C76D3D">
        <w:rPr>
          <w:rFonts w:ascii="Liberation Serif" w:hAnsi="Liberation Serif" w:cs="Liberation Serif"/>
          <w:sz w:val="24"/>
          <w:szCs w:val="24"/>
        </w:rPr>
        <w:t xml:space="preserve"> оставшихся после разборки деталей и узлов списанного имущества</w:t>
      </w:r>
      <w:r w:rsidR="00622648" w:rsidRPr="00C76D3D">
        <w:rPr>
          <w:rFonts w:ascii="Liberation Serif" w:hAnsi="Liberation Serif" w:cs="Liberation Serif"/>
          <w:sz w:val="24"/>
          <w:szCs w:val="24"/>
        </w:rPr>
        <w:t>.</w:t>
      </w:r>
    </w:p>
    <w:p w:rsidR="00730AB5" w:rsidRPr="00C76D3D" w:rsidRDefault="00C40D92" w:rsidP="002E1AFE">
      <w:pPr>
        <w:pStyle w:val="ConsPlusNormal"/>
        <w:widowControl/>
        <w:ind w:firstLine="540"/>
        <w:jc w:val="both"/>
        <w:rPr>
          <w:rFonts w:ascii="Liberation Serif" w:hAnsi="Liberation Serif" w:cs="Liberation Serif"/>
          <w:sz w:val="24"/>
          <w:szCs w:val="24"/>
        </w:rPr>
      </w:pPr>
      <w:r w:rsidRPr="00C76D3D">
        <w:rPr>
          <w:rFonts w:ascii="Liberation Serif" w:hAnsi="Liberation Serif" w:cs="Liberation Serif"/>
          <w:sz w:val="24"/>
          <w:szCs w:val="24"/>
        </w:rPr>
        <w:t>5</w:t>
      </w:r>
      <w:r w:rsidR="00730AB5" w:rsidRPr="00C76D3D">
        <w:rPr>
          <w:rFonts w:ascii="Liberation Serif" w:hAnsi="Liberation Serif" w:cs="Liberation Serif"/>
          <w:sz w:val="24"/>
          <w:szCs w:val="24"/>
        </w:rPr>
        <w:t>. Предприятия, учреждения, организации обязаны снять с учета соответствующих структур списанное муниципальное имущество, подлежащее регистрации и учету.</w:t>
      </w:r>
    </w:p>
    <w:p w:rsidR="00730AB5" w:rsidRPr="00C76D3D" w:rsidRDefault="00C40D92" w:rsidP="002E1AFE">
      <w:pPr>
        <w:pStyle w:val="ConsPlusNormal"/>
        <w:widowControl/>
        <w:ind w:firstLine="540"/>
        <w:jc w:val="both"/>
        <w:rPr>
          <w:rFonts w:ascii="Liberation Serif" w:hAnsi="Liberation Serif" w:cs="Liberation Serif"/>
          <w:sz w:val="24"/>
          <w:szCs w:val="24"/>
        </w:rPr>
      </w:pPr>
      <w:r w:rsidRPr="00C76D3D">
        <w:rPr>
          <w:rFonts w:ascii="Liberation Serif" w:hAnsi="Liberation Serif" w:cs="Liberation Serif"/>
          <w:sz w:val="24"/>
          <w:szCs w:val="24"/>
        </w:rPr>
        <w:t>6</w:t>
      </w:r>
      <w:r w:rsidR="00730AB5" w:rsidRPr="00C76D3D">
        <w:rPr>
          <w:rFonts w:ascii="Liberation Serif" w:hAnsi="Liberation Serif" w:cs="Liberation Serif"/>
          <w:sz w:val="24"/>
          <w:szCs w:val="24"/>
        </w:rPr>
        <w:t>. При списании объектов недвижимости предприятия, учреждения</w:t>
      </w:r>
      <w:r w:rsidR="00BE128F" w:rsidRPr="00C76D3D">
        <w:rPr>
          <w:rFonts w:ascii="Liberation Serif" w:hAnsi="Liberation Serif" w:cs="Liberation Serif"/>
          <w:sz w:val="24"/>
          <w:szCs w:val="24"/>
        </w:rPr>
        <w:t xml:space="preserve">, </w:t>
      </w:r>
      <w:r w:rsidR="002E4E49" w:rsidRPr="00C76D3D">
        <w:rPr>
          <w:rFonts w:ascii="Liberation Serif" w:hAnsi="Liberation Serif" w:cs="Liberation Serif"/>
          <w:sz w:val="24"/>
          <w:szCs w:val="24"/>
        </w:rPr>
        <w:t>организации,</w:t>
      </w:r>
      <w:r w:rsidR="00730AB5" w:rsidRPr="00C76D3D">
        <w:rPr>
          <w:rFonts w:ascii="Liberation Serif" w:hAnsi="Liberation Serif" w:cs="Liberation Serif"/>
          <w:sz w:val="24"/>
          <w:szCs w:val="24"/>
        </w:rPr>
        <w:t xml:space="preserve"> уничтожающие объект недвижимого имущества, обязаны привести земельный участок в соответствие требованиям земельного и градостроительного законодательства.</w:t>
      </w:r>
    </w:p>
    <w:p w:rsidR="00730AB5" w:rsidRPr="00C76D3D" w:rsidRDefault="00C40D92" w:rsidP="002E1AFE">
      <w:pPr>
        <w:pStyle w:val="ConsPlusNormal"/>
        <w:widowControl/>
        <w:ind w:firstLine="540"/>
        <w:jc w:val="both"/>
        <w:rPr>
          <w:rFonts w:ascii="Liberation Serif" w:hAnsi="Liberation Serif" w:cs="Liberation Serif"/>
          <w:sz w:val="24"/>
          <w:szCs w:val="24"/>
        </w:rPr>
      </w:pPr>
      <w:r w:rsidRPr="00C76D3D">
        <w:rPr>
          <w:rFonts w:ascii="Liberation Serif" w:hAnsi="Liberation Serif" w:cs="Liberation Serif"/>
          <w:sz w:val="24"/>
          <w:szCs w:val="24"/>
        </w:rPr>
        <w:t>7</w:t>
      </w:r>
      <w:r w:rsidR="004B083F" w:rsidRPr="00C76D3D">
        <w:rPr>
          <w:rFonts w:ascii="Liberation Serif" w:hAnsi="Liberation Serif" w:cs="Liberation Serif"/>
          <w:sz w:val="24"/>
          <w:szCs w:val="24"/>
        </w:rPr>
        <w:t xml:space="preserve">. Предприятия, </w:t>
      </w:r>
      <w:r w:rsidR="00730AB5" w:rsidRPr="00C76D3D">
        <w:rPr>
          <w:rFonts w:ascii="Liberation Serif" w:hAnsi="Liberation Serif" w:cs="Liberation Serif"/>
          <w:sz w:val="24"/>
          <w:szCs w:val="24"/>
        </w:rPr>
        <w:t>учреждения</w:t>
      </w:r>
      <w:r w:rsidR="004B083F" w:rsidRPr="00C76D3D">
        <w:rPr>
          <w:rFonts w:ascii="Liberation Serif" w:hAnsi="Liberation Serif" w:cs="Liberation Serif"/>
          <w:sz w:val="24"/>
          <w:szCs w:val="24"/>
        </w:rPr>
        <w:t xml:space="preserve"> и организации</w:t>
      </w:r>
      <w:r w:rsidR="00730AB5" w:rsidRPr="00C76D3D">
        <w:rPr>
          <w:rFonts w:ascii="Liberation Serif" w:hAnsi="Liberation Serif" w:cs="Liberation Serif"/>
          <w:sz w:val="24"/>
          <w:szCs w:val="24"/>
        </w:rPr>
        <w:t xml:space="preserve"> представляют в </w:t>
      </w:r>
      <w:r w:rsidR="004B083F" w:rsidRPr="00C76D3D">
        <w:rPr>
          <w:rFonts w:ascii="Liberation Serif" w:hAnsi="Liberation Serif" w:cs="Liberation Serif"/>
          <w:sz w:val="24"/>
          <w:szCs w:val="24"/>
        </w:rPr>
        <w:t>Администрацию</w:t>
      </w:r>
      <w:r w:rsidR="00292B62" w:rsidRPr="00C76D3D">
        <w:rPr>
          <w:rFonts w:ascii="Liberation Serif" w:hAnsi="Liberation Serif" w:cs="Liberation Serif"/>
          <w:sz w:val="24"/>
          <w:szCs w:val="24"/>
        </w:rPr>
        <w:t xml:space="preserve"> </w:t>
      </w:r>
      <w:r w:rsidR="00730AB5" w:rsidRPr="00C76D3D">
        <w:rPr>
          <w:rFonts w:ascii="Liberation Serif" w:hAnsi="Liberation Serif" w:cs="Liberation Serif"/>
          <w:sz w:val="24"/>
          <w:szCs w:val="24"/>
        </w:rPr>
        <w:t xml:space="preserve">документацию, подтверждающую осуществление действий по утилизации имущества, а </w:t>
      </w:r>
      <w:r w:rsidR="00730AB5" w:rsidRPr="00C76D3D">
        <w:rPr>
          <w:rFonts w:ascii="Liberation Serif" w:hAnsi="Liberation Serif" w:cs="Liberation Serif"/>
          <w:sz w:val="24"/>
          <w:szCs w:val="24"/>
        </w:rPr>
        <w:lastRenderedPageBreak/>
        <w:t>также копии приходных документов, накладных, приемо-сдаточных актов о сдаче, металлолома, акты ликвидационных мероприятий, договоры на осуществление мероприятий по разборке и демонтажу списанных объектов в течение 10 дней после совершения таких мероприятий.</w:t>
      </w:r>
    </w:p>
    <w:p w:rsidR="00730AB5" w:rsidRPr="00C76D3D" w:rsidRDefault="00C40D92" w:rsidP="002E1AFE">
      <w:pPr>
        <w:pStyle w:val="ConsPlusNormal"/>
        <w:widowControl/>
        <w:ind w:firstLine="540"/>
        <w:jc w:val="both"/>
        <w:rPr>
          <w:rFonts w:ascii="Liberation Serif" w:hAnsi="Liberation Serif" w:cs="Liberation Serif"/>
          <w:sz w:val="24"/>
          <w:szCs w:val="24"/>
        </w:rPr>
      </w:pPr>
      <w:r w:rsidRPr="00C76D3D">
        <w:rPr>
          <w:rFonts w:ascii="Liberation Serif" w:hAnsi="Liberation Serif" w:cs="Liberation Serif"/>
          <w:sz w:val="24"/>
          <w:szCs w:val="24"/>
        </w:rPr>
        <w:t>8</w:t>
      </w:r>
      <w:r w:rsidR="00730AB5" w:rsidRPr="00C76D3D">
        <w:rPr>
          <w:rFonts w:ascii="Liberation Serif" w:hAnsi="Liberation Serif" w:cs="Liberation Serif"/>
          <w:sz w:val="24"/>
          <w:szCs w:val="24"/>
        </w:rPr>
        <w:t>. Выбытие муниципального имущества в связи с принятием решения о списании имущества отражается в бухгалтерском (бюджетном) учете в порядке, установленном законодательством Российской Федерации</w:t>
      </w:r>
      <w:r w:rsidR="00B803B6" w:rsidRPr="00C76D3D">
        <w:rPr>
          <w:rFonts w:ascii="Liberation Serif" w:hAnsi="Liberation Serif" w:cs="Liberation Serif"/>
          <w:sz w:val="24"/>
          <w:szCs w:val="24"/>
        </w:rPr>
        <w:t xml:space="preserve"> и в реестре муниципального имущества</w:t>
      </w:r>
      <w:r w:rsidR="00730AB5" w:rsidRPr="00C76D3D">
        <w:rPr>
          <w:rFonts w:ascii="Liberation Serif" w:hAnsi="Liberation Serif" w:cs="Liberation Serif"/>
          <w:sz w:val="24"/>
          <w:szCs w:val="24"/>
        </w:rPr>
        <w:t>.</w:t>
      </w:r>
    </w:p>
    <w:p w:rsidR="00730AB5" w:rsidRPr="00C76D3D" w:rsidRDefault="00C40D92" w:rsidP="002E1AFE">
      <w:pPr>
        <w:pStyle w:val="ConsPlusNormal"/>
        <w:widowControl/>
        <w:ind w:firstLine="540"/>
        <w:jc w:val="both"/>
        <w:rPr>
          <w:rFonts w:ascii="Liberation Serif" w:hAnsi="Liberation Serif" w:cs="Liberation Serif"/>
          <w:sz w:val="24"/>
          <w:szCs w:val="24"/>
        </w:rPr>
      </w:pPr>
      <w:r w:rsidRPr="00C76D3D">
        <w:rPr>
          <w:rFonts w:ascii="Liberation Serif" w:hAnsi="Liberation Serif" w:cs="Liberation Serif"/>
          <w:sz w:val="24"/>
          <w:szCs w:val="24"/>
        </w:rPr>
        <w:t>9</w:t>
      </w:r>
      <w:r w:rsidR="00730AB5" w:rsidRPr="00C76D3D">
        <w:rPr>
          <w:rFonts w:ascii="Liberation Serif" w:hAnsi="Liberation Serif" w:cs="Liberation Serif"/>
          <w:sz w:val="24"/>
          <w:szCs w:val="24"/>
        </w:rPr>
        <w:t>. Учреждения вправе учитывать на забалансовых счетах имущество, в отношении которого принято решение о списании до момента его утилизации, уничтожения.</w:t>
      </w:r>
    </w:p>
    <w:p w:rsidR="006C68D7" w:rsidRPr="00C76D3D" w:rsidRDefault="008B3E94" w:rsidP="002E1AFE">
      <w:pPr>
        <w:pStyle w:val="ConsPlusNormal"/>
        <w:widowControl/>
        <w:jc w:val="both"/>
        <w:rPr>
          <w:rFonts w:ascii="Liberation Serif" w:hAnsi="Liberation Serif" w:cs="Liberation Serif"/>
          <w:sz w:val="24"/>
          <w:szCs w:val="24"/>
        </w:rPr>
      </w:pPr>
      <w:r w:rsidRPr="00C76D3D">
        <w:rPr>
          <w:rFonts w:ascii="Liberation Serif" w:hAnsi="Liberation Serif" w:cs="Liberation Serif"/>
          <w:sz w:val="24"/>
          <w:szCs w:val="24"/>
        </w:rPr>
        <w:t xml:space="preserve">         </w:t>
      </w:r>
      <w:r w:rsidR="00C40D92" w:rsidRPr="00C76D3D">
        <w:rPr>
          <w:rFonts w:ascii="Liberation Serif" w:hAnsi="Liberation Serif" w:cs="Liberation Serif"/>
          <w:sz w:val="24"/>
          <w:szCs w:val="24"/>
        </w:rPr>
        <w:t>10</w:t>
      </w:r>
      <w:r w:rsidRPr="00C76D3D">
        <w:rPr>
          <w:rFonts w:ascii="Liberation Serif" w:hAnsi="Liberation Serif" w:cs="Liberation Serif"/>
          <w:sz w:val="24"/>
          <w:szCs w:val="24"/>
        </w:rPr>
        <w:t xml:space="preserve">. </w:t>
      </w:r>
      <w:r w:rsidR="006C68D7" w:rsidRPr="00C76D3D">
        <w:rPr>
          <w:rFonts w:ascii="Liberation Serif" w:hAnsi="Liberation Serif" w:cs="Liberation Serif"/>
          <w:sz w:val="24"/>
          <w:szCs w:val="24"/>
        </w:rPr>
        <w:t>Решением Администрации определяется получатель денежных средств от утилизации списанного муниципального имущества</w:t>
      </w:r>
      <w:r w:rsidR="00622648" w:rsidRPr="00C76D3D">
        <w:rPr>
          <w:rFonts w:ascii="Liberation Serif" w:hAnsi="Liberation Serif" w:cs="Liberation Serif"/>
          <w:sz w:val="24"/>
          <w:szCs w:val="24"/>
        </w:rPr>
        <w:t>.</w:t>
      </w:r>
    </w:p>
    <w:p w:rsidR="008B3E94" w:rsidRPr="00C76D3D" w:rsidRDefault="008B3E94" w:rsidP="002E1AFE">
      <w:pPr>
        <w:pStyle w:val="ConsPlusNormal"/>
        <w:widowControl/>
        <w:rPr>
          <w:rFonts w:ascii="Liberation Serif" w:hAnsi="Liberation Serif" w:cs="Liberation Serif"/>
          <w:sz w:val="24"/>
          <w:szCs w:val="24"/>
        </w:rPr>
      </w:pPr>
    </w:p>
    <w:p w:rsidR="00730AB5" w:rsidRPr="00C76D3D" w:rsidRDefault="00C40D92" w:rsidP="002E1AFE">
      <w:pPr>
        <w:pStyle w:val="ConsPlusTitle"/>
        <w:widowControl/>
        <w:jc w:val="center"/>
        <w:outlineLvl w:val="1"/>
        <w:rPr>
          <w:rFonts w:ascii="Liberation Serif" w:hAnsi="Liberation Serif" w:cs="Liberation Serif"/>
          <w:sz w:val="24"/>
          <w:szCs w:val="24"/>
        </w:rPr>
      </w:pPr>
      <w:r w:rsidRPr="00C76D3D">
        <w:rPr>
          <w:rFonts w:ascii="Liberation Serif" w:hAnsi="Liberation Serif" w:cs="Liberation Serif"/>
          <w:sz w:val="24"/>
          <w:szCs w:val="24"/>
        </w:rPr>
        <w:t>7</w:t>
      </w:r>
      <w:r w:rsidR="00730AB5" w:rsidRPr="00C76D3D">
        <w:rPr>
          <w:rFonts w:ascii="Liberation Serif" w:hAnsi="Liberation Serif" w:cs="Liberation Serif"/>
          <w:sz w:val="24"/>
          <w:szCs w:val="24"/>
        </w:rPr>
        <w:t>. ОТВЕТСТВЕННОСТЬ ЗА НЕИСПОЛНЕНИЕ</w:t>
      </w:r>
      <w:r w:rsidRPr="00C76D3D">
        <w:rPr>
          <w:rFonts w:ascii="Liberation Serif" w:hAnsi="Liberation Serif" w:cs="Liberation Serif"/>
          <w:sz w:val="24"/>
          <w:szCs w:val="24"/>
        </w:rPr>
        <w:t xml:space="preserve"> </w:t>
      </w:r>
      <w:r w:rsidR="00730AB5" w:rsidRPr="00C76D3D">
        <w:rPr>
          <w:rFonts w:ascii="Liberation Serif" w:hAnsi="Liberation Serif" w:cs="Liberation Serif"/>
          <w:sz w:val="24"/>
          <w:szCs w:val="24"/>
        </w:rPr>
        <w:t>ПОРЯДКА СПИСАНИЯ МУНИЦИПАЛЬНОГО ИМУЩЕСТВА</w:t>
      </w:r>
    </w:p>
    <w:p w:rsidR="00B26B0F" w:rsidRPr="00C76D3D" w:rsidRDefault="00C40D92" w:rsidP="002E1AFE">
      <w:pPr>
        <w:pStyle w:val="ConsPlusNormal"/>
        <w:widowControl/>
        <w:ind w:firstLine="540"/>
        <w:jc w:val="both"/>
        <w:rPr>
          <w:rFonts w:ascii="Liberation Serif" w:hAnsi="Liberation Serif" w:cs="Liberation Serif"/>
          <w:sz w:val="24"/>
          <w:szCs w:val="24"/>
        </w:rPr>
      </w:pPr>
      <w:r w:rsidRPr="00C76D3D">
        <w:rPr>
          <w:rFonts w:ascii="Liberation Serif" w:hAnsi="Liberation Serif" w:cs="Liberation Serif"/>
          <w:sz w:val="24"/>
          <w:szCs w:val="24"/>
        </w:rPr>
        <w:t>1</w:t>
      </w:r>
      <w:r w:rsidR="00730AB5" w:rsidRPr="00C76D3D">
        <w:rPr>
          <w:rFonts w:ascii="Liberation Serif" w:hAnsi="Liberation Serif" w:cs="Liberation Serif"/>
          <w:sz w:val="24"/>
          <w:szCs w:val="24"/>
        </w:rPr>
        <w:t xml:space="preserve">. В случаях нарушения действующего </w:t>
      </w:r>
      <w:r w:rsidRPr="00C76D3D">
        <w:rPr>
          <w:rFonts w:ascii="Liberation Serif" w:hAnsi="Liberation Serif" w:cs="Liberation Serif"/>
          <w:sz w:val="24"/>
          <w:szCs w:val="24"/>
        </w:rPr>
        <w:t>П</w:t>
      </w:r>
      <w:r w:rsidR="00730AB5" w:rsidRPr="00C76D3D">
        <w:rPr>
          <w:rFonts w:ascii="Liberation Serif" w:hAnsi="Liberation Serif" w:cs="Liberation Serif"/>
          <w:sz w:val="24"/>
          <w:szCs w:val="24"/>
        </w:rPr>
        <w:t xml:space="preserve">орядка списания с бухгалтерского учета муниципального имущества, а также бесхозяйственного отношения к полученным при ликвидации материальным ценностям виновные в этом лица привлекаются к ответственности </w:t>
      </w:r>
      <w:r w:rsidR="001B2750" w:rsidRPr="00C76D3D">
        <w:rPr>
          <w:rFonts w:ascii="Liberation Serif" w:hAnsi="Liberation Serif" w:cs="Liberation Serif"/>
          <w:sz w:val="24"/>
          <w:szCs w:val="24"/>
        </w:rPr>
        <w:t>в установленном законом порядке</w:t>
      </w:r>
      <w:r w:rsidR="008171F0" w:rsidRPr="00C76D3D">
        <w:rPr>
          <w:rFonts w:ascii="Liberation Serif" w:hAnsi="Liberation Serif" w:cs="Liberation Serif"/>
          <w:sz w:val="24"/>
          <w:szCs w:val="24"/>
        </w:rPr>
        <w:t>.</w:t>
      </w:r>
    </w:p>
    <w:p w:rsidR="00EB21FB" w:rsidRPr="00C76D3D" w:rsidRDefault="00C40D92" w:rsidP="002E1AFE">
      <w:pPr>
        <w:pStyle w:val="ConsPlusNormal"/>
        <w:widowControl/>
        <w:ind w:firstLine="540"/>
        <w:jc w:val="both"/>
        <w:rPr>
          <w:rFonts w:ascii="Liberation Serif" w:hAnsi="Liberation Serif" w:cs="Liberation Serif"/>
          <w:sz w:val="24"/>
          <w:szCs w:val="24"/>
        </w:rPr>
      </w:pPr>
      <w:r w:rsidRPr="00C76D3D">
        <w:rPr>
          <w:rFonts w:ascii="Liberation Serif" w:hAnsi="Liberation Serif" w:cs="Liberation Serif"/>
          <w:sz w:val="24"/>
          <w:szCs w:val="24"/>
        </w:rPr>
        <w:t>2</w:t>
      </w:r>
      <w:r w:rsidR="008171F0" w:rsidRPr="00C76D3D">
        <w:rPr>
          <w:rFonts w:ascii="Liberation Serif" w:hAnsi="Liberation Serif" w:cs="Liberation Serif"/>
          <w:sz w:val="24"/>
          <w:szCs w:val="24"/>
        </w:rPr>
        <w:t>. Сделки по списанию муниципального имущества Городского округа Верхняя Тура</w:t>
      </w:r>
      <w:r w:rsidR="00EB21FB" w:rsidRPr="00C76D3D">
        <w:rPr>
          <w:rFonts w:ascii="Liberation Serif" w:hAnsi="Liberation Serif" w:cs="Liberation Serif"/>
          <w:sz w:val="24"/>
          <w:szCs w:val="24"/>
        </w:rPr>
        <w:t xml:space="preserve">, произведённые с нарушением настоящего </w:t>
      </w:r>
      <w:r w:rsidR="00A21F9C" w:rsidRPr="00C76D3D">
        <w:rPr>
          <w:rFonts w:ascii="Liberation Serif" w:hAnsi="Liberation Serif" w:cs="Liberation Serif"/>
          <w:sz w:val="24"/>
          <w:szCs w:val="24"/>
        </w:rPr>
        <w:t>П</w:t>
      </w:r>
      <w:r w:rsidR="00EB21FB" w:rsidRPr="00C76D3D">
        <w:rPr>
          <w:rFonts w:ascii="Liberation Serif" w:hAnsi="Liberation Serif" w:cs="Liberation Serif"/>
          <w:sz w:val="24"/>
          <w:szCs w:val="24"/>
        </w:rPr>
        <w:t>орядка, признаются недействительными.</w:t>
      </w:r>
    </w:p>
    <w:p w:rsidR="008171F0" w:rsidRPr="00C76D3D" w:rsidRDefault="00C40D92" w:rsidP="002E1AFE">
      <w:pPr>
        <w:pStyle w:val="ConsPlusNormal"/>
        <w:widowControl/>
        <w:ind w:firstLine="540"/>
        <w:jc w:val="both"/>
        <w:rPr>
          <w:rFonts w:ascii="Liberation Serif" w:hAnsi="Liberation Serif" w:cs="Liberation Serif"/>
          <w:sz w:val="24"/>
          <w:szCs w:val="24"/>
        </w:rPr>
      </w:pPr>
      <w:bookmarkStart w:id="4" w:name="_GoBack"/>
      <w:bookmarkEnd w:id="4"/>
      <w:r w:rsidRPr="00C76D3D">
        <w:rPr>
          <w:rFonts w:ascii="Liberation Serif" w:hAnsi="Liberation Serif" w:cs="Liberation Serif"/>
          <w:sz w:val="24"/>
          <w:szCs w:val="24"/>
        </w:rPr>
        <w:t>3</w:t>
      </w:r>
      <w:r w:rsidR="00EB21FB" w:rsidRPr="00C76D3D">
        <w:rPr>
          <w:rFonts w:ascii="Liberation Serif" w:hAnsi="Liberation Serif" w:cs="Liberation Serif"/>
          <w:sz w:val="24"/>
          <w:szCs w:val="24"/>
        </w:rPr>
        <w:t xml:space="preserve">. Ответственность за актуальность и достоверность сведений и документов, представляемых предприятиями, учреждениями, организациями в </w:t>
      </w:r>
      <w:r w:rsidR="00B803B6" w:rsidRPr="00C76D3D">
        <w:rPr>
          <w:rFonts w:ascii="Liberation Serif" w:hAnsi="Liberation Serif" w:cs="Liberation Serif"/>
          <w:sz w:val="24"/>
          <w:szCs w:val="24"/>
        </w:rPr>
        <w:t>Администрацию</w:t>
      </w:r>
      <w:r w:rsidR="00EB21FB" w:rsidRPr="00C76D3D">
        <w:rPr>
          <w:rFonts w:ascii="Liberation Serif" w:hAnsi="Liberation Serif" w:cs="Liberation Serif"/>
          <w:sz w:val="24"/>
          <w:szCs w:val="24"/>
        </w:rPr>
        <w:t xml:space="preserve">, несут руководители этих предприятий, учреждений, организации.  </w:t>
      </w:r>
    </w:p>
    <w:sectPr w:rsidR="008171F0" w:rsidRPr="00C76D3D" w:rsidSect="002E1AFE">
      <w:headerReference w:type="default" r:id="rId19"/>
      <w:pgSz w:w="11906" w:h="16838"/>
      <w:pgMar w:top="1134" w:right="851" w:bottom="1134" w:left="1701" w:header="42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718" w:rsidRDefault="00094718" w:rsidP="00E1332C">
      <w:r>
        <w:separator/>
      </w:r>
    </w:p>
  </w:endnote>
  <w:endnote w:type="continuationSeparator" w:id="1">
    <w:p w:rsidR="00094718" w:rsidRDefault="00094718" w:rsidP="00E133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718" w:rsidRDefault="00094718" w:rsidP="00E1332C">
      <w:r>
        <w:separator/>
      </w:r>
    </w:p>
  </w:footnote>
  <w:footnote w:type="continuationSeparator" w:id="1">
    <w:p w:rsidR="00094718" w:rsidRDefault="00094718" w:rsidP="00E133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55996"/>
      <w:docPartObj>
        <w:docPartGallery w:val="Page Numbers (Top of Page)"/>
        <w:docPartUnique/>
      </w:docPartObj>
    </w:sdtPr>
    <w:sdtContent>
      <w:p w:rsidR="00E1332C" w:rsidRDefault="004A549F" w:rsidP="00EA7280">
        <w:pPr>
          <w:pStyle w:val="a5"/>
          <w:jc w:val="center"/>
        </w:pPr>
        <w:r w:rsidRPr="00F04D9F">
          <w:rPr>
            <w:rFonts w:ascii="Times New Roman" w:hAnsi="Times New Roman" w:cs="Times New Roman"/>
            <w:sz w:val="28"/>
            <w:szCs w:val="28"/>
          </w:rPr>
          <w:fldChar w:fldCharType="begin"/>
        </w:r>
        <w:r w:rsidR="0018715E" w:rsidRPr="00F04D9F">
          <w:rPr>
            <w:rFonts w:ascii="Times New Roman" w:hAnsi="Times New Roman" w:cs="Times New Roman"/>
            <w:sz w:val="28"/>
            <w:szCs w:val="28"/>
          </w:rPr>
          <w:instrText xml:space="preserve"> PAGE   \* MERGEFORMAT </w:instrText>
        </w:r>
        <w:r w:rsidRPr="00F04D9F">
          <w:rPr>
            <w:rFonts w:ascii="Times New Roman" w:hAnsi="Times New Roman" w:cs="Times New Roman"/>
            <w:sz w:val="28"/>
            <w:szCs w:val="28"/>
          </w:rPr>
          <w:fldChar w:fldCharType="separate"/>
        </w:r>
        <w:r w:rsidR="00C76D3D">
          <w:rPr>
            <w:rFonts w:ascii="Times New Roman" w:hAnsi="Times New Roman" w:cs="Times New Roman"/>
            <w:noProof/>
            <w:sz w:val="28"/>
            <w:szCs w:val="28"/>
          </w:rPr>
          <w:t>9</w:t>
        </w:r>
        <w:r w:rsidRPr="00F04D9F">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0F70"/>
    <w:multiLevelType w:val="hybridMultilevel"/>
    <w:tmpl w:val="300A4A7E"/>
    <w:lvl w:ilvl="0" w:tplc="1110E754">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483599"/>
    <w:multiLevelType w:val="hybridMultilevel"/>
    <w:tmpl w:val="D39461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EE0631"/>
    <w:multiLevelType w:val="hybridMultilevel"/>
    <w:tmpl w:val="B37E8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A82DC9"/>
    <w:multiLevelType w:val="hybridMultilevel"/>
    <w:tmpl w:val="881E58BE"/>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DF54C0"/>
    <w:multiLevelType w:val="hybridMultilevel"/>
    <w:tmpl w:val="012EAAC6"/>
    <w:lvl w:ilvl="0" w:tplc="818E8EE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D5611DA"/>
    <w:multiLevelType w:val="hybridMultilevel"/>
    <w:tmpl w:val="FB5211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100289"/>
    <w:multiLevelType w:val="hybridMultilevel"/>
    <w:tmpl w:val="F42CFB70"/>
    <w:lvl w:ilvl="0" w:tplc="6FDCDBE2">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7">
    <w:nsid w:val="424F1665"/>
    <w:multiLevelType w:val="hybridMultilevel"/>
    <w:tmpl w:val="8E8E628C"/>
    <w:lvl w:ilvl="0" w:tplc="818E8EE0">
      <w:start w:val="1"/>
      <w:numFmt w:val="bullet"/>
      <w:lvlText w:val=""/>
      <w:lvlJc w:val="left"/>
      <w:pPr>
        <w:ind w:left="1212"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62632D7"/>
    <w:multiLevelType w:val="hybridMultilevel"/>
    <w:tmpl w:val="5190798A"/>
    <w:lvl w:ilvl="0" w:tplc="818E8EE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0"/>
  </w:num>
  <w:num w:numId="6">
    <w:abstractNumId w:val="7"/>
  </w:num>
  <w:num w:numId="7">
    <w:abstractNumId w:val="8"/>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30AB5"/>
    <w:rsid w:val="0000101E"/>
    <w:rsid w:val="0000457C"/>
    <w:rsid w:val="00004762"/>
    <w:rsid w:val="000121F8"/>
    <w:rsid w:val="00020274"/>
    <w:rsid w:val="0002029C"/>
    <w:rsid w:val="00030775"/>
    <w:rsid w:val="000368D2"/>
    <w:rsid w:val="0003699A"/>
    <w:rsid w:val="00040A21"/>
    <w:rsid w:val="0004325E"/>
    <w:rsid w:val="00050930"/>
    <w:rsid w:val="00054DC9"/>
    <w:rsid w:val="000559C1"/>
    <w:rsid w:val="00065FCA"/>
    <w:rsid w:val="00074917"/>
    <w:rsid w:val="0008162B"/>
    <w:rsid w:val="00094718"/>
    <w:rsid w:val="000A36E4"/>
    <w:rsid w:val="000A7604"/>
    <w:rsid w:val="000C37A0"/>
    <w:rsid w:val="000C47B9"/>
    <w:rsid w:val="000C7D25"/>
    <w:rsid w:val="000D3925"/>
    <w:rsid w:val="000D3F11"/>
    <w:rsid w:val="000D65C4"/>
    <w:rsid w:val="001353DB"/>
    <w:rsid w:val="001356E9"/>
    <w:rsid w:val="00136005"/>
    <w:rsid w:val="00151D30"/>
    <w:rsid w:val="00156F92"/>
    <w:rsid w:val="00157B7C"/>
    <w:rsid w:val="00173173"/>
    <w:rsid w:val="00175718"/>
    <w:rsid w:val="00175F23"/>
    <w:rsid w:val="00176C89"/>
    <w:rsid w:val="001778A2"/>
    <w:rsid w:val="0018205D"/>
    <w:rsid w:val="0018715E"/>
    <w:rsid w:val="00197A9A"/>
    <w:rsid w:val="001A180B"/>
    <w:rsid w:val="001B2750"/>
    <w:rsid w:val="001B2E19"/>
    <w:rsid w:val="001C5658"/>
    <w:rsid w:val="001C6B20"/>
    <w:rsid w:val="001D4018"/>
    <w:rsid w:val="001E432C"/>
    <w:rsid w:val="001E7183"/>
    <w:rsid w:val="001F71A7"/>
    <w:rsid w:val="00200EE4"/>
    <w:rsid w:val="00201260"/>
    <w:rsid w:val="00204F67"/>
    <w:rsid w:val="0020738D"/>
    <w:rsid w:val="00211421"/>
    <w:rsid w:val="0021148C"/>
    <w:rsid w:val="0021198D"/>
    <w:rsid w:val="002318B4"/>
    <w:rsid w:val="00241B13"/>
    <w:rsid w:val="00244ACE"/>
    <w:rsid w:val="00245897"/>
    <w:rsid w:val="002509A0"/>
    <w:rsid w:val="00256917"/>
    <w:rsid w:val="00261117"/>
    <w:rsid w:val="00265BD1"/>
    <w:rsid w:val="002751E0"/>
    <w:rsid w:val="002860E9"/>
    <w:rsid w:val="00287D5E"/>
    <w:rsid w:val="00292B62"/>
    <w:rsid w:val="00294A49"/>
    <w:rsid w:val="002B614F"/>
    <w:rsid w:val="002D0448"/>
    <w:rsid w:val="002D7E4A"/>
    <w:rsid w:val="002E0895"/>
    <w:rsid w:val="002E1AFE"/>
    <w:rsid w:val="002E4E49"/>
    <w:rsid w:val="002F2013"/>
    <w:rsid w:val="002F6873"/>
    <w:rsid w:val="002F73BA"/>
    <w:rsid w:val="00306346"/>
    <w:rsid w:val="00306BD1"/>
    <w:rsid w:val="00320EE0"/>
    <w:rsid w:val="0032681F"/>
    <w:rsid w:val="00331ED7"/>
    <w:rsid w:val="0033445D"/>
    <w:rsid w:val="00337EDC"/>
    <w:rsid w:val="00342915"/>
    <w:rsid w:val="0035165F"/>
    <w:rsid w:val="00361373"/>
    <w:rsid w:val="00363A8A"/>
    <w:rsid w:val="003640D8"/>
    <w:rsid w:val="003740BD"/>
    <w:rsid w:val="00380A02"/>
    <w:rsid w:val="0038443B"/>
    <w:rsid w:val="0038649F"/>
    <w:rsid w:val="003916B7"/>
    <w:rsid w:val="003A5F46"/>
    <w:rsid w:val="003B65BF"/>
    <w:rsid w:val="003C0F15"/>
    <w:rsid w:val="003C1D5D"/>
    <w:rsid w:val="003C34D6"/>
    <w:rsid w:val="003C6664"/>
    <w:rsid w:val="003D3D1A"/>
    <w:rsid w:val="003D4489"/>
    <w:rsid w:val="003E4E5B"/>
    <w:rsid w:val="003E5D5A"/>
    <w:rsid w:val="00403787"/>
    <w:rsid w:val="00410E08"/>
    <w:rsid w:val="0041613B"/>
    <w:rsid w:val="00416209"/>
    <w:rsid w:val="004171A3"/>
    <w:rsid w:val="00417AB2"/>
    <w:rsid w:val="00423F14"/>
    <w:rsid w:val="00432AF5"/>
    <w:rsid w:val="004348C2"/>
    <w:rsid w:val="00436B0D"/>
    <w:rsid w:val="004515AF"/>
    <w:rsid w:val="0048250C"/>
    <w:rsid w:val="00492EBE"/>
    <w:rsid w:val="00493D35"/>
    <w:rsid w:val="004A420D"/>
    <w:rsid w:val="004A549F"/>
    <w:rsid w:val="004B083F"/>
    <w:rsid w:val="004C3385"/>
    <w:rsid w:val="004E137D"/>
    <w:rsid w:val="004E1D5B"/>
    <w:rsid w:val="004E1DD6"/>
    <w:rsid w:val="004E6EEF"/>
    <w:rsid w:val="004F4261"/>
    <w:rsid w:val="00500D9B"/>
    <w:rsid w:val="00504668"/>
    <w:rsid w:val="005063DA"/>
    <w:rsid w:val="005126E9"/>
    <w:rsid w:val="005276FC"/>
    <w:rsid w:val="0052777E"/>
    <w:rsid w:val="00530C4E"/>
    <w:rsid w:val="00553E2D"/>
    <w:rsid w:val="00554511"/>
    <w:rsid w:val="00556D1A"/>
    <w:rsid w:val="00564996"/>
    <w:rsid w:val="00571AC9"/>
    <w:rsid w:val="0058084E"/>
    <w:rsid w:val="005811D5"/>
    <w:rsid w:val="0058288B"/>
    <w:rsid w:val="00583293"/>
    <w:rsid w:val="005846D6"/>
    <w:rsid w:val="00590581"/>
    <w:rsid w:val="00591A85"/>
    <w:rsid w:val="00593C73"/>
    <w:rsid w:val="005A0A19"/>
    <w:rsid w:val="005C257C"/>
    <w:rsid w:val="005D559A"/>
    <w:rsid w:val="005E04A4"/>
    <w:rsid w:val="00601B87"/>
    <w:rsid w:val="0060418F"/>
    <w:rsid w:val="00605FA3"/>
    <w:rsid w:val="00621175"/>
    <w:rsid w:val="00622648"/>
    <w:rsid w:val="00625066"/>
    <w:rsid w:val="00643063"/>
    <w:rsid w:val="006642B5"/>
    <w:rsid w:val="00673E1C"/>
    <w:rsid w:val="0068317F"/>
    <w:rsid w:val="00697915"/>
    <w:rsid w:val="006A4150"/>
    <w:rsid w:val="006A6E46"/>
    <w:rsid w:val="006B15E1"/>
    <w:rsid w:val="006B308B"/>
    <w:rsid w:val="006C128D"/>
    <w:rsid w:val="006C5BEE"/>
    <w:rsid w:val="006C68D7"/>
    <w:rsid w:val="006D0CB3"/>
    <w:rsid w:val="006D6022"/>
    <w:rsid w:val="006E0192"/>
    <w:rsid w:val="006E18C9"/>
    <w:rsid w:val="006E2B42"/>
    <w:rsid w:val="006E6105"/>
    <w:rsid w:val="006E6A37"/>
    <w:rsid w:val="006F3574"/>
    <w:rsid w:val="006F4A19"/>
    <w:rsid w:val="006F6D58"/>
    <w:rsid w:val="00701C80"/>
    <w:rsid w:val="00721E2C"/>
    <w:rsid w:val="007255E4"/>
    <w:rsid w:val="00730AB5"/>
    <w:rsid w:val="00731363"/>
    <w:rsid w:val="00732217"/>
    <w:rsid w:val="007331D1"/>
    <w:rsid w:val="00737C5C"/>
    <w:rsid w:val="00746B55"/>
    <w:rsid w:val="007547C8"/>
    <w:rsid w:val="00754CBA"/>
    <w:rsid w:val="00767BC5"/>
    <w:rsid w:val="007816E8"/>
    <w:rsid w:val="00783919"/>
    <w:rsid w:val="007949F4"/>
    <w:rsid w:val="00795C42"/>
    <w:rsid w:val="007A2722"/>
    <w:rsid w:val="007A361B"/>
    <w:rsid w:val="007C0011"/>
    <w:rsid w:val="007F1D01"/>
    <w:rsid w:val="007F3C4C"/>
    <w:rsid w:val="00804AFD"/>
    <w:rsid w:val="0080764C"/>
    <w:rsid w:val="00812153"/>
    <w:rsid w:val="008136A1"/>
    <w:rsid w:val="008171F0"/>
    <w:rsid w:val="0082017D"/>
    <w:rsid w:val="00834894"/>
    <w:rsid w:val="00841DC4"/>
    <w:rsid w:val="00852092"/>
    <w:rsid w:val="00862FEC"/>
    <w:rsid w:val="008651F0"/>
    <w:rsid w:val="00873CD0"/>
    <w:rsid w:val="008767EF"/>
    <w:rsid w:val="008806E2"/>
    <w:rsid w:val="0089432A"/>
    <w:rsid w:val="008A4486"/>
    <w:rsid w:val="008B304E"/>
    <w:rsid w:val="008B3E94"/>
    <w:rsid w:val="008B7FEB"/>
    <w:rsid w:val="008C5044"/>
    <w:rsid w:val="008D040E"/>
    <w:rsid w:val="008D283A"/>
    <w:rsid w:val="008E1CA7"/>
    <w:rsid w:val="008E498C"/>
    <w:rsid w:val="008F0EC3"/>
    <w:rsid w:val="008F772F"/>
    <w:rsid w:val="008F7DDD"/>
    <w:rsid w:val="00901A60"/>
    <w:rsid w:val="00903DD3"/>
    <w:rsid w:val="00911B3C"/>
    <w:rsid w:val="0091312B"/>
    <w:rsid w:val="00913F46"/>
    <w:rsid w:val="00914569"/>
    <w:rsid w:val="00916390"/>
    <w:rsid w:val="0092385F"/>
    <w:rsid w:val="00924783"/>
    <w:rsid w:val="009265BE"/>
    <w:rsid w:val="00927117"/>
    <w:rsid w:val="009336B3"/>
    <w:rsid w:val="0094067F"/>
    <w:rsid w:val="009446B1"/>
    <w:rsid w:val="00944C5B"/>
    <w:rsid w:val="00947A48"/>
    <w:rsid w:val="00955C63"/>
    <w:rsid w:val="009573D9"/>
    <w:rsid w:val="00957C9D"/>
    <w:rsid w:val="00961B79"/>
    <w:rsid w:val="00961D15"/>
    <w:rsid w:val="00964737"/>
    <w:rsid w:val="00990A69"/>
    <w:rsid w:val="00994DF9"/>
    <w:rsid w:val="0099725B"/>
    <w:rsid w:val="009A07DA"/>
    <w:rsid w:val="009A48AA"/>
    <w:rsid w:val="009B2CA5"/>
    <w:rsid w:val="009B45C8"/>
    <w:rsid w:val="009C772C"/>
    <w:rsid w:val="009C7EE2"/>
    <w:rsid w:val="009D63B3"/>
    <w:rsid w:val="009E3E10"/>
    <w:rsid w:val="009E5BBD"/>
    <w:rsid w:val="00A01678"/>
    <w:rsid w:val="00A03D86"/>
    <w:rsid w:val="00A063FC"/>
    <w:rsid w:val="00A1086C"/>
    <w:rsid w:val="00A11646"/>
    <w:rsid w:val="00A17D18"/>
    <w:rsid w:val="00A21F9C"/>
    <w:rsid w:val="00A23803"/>
    <w:rsid w:val="00A2598B"/>
    <w:rsid w:val="00A310BD"/>
    <w:rsid w:val="00A32A1D"/>
    <w:rsid w:val="00A4187B"/>
    <w:rsid w:val="00A47D56"/>
    <w:rsid w:val="00A55D88"/>
    <w:rsid w:val="00A56744"/>
    <w:rsid w:val="00A628BA"/>
    <w:rsid w:val="00A778F8"/>
    <w:rsid w:val="00A8351E"/>
    <w:rsid w:val="00A86829"/>
    <w:rsid w:val="00A93EB1"/>
    <w:rsid w:val="00A964EC"/>
    <w:rsid w:val="00AA4BE3"/>
    <w:rsid w:val="00AA66F4"/>
    <w:rsid w:val="00AC5F78"/>
    <w:rsid w:val="00AD2FC9"/>
    <w:rsid w:val="00AE046B"/>
    <w:rsid w:val="00AE5CF6"/>
    <w:rsid w:val="00AF1AB9"/>
    <w:rsid w:val="00B04D18"/>
    <w:rsid w:val="00B167B0"/>
    <w:rsid w:val="00B172C6"/>
    <w:rsid w:val="00B20640"/>
    <w:rsid w:val="00B2099C"/>
    <w:rsid w:val="00B227A5"/>
    <w:rsid w:val="00B26B0F"/>
    <w:rsid w:val="00B2706E"/>
    <w:rsid w:val="00B30198"/>
    <w:rsid w:val="00B323BC"/>
    <w:rsid w:val="00B42519"/>
    <w:rsid w:val="00B5206F"/>
    <w:rsid w:val="00B57332"/>
    <w:rsid w:val="00B67287"/>
    <w:rsid w:val="00B7513F"/>
    <w:rsid w:val="00B76D0B"/>
    <w:rsid w:val="00B803B6"/>
    <w:rsid w:val="00B82716"/>
    <w:rsid w:val="00B94922"/>
    <w:rsid w:val="00B95088"/>
    <w:rsid w:val="00B95637"/>
    <w:rsid w:val="00B95F61"/>
    <w:rsid w:val="00B96362"/>
    <w:rsid w:val="00BC0C0F"/>
    <w:rsid w:val="00BD2A06"/>
    <w:rsid w:val="00BE128F"/>
    <w:rsid w:val="00BE2F00"/>
    <w:rsid w:val="00BF1724"/>
    <w:rsid w:val="00BF4E8A"/>
    <w:rsid w:val="00BF6298"/>
    <w:rsid w:val="00C22A88"/>
    <w:rsid w:val="00C30A49"/>
    <w:rsid w:val="00C31906"/>
    <w:rsid w:val="00C40D92"/>
    <w:rsid w:val="00C430F3"/>
    <w:rsid w:val="00C50DC3"/>
    <w:rsid w:val="00C572FA"/>
    <w:rsid w:val="00C6592F"/>
    <w:rsid w:val="00C739ED"/>
    <w:rsid w:val="00C755C0"/>
    <w:rsid w:val="00C7600C"/>
    <w:rsid w:val="00C76D3D"/>
    <w:rsid w:val="00C8608F"/>
    <w:rsid w:val="00C90D4D"/>
    <w:rsid w:val="00C91228"/>
    <w:rsid w:val="00CB774C"/>
    <w:rsid w:val="00CC0880"/>
    <w:rsid w:val="00CD777B"/>
    <w:rsid w:val="00CE20FB"/>
    <w:rsid w:val="00D05943"/>
    <w:rsid w:val="00D20D88"/>
    <w:rsid w:val="00D30C1A"/>
    <w:rsid w:val="00D33B3E"/>
    <w:rsid w:val="00D46560"/>
    <w:rsid w:val="00D62B99"/>
    <w:rsid w:val="00D704FD"/>
    <w:rsid w:val="00D92D96"/>
    <w:rsid w:val="00D96D8D"/>
    <w:rsid w:val="00DB413D"/>
    <w:rsid w:val="00DB6CCB"/>
    <w:rsid w:val="00DC1764"/>
    <w:rsid w:val="00DE4EA1"/>
    <w:rsid w:val="00DF2A95"/>
    <w:rsid w:val="00DF7CAC"/>
    <w:rsid w:val="00E05841"/>
    <w:rsid w:val="00E1022F"/>
    <w:rsid w:val="00E116B7"/>
    <w:rsid w:val="00E125FB"/>
    <w:rsid w:val="00E1332C"/>
    <w:rsid w:val="00E1516D"/>
    <w:rsid w:val="00E27F91"/>
    <w:rsid w:val="00E335A0"/>
    <w:rsid w:val="00E35894"/>
    <w:rsid w:val="00E37779"/>
    <w:rsid w:val="00E44D73"/>
    <w:rsid w:val="00E47627"/>
    <w:rsid w:val="00E54845"/>
    <w:rsid w:val="00E57C8E"/>
    <w:rsid w:val="00E62337"/>
    <w:rsid w:val="00E6684E"/>
    <w:rsid w:val="00E6726C"/>
    <w:rsid w:val="00E7753F"/>
    <w:rsid w:val="00E77ACF"/>
    <w:rsid w:val="00E82910"/>
    <w:rsid w:val="00E84CCF"/>
    <w:rsid w:val="00E97339"/>
    <w:rsid w:val="00EA33AA"/>
    <w:rsid w:val="00EA5945"/>
    <w:rsid w:val="00EA7280"/>
    <w:rsid w:val="00EB21FB"/>
    <w:rsid w:val="00EB519C"/>
    <w:rsid w:val="00EB6F2B"/>
    <w:rsid w:val="00EC0CD7"/>
    <w:rsid w:val="00ED61AC"/>
    <w:rsid w:val="00ED7BDD"/>
    <w:rsid w:val="00EE64A2"/>
    <w:rsid w:val="00F01377"/>
    <w:rsid w:val="00F04953"/>
    <w:rsid w:val="00F04D9F"/>
    <w:rsid w:val="00F067E8"/>
    <w:rsid w:val="00F337DF"/>
    <w:rsid w:val="00F33FCF"/>
    <w:rsid w:val="00F37C9F"/>
    <w:rsid w:val="00F458B3"/>
    <w:rsid w:val="00F55833"/>
    <w:rsid w:val="00F55ECD"/>
    <w:rsid w:val="00F60DCE"/>
    <w:rsid w:val="00F92CF3"/>
    <w:rsid w:val="00F96857"/>
    <w:rsid w:val="00FA0F46"/>
    <w:rsid w:val="00FA180B"/>
    <w:rsid w:val="00FC2198"/>
    <w:rsid w:val="00FC3B3B"/>
    <w:rsid w:val="00FD0565"/>
    <w:rsid w:val="00FD4E8D"/>
    <w:rsid w:val="00FD6CD3"/>
    <w:rsid w:val="00FD7A0A"/>
    <w:rsid w:val="00FE54DB"/>
    <w:rsid w:val="00FF5881"/>
    <w:rsid w:val="00FF5F5D"/>
    <w:rsid w:val="00FF6A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C4E"/>
    <w:pPr>
      <w:spacing w:after="0" w:line="240" w:lineRule="auto"/>
    </w:pPr>
  </w:style>
  <w:style w:type="paragraph" w:styleId="1">
    <w:name w:val="heading 1"/>
    <w:basedOn w:val="a"/>
    <w:next w:val="a"/>
    <w:link w:val="10"/>
    <w:qFormat/>
    <w:rsid w:val="003C0F15"/>
    <w:pPr>
      <w:keepNext/>
      <w:ind w:firstLine="851"/>
      <w:jc w:val="center"/>
      <w:outlineLvl w:val="0"/>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0A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30A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30AB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E1332C"/>
    <w:rPr>
      <w:rFonts w:ascii="Tahoma" w:hAnsi="Tahoma" w:cs="Tahoma"/>
      <w:sz w:val="16"/>
      <w:szCs w:val="16"/>
    </w:rPr>
  </w:style>
  <w:style w:type="character" w:customStyle="1" w:styleId="a4">
    <w:name w:val="Текст выноски Знак"/>
    <w:basedOn w:val="a0"/>
    <w:link w:val="a3"/>
    <w:uiPriority w:val="99"/>
    <w:semiHidden/>
    <w:rsid w:val="00E1332C"/>
    <w:rPr>
      <w:rFonts w:ascii="Tahoma" w:hAnsi="Tahoma" w:cs="Tahoma"/>
      <w:sz w:val="16"/>
      <w:szCs w:val="16"/>
    </w:rPr>
  </w:style>
  <w:style w:type="paragraph" w:styleId="a5">
    <w:name w:val="header"/>
    <w:basedOn w:val="a"/>
    <w:link w:val="a6"/>
    <w:uiPriority w:val="99"/>
    <w:unhideWhenUsed/>
    <w:rsid w:val="00E1332C"/>
    <w:pPr>
      <w:tabs>
        <w:tab w:val="center" w:pos="4677"/>
        <w:tab w:val="right" w:pos="9355"/>
      </w:tabs>
    </w:pPr>
  </w:style>
  <w:style w:type="character" w:customStyle="1" w:styleId="a6">
    <w:name w:val="Верхний колонтитул Знак"/>
    <w:basedOn w:val="a0"/>
    <w:link w:val="a5"/>
    <w:uiPriority w:val="99"/>
    <w:rsid w:val="00E1332C"/>
  </w:style>
  <w:style w:type="paragraph" w:styleId="a7">
    <w:name w:val="footer"/>
    <w:basedOn w:val="a"/>
    <w:link w:val="a8"/>
    <w:uiPriority w:val="99"/>
    <w:semiHidden/>
    <w:unhideWhenUsed/>
    <w:rsid w:val="00E1332C"/>
    <w:pPr>
      <w:tabs>
        <w:tab w:val="center" w:pos="4677"/>
        <w:tab w:val="right" w:pos="9355"/>
      </w:tabs>
    </w:pPr>
  </w:style>
  <w:style w:type="character" w:customStyle="1" w:styleId="a8">
    <w:name w:val="Нижний колонтитул Знак"/>
    <w:basedOn w:val="a0"/>
    <w:link w:val="a7"/>
    <w:uiPriority w:val="99"/>
    <w:semiHidden/>
    <w:rsid w:val="00E1332C"/>
  </w:style>
  <w:style w:type="character" w:styleId="a9">
    <w:name w:val="annotation reference"/>
    <w:basedOn w:val="a0"/>
    <w:uiPriority w:val="99"/>
    <w:semiHidden/>
    <w:unhideWhenUsed/>
    <w:rsid w:val="00BE2F00"/>
    <w:rPr>
      <w:sz w:val="16"/>
      <w:szCs w:val="16"/>
    </w:rPr>
  </w:style>
  <w:style w:type="paragraph" w:styleId="aa">
    <w:name w:val="annotation text"/>
    <w:basedOn w:val="a"/>
    <w:link w:val="ab"/>
    <w:uiPriority w:val="99"/>
    <w:unhideWhenUsed/>
    <w:rsid w:val="00BE2F00"/>
    <w:rPr>
      <w:sz w:val="20"/>
      <w:szCs w:val="20"/>
    </w:rPr>
  </w:style>
  <w:style w:type="character" w:customStyle="1" w:styleId="ab">
    <w:name w:val="Текст примечания Знак"/>
    <w:basedOn w:val="a0"/>
    <w:link w:val="aa"/>
    <w:uiPriority w:val="99"/>
    <w:rsid w:val="00BE2F00"/>
    <w:rPr>
      <w:sz w:val="20"/>
      <w:szCs w:val="20"/>
    </w:rPr>
  </w:style>
  <w:style w:type="paragraph" w:styleId="ac">
    <w:name w:val="annotation subject"/>
    <w:basedOn w:val="aa"/>
    <w:next w:val="aa"/>
    <w:link w:val="ad"/>
    <w:uiPriority w:val="99"/>
    <w:semiHidden/>
    <w:unhideWhenUsed/>
    <w:rsid w:val="00BE2F00"/>
    <w:rPr>
      <w:b/>
      <w:bCs/>
    </w:rPr>
  </w:style>
  <w:style w:type="character" w:customStyle="1" w:styleId="ad">
    <w:name w:val="Тема примечания Знак"/>
    <w:basedOn w:val="ab"/>
    <w:link w:val="ac"/>
    <w:uiPriority w:val="99"/>
    <w:semiHidden/>
    <w:rsid w:val="00BE2F00"/>
    <w:rPr>
      <w:b/>
      <w:bCs/>
      <w:sz w:val="20"/>
      <w:szCs w:val="20"/>
    </w:rPr>
  </w:style>
  <w:style w:type="character" w:customStyle="1" w:styleId="10">
    <w:name w:val="Заголовок 1 Знак"/>
    <w:basedOn w:val="a0"/>
    <w:link w:val="1"/>
    <w:rsid w:val="003C0F15"/>
    <w:rPr>
      <w:rFonts w:ascii="Times New Roman" w:eastAsia="Times New Roman" w:hAnsi="Times New Roman" w:cs="Times New Roman"/>
      <w:sz w:val="28"/>
      <w:szCs w:val="28"/>
      <w:lang w:eastAsia="ru-RU"/>
    </w:rPr>
  </w:style>
  <w:style w:type="paragraph" w:styleId="ae">
    <w:name w:val="footnote text"/>
    <w:basedOn w:val="a"/>
    <w:link w:val="af"/>
    <w:uiPriority w:val="99"/>
    <w:semiHidden/>
    <w:unhideWhenUsed/>
    <w:rsid w:val="003C0F15"/>
    <w:pPr>
      <w:ind w:firstLine="851"/>
      <w:jc w:val="center"/>
    </w:pPr>
    <w:rPr>
      <w:rFonts w:eastAsiaTheme="minorEastAsia"/>
      <w:sz w:val="20"/>
      <w:szCs w:val="20"/>
      <w:lang w:eastAsia="ru-RU"/>
    </w:rPr>
  </w:style>
  <w:style w:type="character" w:customStyle="1" w:styleId="af">
    <w:name w:val="Текст сноски Знак"/>
    <w:basedOn w:val="a0"/>
    <w:link w:val="ae"/>
    <w:uiPriority w:val="99"/>
    <w:semiHidden/>
    <w:rsid w:val="003C0F15"/>
    <w:rPr>
      <w:rFonts w:eastAsiaTheme="minorEastAsia"/>
      <w:sz w:val="20"/>
      <w:szCs w:val="20"/>
      <w:lang w:eastAsia="ru-RU"/>
    </w:rPr>
  </w:style>
  <w:style w:type="character" w:styleId="af0">
    <w:name w:val="footnote reference"/>
    <w:basedOn w:val="a0"/>
    <w:uiPriority w:val="99"/>
    <w:semiHidden/>
    <w:unhideWhenUsed/>
    <w:rsid w:val="003C0F15"/>
    <w:rPr>
      <w:vertAlign w:val="superscript"/>
    </w:rPr>
  </w:style>
  <w:style w:type="paragraph" w:styleId="af1">
    <w:name w:val="List Paragraph"/>
    <w:basedOn w:val="a"/>
    <w:uiPriority w:val="34"/>
    <w:qFormat/>
    <w:rsid w:val="003C0F15"/>
    <w:pPr>
      <w:ind w:left="720" w:firstLine="851"/>
      <w:contextualSpacing/>
      <w:jc w:val="center"/>
    </w:pPr>
    <w:rPr>
      <w:rFonts w:eastAsiaTheme="minorEastAsia"/>
      <w:lang w:eastAsia="ru-RU"/>
    </w:rPr>
  </w:style>
  <w:style w:type="character" w:styleId="af2">
    <w:name w:val="Hyperlink"/>
    <w:basedOn w:val="a0"/>
    <w:uiPriority w:val="99"/>
    <w:semiHidden/>
    <w:unhideWhenUsed/>
    <w:rsid w:val="003C0F1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62F363C25525B49531C8A451611F1DE4E89524F0CB032F889B01D3C050924EBC92F4FA0A89079BF2182BCAA04F0B9J" TargetMode="External"/><Relationship Id="rId18" Type="http://schemas.openxmlformats.org/officeDocument/2006/relationships/hyperlink" Target="consultantplus://offline/ref=862F363C25525B49531C9448007DAFD44C8208400CB23BABD4ED1B6B5A5922BE9B6F11F9E9DC6ABE209CBEAB050B1CC2740535E0CCE3FC6A29ACBD90FDBB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62F363C25525B49531C8A451611F1DE4F88514505B032F889B01D3C050924EBC92F4FA0A89079BF2182BCAA04F0B9J" TargetMode="External"/><Relationship Id="rId17" Type="http://schemas.openxmlformats.org/officeDocument/2006/relationships/hyperlink" Target="consultantplus://offline/ref=862F363C25525B49531C9448007DAFD44C8208400FB539AFD6E21B6B5A5922BE9B6F11F9E9DC6ABE209CBEA8070B1CC2740535E0CCE3FC6A29ACBD90FDBBJ" TargetMode="External"/><Relationship Id="rId2" Type="http://schemas.openxmlformats.org/officeDocument/2006/relationships/numbering" Target="numbering.xml"/><Relationship Id="rId16" Type="http://schemas.openxmlformats.org/officeDocument/2006/relationships/hyperlink" Target="consultantplus://offline/ref=862F363C25525B49531C8A451611F1DE4F8051490BB032F889B01D3C050924EBC92F4FA0A89079BF2182BCAA04F0B9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62F363C25525B49531C8A451611F1DE4E88544C05B532F889B01D3C050924EBC92F4FA0A89079BF2182BCAA04F0B9J" TargetMode="External"/><Relationship Id="rId5" Type="http://schemas.openxmlformats.org/officeDocument/2006/relationships/webSettings" Target="webSettings.xml"/><Relationship Id="rId15" Type="http://schemas.openxmlformats.org/officeDocument/2006/relationships/hyperlink" Target="consultantplus://offline/ref=862F363C25525B49531C8A451611F1DE4F8051490BB732F889B01D3C050924EBC92F4FA0A89079BF2182BCAA04F0B9J" TargetMode="External"/><Relationship Id="rId10" Type="http://schemas.openxmlformats.org/officeDocument/2006/relationships/hyperlink" Target="consultantplus://offline/ref=862F363C25525B49531C8A451611F1DE4E88534D0AB032F889B01D3C050924EBC92F4FA0A89079BF2182BCAA04F0B9J"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62F363C25525B49531C8A451611F1DE4E8956450FB432F889B01D3C050924EBDB2F17ACAA9966BA2297EAFB41554591384E38E3DAFFFC6AF3BEJ" TargetMode="External"/><Relationship Id="rId14" Type="http://schemas.openxmlformats.org/officeDocument/2006/relationships/hyperlink" Target="consultantplus://offline/ref=862F363C25525B49531C8A451611F1DE4F80514E09B732F889B01D3C050924EBC92F4FA0A89079BF2182BCAA04F0B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AE58E-6B78-4FFC-B89D-167AEE783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1</Pages>
  <Words>3828</Words>
  <Characters>21821</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Леонидовна</dc:creator>
  <cp:lastModifiedBy>Admin</cp:lastModifiedBy>
  <cp:revision>17</cp:revision>
  <cp:lastPrinted>2022-11-08T11:29:00Z</cp:lastPrinted>
  <dcterms:created xsi:type="dcterms:W3CDTF">2022-11-09T06:07:00Z</dcterms:created>
  <dcterms:modified xsi:type="dcterms:W3CDTF">2022-11-21T03:53:00Z</dcterms:modified>
</cp:coreProperties>
</file>