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16" w:rsidRPr="00F7591B" w:rsidRDefault="000C0116" w:rsidP="00593C98">
      <w:pPr>
        <w:spacing w:after="0" w:line="228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noProof/>
          <w:sz w:val="28"/>
          <w:szCs w:val="28"/>
        </w:rPr>
        <w:drawing>
          <wp:inline distT="0" distB="0" distL="0" distR="0">
            <wp:extent cx="312420" cy="403860"/>
            <wp:effectExtent l="19050" t="0" r="0" b="0"/>
            <wp:docPr id="2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16" w:rsidRPr="00F7591B" w:rsidRDefault="000C0116" w:rsidP="00593C98">
      <w:pPr>
        <w:spacing w:before="240" w:after="0" w:line="228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b/>
          <w:sz w:val="28"/>
          <w:szCs w:val="28"/>
        </w:rPr>
        <w:t>РОССИЙСКАЯ ФЕДЕРАЦИЯ</w:t>
      </w:r>
    </w:p>
    <w:p w:rsidR="000C0116" w:rsidRPr="00F7591B" w:rsidRDefault="000C0116" w:rsidP="00593C98">
      <w:pPr>
        <w:spacing w:after="0" w:line="228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b/>
          <w:sz w:val="28"/>
          <w:szCs w:val="28"/>
        </w:rPr>
        <w:t>ДУМА ГОРОДСКОГО ОКРУГА ВЕРХНЯЯ ТУРА</w:t>
      </w:r>
    </w:p>
    <w:p w:rsidR="000C0116" w:rsidRPr="00F7591B" w:rsidRDefault="000C0116" w:rsidP="00593C98">
      <w:pPr>
        <w:pBdr>
          <w:bottom w:val="single" w:sz="12" w:space="1" w:color="auto"/>
        </w:pBdr>
        <w:spacing w:after="0" w:line="228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b/>
          <w:sz w:val="28"/>
          <w:szCs w:val="28"/>
        </w:rPr>
        <w:t>ШЕСТОЙ СОЗЫВ</w:t>
      </w:r>
    </w:p>
    <w:p w:rsidR="000C0116" w:rsidRPr="00F7591B" w:rsidRDefault="00432434" w:rsidP="00593C98">
      <w:pPr>
        <w:spacing w:after="0" w:line="228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b/>
          <w:sz w:val="28"/>
          <w:szCs w:val="28"/>
        </w:rPr>
        <w:t>Шестидесятое</w:t>
      </w:r>
      <w:r w:rsidR="00AB364C" w:rsidRPr="00F7591B">
        <w:rPr>
          <w:rFonts w:ascii="Liberation Serif" w:eastAsia="Times New Roman" w:hAnsi="Liberation Serif" w:cs="Liberation Serif"/>
          <w:b/>
          <w:sz w:val="28"/>
          <w:szCs w:val="28"/>
        </w:rPr>
        <w:t xml:space="preserve"> </w:t>
      </w:r>
      <w:r w:rsidR="000C0116" w:rsidRPr="00F7591B">
        <w:rPr>
          <w:rFonts w:ascii="Liberation Serif" w:eastAsia="Times New Roman" w:hAnsi="Liberation Serif" w:cs="Liberation Serif"/>
          <w:b/>
          <w:sz w:val="28"/>
          <w:szCs w:val="28"/>
        </w:rPr>
        <w:t xml:space="preserve">заседание </w:t>
      </w:r>
    </w:p>
    <w:p w:rsidR="000C0116" w:rsidRPr="00F7591B" w:rsidRDefault="000C0116" w:rsidP="00593C98">
      <w:pPr>
        <w:spacing w:after="0" w:line="228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0C0116" w:rsidRPr="00F7591B" w:rsidRDefault="000C0116" w:rsidP="00593C98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28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</w:rPr>
      </w:pPr>
      <w:r w:rsidRPr="00F7591B">
        <w:rPr>
          <w:rFonts w:ascii="Liberation Serif" w:eastAsia="Times New Roman" w:hAnsi="Liberation Serif" w:cs="Liberation Serif"/>
          <w:b/>
          <w:color w:val="000000"/>
          <w:sz w:val="28"/>
          <w:szCs w:val="28"/>
        </w:rPr>
        <w:t>РЕШЕНИЕ №</w:t>
      </w:r>
      <w:r w:rsidRPr="00F7591B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</w:rPr>
        <w:t xml:space="preserve">  </w:t>
      </w:r>
      <w:r w:rsidR="006C7030" w:rsidRPr="00F7591B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</w:rPr>
        <w:t>97</w:t>
      </w:r>
      <w:r w:rsidRPr="00F7591B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</w:rPr>
        <w:tab/>
      </w:r>
    </w:p>
    <w:p w:rsidR="000C0116" w:rsidRPr="00F7591B" w:rsidRDefault="00432434" w:rsidP="00593C98">
      <w:pPr>
        <w:autoSpaceDE w:val="0"/>
        <w:autoSpaceDN w:val="0"/>
        <w:adjustRightInd w:val="0"/>
        <w:spacing w:after="0" w:line="228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bCs/>
          <w:sz w:val="28"/>
          <w:szCs w:val="28"/>
        </w:rPr>
        <w:t xml:space="preserve">17 ноября </w:t>
      </w:r>
      <w:r w:rsidR="000C0116" w:rsidRPr="00F7591B">
        <w:rPr>
          <w:rFonts w:ascii="Liberation Serif" w:eastAsia="Times New Roman" w:hAnsi="Liberation Serif" w:cs="Liberation Serif"/>
          <w:bCs/>
          <w:sz w:val="28"/>
          <w:szCs w:val="28"/>
        </w:rPr>
        <w:t>202</w:t>
      </w:r>
      <w:r w:rsidR="00AB364C" w:rsidRPr="00F7591B">
        <w:rPr>
          <w:rFonts w:ascii="Liberation Serif" w:eastAsia="Times New Roman" w:hAnsi="Liberation Serif" w:cs="Liberation Serif"/>
          <w:bCs/>
          <w:sz w:val="28"/>
          <w:szCs w:val="28"/>
        </w:rPr>
        <w:t>2</w:t>
      </w:r>
      <w:r w:rsidR="000C0116" w:rsidRPr="00F7591B">
        <w:rPr>
          <w:rFonts w:ascii="Liberation Serif" w:eastAsia="Times New Roman" w:hAnsi="Liberation Serif" w:cs="Liberation Serif"/>
          <w:bCs/>
          <w:sz w:val="28"/>
          <w:szCs w:val="28"/>
        </w:rPr>
        <w:t xml:space="preserve"> года </w:t>
      </w:r>
    </w:p>
    <w:p w:rsidR="000C0116" w:rsidRPr="00F7591B" w:rsidRDefault="000C0116" w:rsidP="00593C98">
      <w:pPr>
        <w:autoSpaceDE w:val="0"/>
        <w:autoSpaceDN w:val="0"/>
        <w:adjustRightInd w:val="0"/>
        <w:spacing w:after="480" w:line="228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bCs/>
          <w:sz w:val="28"/>
          <w:szCs w:val="28"/>
        </w:rPr>
        <w:t xml:space="preserve">г. Верхняя Тура </w:t>
      </w:r>
    </w:p>
    <w:p w:rsidR="00E12D3D" w:rsidRPr="00F7591B" w:rsidRDefault="00E12D3D" w:rsidP="006C7030">
      <w:pPr>
        <w:widowControl w:val="0"/>
        <w:autoSpaceDE w:val="0"/>
        <w:autoSpaceDN w:val="0"/>
        <w:adjustRightInd w:val="0"/>
        <w:spacing w:after="0" w:line="228" w:lineRule="auto"/>
        <w:ind w:right="3542"/>
        <w:rPr>
          <w:rFonts w:ascii="Liberation Serif" w:eastAsia="Times New Roman" w:hAnsi="Liberation Serif" w:cs="Liberation Serif"/>
          <w:b/>
          <w:i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О внесении изменений в </w:t>
      </w:r>
      <w:r w:rsidR="009D01B1" w:rsidRPr="00F7591B"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Решение Думы Городского округа Верхняя Тура от 18.10.2018 года № 81 «Об утверждении </w:t>
      </w:r>
      <w:r w:rsidR="009D3A76" w:rsidRPr="00F7591B">
        <w:rPr>
          <w:rFonts w:ascii="Liberation Serif" w:eastAsia="Times New Roman" w:hAnsi="Liberation Serif" w:cs="Liberation Serif"/>
          <w:b/>
          <w:i/>
          <w:sz w:val="28"/>
          <w:szCs w:val="28"/>
        </w:rPr>
        <w:t>Положени</w:t>
      </w:r>
      <w:r w:rsidR="009D01B1" w:rsidRPr="00F7591B">
        <w:rPr>
          <w:rFonts w:ascii="Liberation Serif" w:eastAsia="Times New Roman" w:hAnsi="Liberation Serif" w:cs="Liberation Serif"/>
          <w:b/>
          <w:i/>
          <w:sz w:val="28"/>
          <w:szCs w:val="28"/>
        </w:rPr>
        <w:t>я</w:t>
      </w:r>
      <w:r w:rsidR="009D3A76" w:rsidRPr="00F7591B"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 об организации и проведения публичных слушаний, общественных обсуждений в Городском округе Верхняя Тура</w:t>
      </w:r>
      <w:r w:rsidR="009D01B1" w:rsidRPr="00F7591B">
        <w:rPr>
          <w:rFonts w:ascii="Liberation Serif" w:eastAsia="Times New Roman" w:hAnsi="Liberation Serif" w:cs="Liberation Serif"/>
          <w:b/>
          <w:i/>
          <w:sz w:val="28"/>
          <w:szCs w:val="28"/>
        </w:rPr>
        <w:t>»</w:t>
      </w:r>
    </w:p>
    <w:p w:rsidR="00E12D3D" w:rsidRPr="00F7591B" w:rsidRDefault="00E12D3D" w:rsidP="00593C98">
      <w:pPr>
        <w:autoSpaceDE w:val="0"/>
        <w:autoSpaceDN w:val="0"/>
        <w:adjustRightInd w:val="0"/>
        <w:spacing w:after="240" w:line="228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</w:rPr>
      </w:pPr>
    </w:p>
    <w:p w:rsidR="00E12D3D" w:rsidRPr="00F7591B" w:rsidRDefault="00E12D3D" w:rsidP="00593C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sz w:val="28"/>
          <w:szCs w:val="28"/>
        </w:rPr>
        <w:t>В соответствии с Федеральным закон</w:t>
      </w:r>
      <w:r w:rsidR="00822AA5" w:rsidRPr="00F7591B">
        <w:rPr>
          <w:rFonts w:ascii="Liberation Serif" w:eastAsia="Times New Roman" w:hAnsi="Liberation Serif" w:cs="Liberation Serif"/>
          <w:sz w:val="28"/>
          <w:szCs w:val="28"/>
        </w:rPr>
        <w:t>о</w:t>
      </w:r>
      <w:r w:rsidRPr="00F7591B">
        <w:rPr>
          <w:rFonts w:ascii="Liberation Serif" w:eastAsia="Times New Roman" w:hAnsi="Liberation Serif" w:cs="Liberation Serif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9D01B1" w:rsidRPr="00F7591B">
        <w:rPr>
          <w:rFonts w:ascii="Liberation Serif" w:eastAsia="Times New Roman" w:hAnsi="Liberation Serif" w:cs="Liberation Serif"/>
          <w:sz w:val="28"/>
          <w:szCs w:val="28"/>
        </w:rPr>
        <w:t xml:space="preserve">учитывая экспертное заключение Государственно-правового Департамента Губернатора Свердловской области и Правительства Свердловской области от 25.07.2022 № 622-ЭЗ по результатам правовой экспертизы Решения Думы Городского округа Верхняя Тура от 18.10.2018 № 81 «Об утверждении </w:t>
      </w:r>
      <w:r w:rsidR="00E147F0" w:rsidRPr="00F7591B">
        <w:rPr>
          <w:rFonts w:ascii="Liberation Serif" w:eastAsia="Times New Roman" w:hAnsi="Liberation Serif" w:cs="Liberation Serif"/>
          <w:sz w:val="28"/>
          <w:szCs w:val="28"/>
        </w:rPr>
        <w:t>Положения об организации и проведения публичных слушаний, общественных обсуждений в Городском округе Верхняя Тура» (в редакции от 26.05.2022 № 48),</w:t>
      </w:r>
      <w:r w:rsidR="009D01B1" w:rsidRPr="00F7591B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F7591B">
        <w:rPr>
          <w:rFonts w:ascii="Liberation Serif" w:eastAsia="Times New Roman" w:hAnsi="Liberation Serif" w:cs="Liberation Serif"/>
          <w:sz w:val="28"/>
          <w:szCs w:val="28"/>
        </w:rPr>
        <w:t>руководствуясь Уставом Г</w:t>
      </w:r>
      <w:r w:rsidR="00AB364C" w:rsidRPr="00F7591B">
        <w:rPr>
          <w:rFonts w:ascii="Liberation Serif" w:eastAsia="Times New Roman" w:hAnsi="Liberation Serif" w:cs="Liberation Serif"/>
          <w:sz w:val="28"/>
          <w:szCs w:val="28"/>
        </w:rPr>
        <w:t xml:space="preserve">ородского округа Верхняя Тура, </w:t>
      </w:r>
      <w:r w:rsidR="00C5737D" w:rsidRPr="00F7591B">
        <w:rPr>
          <w:rFonts w:ascii="Liberation Serif" w:eastAsia="Times New Roman" w:hAnsi="Liberation Serif" w:cs="Liberation Serif"/>
          <w:sz w:val="28"/>
          <w:szCs w:val="28"/>
        </w:rPr>
        <w:t>с целью устранения нарушений норм, не соответствующих федеральному законодательству и устранения нарушения правил юридической техники,</w:t>
      </w:r>
    </w:p>
    <w:p w:rsidR="00E12D3D" w:rsidRPr="00F7591B" w:rsidRDefault="00E12D3D" w:rsidP="00593C98">
      <w:pPr>
        <w:autoSpaceDE w:val="0"/>
        <w:autoSpaceDN w:val="0"/>
        <w:adjustRightInd w:val="0"/>
        <w:spacing w:before="120" w:after="120" w:line="228" w:lineRule="auto"/>
        <w:ind w:firstLine="709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b/>
          <w:sz w:val="28"/>
          <w:szCs w:val="28"/>
        </w:rPr>
        <w:t>ДУМА ГОРОДСКОГО ОКРУГА ВЕРХНЯЯ ТУРА РЕШИЛА:</w:t>
      </w:r>
    </w:p>
    <w:p w:rsidR="00E12D3D" w:rsidRPr="00F7591B" w:rsidRDefault="00E12D3D" w:rsidP="00593C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sz w:val="28"/>
          <w:szCs w:val="28"/>
        </w:rPr>
        <w:t xml:space="preserve">1. Внести </w:t>
      </w:r>
      <w:r w:rsidR="00E147F0" w:rsidRPr="00F7591B">
        <w:rPr>
          <w:rFonts w:ascii="Liberation Serif" w:eastAsia="Times New Roman" w:hAnsi="Liberation Serif" w:cs="Liberation Serif"/>
          <w:sz w:val="28"/>
          <w:szCs w:val="28"/>
        </w:rPr>
        <w:t xml:space="preserve">Решение Думы Городского округа Верхняя Тура от 18.10.2018 года № 81 «Об утверждении Положения об организации и проведения публичных слушаний, общественных обсуждений в Городском округе Верхняя Тура» </w:t>
      </w:r>
      <w:r w:rsidRPr="00F7591B">
        <w:rPr>
          <w:rFonts w:ascii="Liberation Serif" w:eastAsia="Times New Roman" w:hAnsi="Liberation Serif" w:cs="Liberation Serif"/>
          <w:sz w:val="28"/>
          <w:szCs w:val="28"/>
        </w:rPr>
        <w:t xml:space="preserve">(далее – </w:t>
      </w:r>
      <w:r w:rsidR="00E147F0" w:rsidRPr="00F7591B">
        <w:rPr>
          <w:rFonts w:ascii="Liberation Serif" w:eastAsia="Times New Roman" w:hAnsi="Liberation Serif" w:cs="Liberation Serif"/>
          <w:sz w:val="28"/>
          <w:szCs w:val="28"/>
        </w:rPr>
        <w:t xml:space="preserve">Решение, либо </w:t>
      </w:r>
      <w:r w:rsidR="00822AA5" w:rsidRPr="00F7591B">
        <w:rPr>
          <w:rFonts w:ascii="Liberation Serif" w:eastAsia="Times New Roman" w:hAnsi="Liberation Serif" w:cs="Liberation Serif"/>
          <w:sz w:val="28"/>
          <w:szCs w:val="28"/>
        </w:rPr>
        <w:t>Положение</w:t>
      </w:r>
      <w:r w:rsidRPr="00F7591B">
        <w:rPr>
          <w:rFonts w:ascii="Liberation Serif" w:eastAsia="Times New Roman" w:hAnsi="Liberation Serif" w:cs="Liberation Serif"/>
          <w:sz w:val="28"/>
          <w:szCs w:val="28"/>
        </w:rPr>
        <w:t>), следующие изменения:</w:t>
      </w:r>
    </w:p>
    <w:p w:rsidR="00E147F0" w:rsidRPr="00F7591B" w:rsidRDefault="00C5737D" w:rsidP="00593C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sz w:val="28"/>
          <w:szCs w:val="28"/>
        </w:rPr>
        <w:t>1) в наименовании и пункте 1 Решения, наименовании и пункте 1 статьи 1 Положения слова «об организации и проведения» заменить словами «об организации и проведении»;</w:t>
      </w:r>
    </w:p>
    <w:p w:rsidR="00C5737D" w:rsidRPr="00F7591B" w:rsidRDefault="004A0D16" w:rsidP="00593C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sz w:val="28"/>
          <w:szCs w:val="28"/>
        </w:rPr>
        <w:t>2) в абзаце четвертом пункта 2 статьи 1 Положения слова «проведения слушаний заменить словами «проведения публичных слушаний»;</w:t>
      </w:r>
    </w:p>
    <w:p w:rsidR="004A0D16" w:rsidRPr="00F7591B" w:rsidRDefault="004A0D16" w:rsidP="00593C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sz w:val="28"/>
          <w:szCs w:val="28"/>
        </w:rPr>
        <w:lastRenderedPageBreak/>
        <w:t>3)</w:t>
      </w:r>
      <w:r w:rsidR="007F3C20" w:rsidRPr="00F7591B">
        <w:rPr>
          <w:rFonts w:ascii="Liberation Serif" w:eastAsia="Times New Roman" w:hAnsi="Liberation Serif" w:cs="Liberation Serif"/>
          <w:sz w:val="28"/>
          <w:szCs w:val="28"/>
        </w:rPr>
        <w:t xml:space="preserve"> в абзаце седьмом пункта 2 статьи 1 Положения слова «жителей Городского округа Верхняя Тура» заменить словами «жителей городского округа»;</w:t>
      </w:r>
    </w:p>
    <w:p w:rsidR="007F3C20" w:rsidRPr="00F7591B" w:rsidRDefault="00776FEE" w:rsidP="00593C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sz w:val="28"/>
          <w:szCs w:val="28"/>
        </w:rPr>
        <w:t>4) в подпункте 1 пункта 5 статьи 5 Положения слова «в состав комиссии» заменить словами «в состав Комиссии (специально сформированный коллегиальный орган, осуществляющий организационные действия по подготовке и проведению общественных обсуждений (публичных слушаний) (далее – Комиссия)</w:t>
      </w:r>
      <w:r w:rsidR="00202671" w:rsidRPr="00F7591B">
        <w:rPr>
          <w:rFonts w:ascii="Liberation Serif" w:eastAsia="Times New Roman" w:hAnsi="Liberation Serif" w:cs="Liberation Serif"/>
          <w:sz w:val="28"/>
          <w:szCs w:val="28"/>
        </w:rPr>
        <w:t>)</w:t>
      </w:r>
      <w:r w:rsidRPr="00F7591B">
        <w:rPr>
          <w:rFonts w:ascii="Liberation Serif" w:eastAsia="Times New Roman" w:hAnsi="Liberation Serif" w:cs="Liberation Serif"/>
          <w:sz w:val="28"/>
          <w:szCs w:val="28"/>
        </w:rPr>
        <w:t>»;</w:t>
      </w:r>
    </w:p>
    <w:p w:rsidR="00CE1E56" w:rsidRPr="00F7591B" w:rsidRDefault="00CE1E56" w:rsidP="00593C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sz w:val="28"/>
          <w:szCs w:val="28"/>
        </w:rPr>
        <w:t>5) в абзаце первом пункта 4 статьи 6 Положения слова «большинством голосов» заменить словами «Дума большинством голосов»;</w:t>
      </w:r>
    </w:p>
    <w:p w:rsidR="00776FEE" w:rsidRPr="00F7591B" w:rsidRDefault="00CE1E56" w:rsidP="00593C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sz w:val="28"/>
          <w:szCs w:val="28"/>
        </w:rPr>
        <w:t>6</w:t>
      </w:r>
      <w:r w:rsidR="00202671" w:rsidRPr="00F7591B">
        <w:rPr>
          <w:rFonts w:ascii="Liberation Serif" w:eastAsia="Times New Roman" w:hAnsi="Liberation Serif" w:cs="Liberation Serif"/>
          <w:sz w:val="28"/>
          <w:szCs w:val="28"/>
        </w:rPr>
        <w:t>) пункт 5 статьи 6 Положения изложить в следующей редакции:</w:t>
      </w:r>
    </w:p>
    <w:p w:rsidR="00202671" w:rsidRPr="00F7591B" w:rsidRDefault="00202671" w:rsidP="00593C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sz w:val="28"/>
          <w:szCs w:val="28"/>
        </w:rPr>
        <w:t>«5. При отклонении инициативы о проведении слушаний, на основании подпункта 1 пункта 4 настоящей статьи, ее инициаторы могут повторно внести предложение о назначении публичных слушаний по данной теме, после устранения причин, явившихся основанием для отказа в назначении публичных слушаний.»;</w:t>
      </w:r>
    </w:p>
    <w:p w:rsidR="00202671" w:rsidRPr="00F7591B" w:rsidRDefault="00CE1E56" w:rsidP="00593C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sz w:val="28"/>
          <w:szCs w:val="28"/>
        </w:rPr>
        <w:t>7</w:t>
      </w:r>
      <w:r w:rsidR="00202671" w:rsidRPr="00F7591B">
        <w:rPr>
          <w:rFonts w:ascii="Liberation Serif" w:eastAsia="Times New Roman" w:hAnsi="Liberation Serif" w:cs="Liberation Serif"/>
          <w:sz w:val="28"/>
          <w:szCs w:val="28"/>
        </w:rPr>
        <w:t>) пункт 6 статьи 7 Положения дополнить вторым абзацем следующего содержания:</w:t>
      </w:r>
    </w:p>
    <w:p w:rsidR="00202671" w:rsidRPr="00F7591B" w:rsidRDefault="00202671" w:rsidP="00593C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sz w:val="28"/>
          <w:szCs w:val="28"/>
        </w:rPr>
        <w:t>«В целях обеспечения возможности представления жителями городского округа своих замечаний и предложений по проекту муниципального правового акта,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сайта, для размещения материалов и информации о назначении публичных слушаний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настоящего пункта устанавливается Правительством Российской Федерации.»;</w:t>
      </w:r>
    </w:p>
    <w:p w:rsidR="00202671" w:rsidRPr="00F7591B" w:rsidRDefault="00CE1E56" w:rsidP="00593C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sz w:val="28"/>
          <w:szCs w:val="28"/>
        </w:rPr>
        <w:t>8</w:t>
      </w:r>
      <w:r w:rsidR="00D6702A" w:rsidRPr="00F7591B">
        <w:rPr>
          <w:rFonts w:ascii="Liberation Serif" w:eastAsia="Times New Roman" w:hAnsi="Liberation Serif" w:cs="Liberation Serif"/>
          <w:sz w:val="28"/>
          <w:szCs w:val="28"/>
        </w:rPr>
        <w:t xml:space="preserve">) в пункте 1 статьи 8 Положения слова </w:t>
      </w:r>
      <w:r w:rsidR="009B7D18" w:rsidRPr="00F7591B">
        <w:rPr>
          <w:rFonts w:ascii="Liberation Serif" w:eastAsia="Times New Roman" w:hAnsi="Liberation Serif" w:cs="Liberation Serif"/>
          <w:sz w:val="28"/>
          <w:szCs w:val="28"/>
        </w:rPr>
        <w:t>«– э</w:t>
      </w:r>
      <w:r w:rsidR="00D6702A" w:rsidRPr="00F7591B">
        <w:rPr>
          <w:rFonts w:ascii="Liberation Serif" w:eastAsia="Times New Roman" w:hAnsi="Liberation Serif" w:cs="Liberation Serif"/>
          <w:sz w:val="28"/>
          <w:szCs w:val="28"/>
        </w:rPr>
        <w:t>то специально сформированный коллегиальный орган, осуществляющий организационные действия по подготовке и проведению общественных обсуждений (публичных слушаний) далее</w:t>
      </w:r>
      <w:r w:rsidR="009B7D18" w:rsidRPr="00F7591B">
        <w:rPr>
          <w:rFonts w:ascii="Liberation Serif" w:eastAsia="Times New Roman" w:hAnsi="Liberation Serif" w:cs="Liberation Serif"/>
          <w:sz w:val="28"/>
          <w:szCs w:val="28"/>
        </w:rPr>
        <w:t>» исключить;</w:t>
      </w:r>
    </w:p>
    <w:p w:rsidR="00CE1E56" w:rsidRPr="00F7591B" w:rsidRDefault="00CE1E56" w:rsidP="00593C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sz w:val="28"/>
          <w:szCs w:val="28"/>
        </w:rPr>
        <w:t>9) в пункте 1 статьи 11 Положения слово «носящий» заменить словами «, которое носит»;</w:t>
      </w:r>
    </w:p>
    <w:p w:rsidR="00CE1E56" w:rsidRPr="00F7591B" w:rsidRDefault="00CE1E56" w:rsidP="00593C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sz w:val="28"/>
          <w:szCs w:val="28"/>
        </w:rPr>
        <w:t>10) в пункте 4 статьи 11 Положения слово «Комиссия» заменить словом «Комиссии»;</w:t>
      </w:r>
    </w:p>
    <w:p w:rsidR="009B7D18" w:rsidRPr="00F7591B" w:rsidRDefault="009378C4" w:rsidP="00593C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sz w:val="28"/>
          <w:szCs w:val="28"/>
        </w:rPr>
        <w:t>11</w:t>
      </w:r>
      <w:r w:rsidR="00012D8D" w:rsidRPr="00F7591B">
        <w:rPr>
          <w:rFonts w:ascii="Liberation Serif" w:eastAsia="Times New Roman" w:hAnsi="Liberation Serif" w:cs="Liberation Serif"/>
          <w:sz w:val="28"/>
          <w:szCs w:val="28"/>
        </w:rPr>
        <w:t xml:space="preserve">) в пункте 2 статьи 12 Положения </w:t>
      </w:r>
      <w:r w:rsidR="00035C34" w:rsidRPr="00F7591B">
        <w:rPr>
          <w:rFonts w:ascii="Liberation Serif" w:eastAsia="Times New Roman" w:hAnsi="Liberation Serif" w:cs="Liberation Serif"/>
          <w:sz w:val="28"/>
          <w:szCs w:val="28"/>
        </w:rPr>
        <w:t>слова</w:t>
      </w:r>
      <w:r w:rsidR="00012D8D" w:rsidRPr="00F7591B">
        <w:rPr>
          <w:rFonts w:ascii="Liberation Serif" w:eastAsia="Times New Roman" w:hAnsi="Liberation Serif" w:cs="Liberation Serif"/>
          <w:sz w:val="28"/>
          <w:szCs w:val="28"/>
        </w:rPr>
        <w:t xml:space="preserve"> «</w:t>
      </w:r>
      <w:r w:rsidR="00035C34" w:rsidRPr="00F7591B">
        <w:rPr>
          <w:rFonts w:ascii="Liberation Serif" w:eastAsia="Times New Roman" w:hAnsi="Liberation Serif" w:cs="Liberation Serif"/>
          <w:sz w:val="28"/>
          <w:szCs w:val="28"/>
        </w:rPr>
        <w:t>и правовым актом Думы о порядке учета предложений по проекту</w:t>
      </w:r>
      <w:r w:rsidR="00012D8D" w:rsidRPr="00F7591B">
        <w:rPr>
          <w:rFonts w:ascii="Liberation Serif" w:eastAsia="Times New Roman" w:hAnsi="Liberation Serif" w:cs="Liberation Serif"/>
          <w:sz w:val="28"/>
          <w:szCs w:val="28"/>
        </w:rPr>
        <w:t xml:space="preserve">» </w:t>
      </w:r>
      <w:r w:rsidR="00035C34" w:rsidRPr="00F7591B">
        <w:rPr>
          <w:rFonts w:ascii="Liberation Serif" w:eastAsia="Times New Roman" w:hAnsi="Liberation Serif" w:cs="Liberation Serif"/>
          <w:sz w:val="28"/>
          <w:szCs w:val="28"/>
        </w:rPr>
        <w:t>заменить</w:t>
      </w:r>
      <w:r w:rsidR="00012D8D" w:rsidRPr="00F7591B">
        <w:rPr>
          <w:rFonts w:ascii="Liberation Serif" w:eastAsia="Times New Roman" w:hAnsi="Liberation Serif" w:cs="Liberation Serif"/>
          <w:sz w:val="28"/>
          <w:szCs w:val="28"/>
        </w:rPr>
        <w:t xml:space="preserve"> словами «</w:t>
      </w:r>
      <w:r w:rsidR="00035C34" w:rsidRPr="00F7591B">
        <w:rPr>
          <w:rFonts w:ascii="Liberation Serif" w:eastAsia="Times New Roman" w:hAnsi="Liberation Serif" w:cs="Liberation Serif"/>
          <w:sz w:val="28"/>
          <w:szCs w:val="28"/>
        </w:rPr>
        <w:t>с одновременным опубликованием порядка учета предложений по проекту, а также порядка участия граждан в его обсуждении»;</w:t>
      </w:r>
    </w:p>
    <w:p w:rsidR="00035C34" w:rsidRPr="00F7591B" w:rsidRDefault="009378C4" w:rsidP="00593C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sz w:val="28"/>
          <w:szCs w:val="28"/>
        </w:rPr>
        <w:t>12</w:t>
      </w:r>
      <w:r w:rsidR="00035C34" w:rsidRPr="00F7591B">
        <w:rPr>
          <w:rFonts w:ascii="Liberation Serif" w:eastAsia="Times New Roman" w:hAnsi="Liberation Serif" w:cs="Liberation Serif"/>
          <w:sz w:val="28"/>
          <w:szCs w:val="28"/>
        </w:rPr>
        <w:t>) в пункте 8 статьи 14 Положения слова «публичных слушаниях общественных обсуждений не позднее чем за 7 дней до дня официального опубликования» заменить словами «публичных слушаниях или общественных обсуждениях не позднее чем за 7 дней до дня размещения проекта, подлежащего рассмотрению на общественных обсуждениях или публичных слушаниях и официального опубликования»;</w:t>
      </w:r>
    </w:p>
    <w:p w:rsidR="009378C4" w:rsidRPr="00F7591B" w:rsidRDefault="009378C4" w:rsidP="00593C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sz w:val="28"/>
          <w:szCs w:val="28"/>
        </w:rPr>
        <w:lastRenderedPageBreak/>
        <w:t>13) в пункте 9 статьи 14 Положения слова «в абзаце третьем части четвертой настоящей статьи» заменить словами «в третьем абзаце 4 пункта настоящей статьи»;</w:t>
      </w:r>
    </w:p>
    <w:p w:rsidR="009378C4" w:rsidRPr="00F7591B" w:rsidRDefault="009378C4" w:rsidP="00593C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sz w:val="28"/>
          <w:szCs w:val="28"/>
        </w:rPr>
        <w:t>14) пункт 11 статьи 14 Положения признать утратившим силу;</w:t>
      </w:r>
    </w:p>
    <w:p w:rsidR="009378C4" w:rsidRPr="00F7591B" w:rsidRDefault="00AB4B2E" w:rsidP="00593C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sz w:val="28"/>
          <w:szCs w:val="28"/>
        </w:rPr>
        <w:t>15)</w:t>
      </w:r>
      <w:r w:rsidR="00D07C14" w:rsidRPr="00F7591B">
        <w:rPr>
          <w:rFonts w:ascii="Liberation Serif" w:eastAsia="Times New Roman" w:hAnsi="Liberation Serif" w:cs="Liberation Serif"/>
          <w:sz w:val="28"/>
          <w:szCs w:val="28"/>
        </w:rPr>
        <w:t xml:space="preserve"> в абзаце первом пункта 15 статьи 14 Положения слова «в соответствии с пунктом настоящей части» заменить словами «в соответствии с пунктом 17 настоящей статьи»;</w:t>
      </w:r>
    </w:p>
    <w:p w:rsidR="00E4542A" w:rsidRPr="00F7591B" w:rsidRDefault="00E4542A" w:rsidP="00593C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sz w:val="28"/>
          <w:szCs w:val="28"/>
        </w:rPr>
        <w:t>16) абзац четвертый пункта 15 статьи 14 Положения после слов «в письменной форме» дополнить словами «или в форме электронного документа»;</w:t>
      </w:r>
    </w:p>
    <w:p w:rsidR="00026F62" w:rsidRPr="00F7591B" w:rsidRDefault="00026F62" w:rsidP="00593C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sz w:val="28"/>
          <w:szCs w:val="28"/>
        </w:rPr>
        <w:t>17) в пункте 16 статьи 14 Положения слова «в соответствии с пунктом 15 настоящей части» и «предусмотренного пунктом 20  настоящей части» заменить словами «в соответствии с пунктом 15 настоящей статьи» и «предусмотренного пунктом 20  настоящей статьи» соответственно;</w:t>
      </w:r>
    </w:p>
    <w:p w:rsidR="00026F62" w:rsidRPr="00F7591B" w:rsidRDefault="00026F62" w:rsidP="00593C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sz w:val="28"/>
          <w:szCs w:val="28"/>
        </w:rPr>
        <w:t>18) в пункте 18 статьи 14 Положения слова «указанных в пункте 17 настоящей части» заменить словами «указанных в пункте 17 настоящей статьи»;</w:t>
      </w:r>
    </w:p>
    <w:p w:rsidR="001F1315" w:rsidRPr="00F7591B" w:rsidRDefault="001F1315" w:rsidP="00593C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sz w:val="28"/>
          <w:szCs w:val="28"/>
        </w:rPr>
        <w:t>19) в пункте 20 статьи 14 Положения слова «в соответствии с пунктом 15 настоящей части» заменить словами «в соответствии с пунктом 15 настоящей статьи»;</w:t>
      </w:r>
    </w:p>
    <w:p w:rsidR="001F1315" w:rsidRPr="00F7591B" w:rsidRDefault="001F1315" w:rsidP="00593C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sz w:val="28"/>
          <w:szCs w:val="28"/>
        </w:rPr>
        <w:t>20) в пункте 23 статьи 14 Положения слова «обеспечивать должны» заменить словами «должны обеспечивать»;</w:t>
      </w:r>
    </w:p>
    <w:p w:rsidR="001F1315" w:rsidRPr="00F7591B" w:rsidRDefault="001F1315" w:rsidP="00593C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sz w:val="28"/>
          <w:szCs w:val="28"/>
        </w:rPr>
        <w:t xml:space="preserve">21) </w:t>
      </w:r>
      <w:r w:rsidR="00C84F49" w:rsidRPr="00F7591B">
        <w:rPr>
          <w:rFonts w:ascii="Liberation Serif" w:eastAsia="Times New Roman" w:hAnsi="Liberation Serif" w:cs="Liberation Serif"/>
          <w:sz w:val="28"/>
          <w:szCs w:val="28"/>
        </w:rPr>
        <w:t>абзац второй пункта 24 статьи 14 Положения дополнить положением следующего содержания:</w:t>
      </w:r>
    </w:p>
    <w:p w:rsidR="00C84F49" w:rsidRPr="00F7591B" w:rsidRDefault="00C84F49" w:rsidP="00593C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sz w:val="28"/>
          <w:szCs w:val="28"/>
        </w:rPr>
        <w:t>«</w:t>
      </w:r>
      <w:r w:rsidR="0004739E" w:rsidRPr="00F7591B">
        <w:rPr>
          <w:rFonts w:ascii="Liberation Serif" w:eastAsia="Times New Roman" w:hAnsi="Liberation Serif" w:cs="Liberation Serif"/>
          <w:sz w:val="28"/>
          <w:szCs w:val="28"/>
        </w:rPr>
        <w:t>в</w:t>
      </w:r>
      <w:r w:rsidRPr="00F7591B">
        <w:rPr>
          <w:rFonts w:ascii="Liberation Serif" w:eastAsia="Times New Roman" w:hAnsi="Liberation Serif" w:cs="Liberation Serif"/>
          <w:sz w:val="28"/>
          <w:szCs w:val="28"/>
        </w:rPr>
        <w:t xml:space="preserve"> случае, предусмотренном частью 3.2 статьи 28 Градостроительного кодекса Российской Федерации – не более одного месяца</w:t>
      </w:r>
      <w:r w:rsidR="0004739E" w:rsidRPr="00F7591B">
        <w:rPr>
          <w:rFonts w:ascii="Liberation Serif" w:eastAsia="Times New Roman" w:hAnsi="Liberation Serif" w:cs="Liberation Serif"/>
          <w:sz w:val="28"/>
          <w:szCs w:val="28"/>
        </w:rPr>
        <w:t>;</w:t>
      </w:r>
      <w:r w:rsidRPr="00F7591B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04739E" w:rsidRPr="00F7591B">
        <w:rPr>
          <w:rFonts w:ascii="Liberation Serif" w:eastAsia="Times New Roman" w:hAnsi="Liberation Serif" w:cs="Liberation Serif"/>
          <w:sz w:val="28"/>
          <w:szCs w:val="28"/>
        </w:rPr>
        <w:t>в</w:t>
      </w:r>
      <w:r w:rsidRPr="00F7591B">
        <w:rPr>
          <w:rFonts w:ascii="Liberation Serif" w:eastAsia="Times New Roman" w:hAnsi="Liberation Serif" w:cs="Liberation Serif"/>
          <w:sz w:val="28"/>
          <w:szCs w:val="28"/>
        </w:rPr>
        <w:t xml:space="preserve"> случае, предусмотренном частью 8.1 статьи 28 Градостроительного кодекса Российской Федерации – не менее одного месяца и не более двух месяцев;»</w:t>
      </w:r>
      <w:r w:rsidR="0004739E" w:rsidRPr="00F7591B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04739E" w:rsidRPr="00F7591B" w:rsidRDefault="0004739E" w:rsidP="00593C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sz w:val="28"/>
          <w:szCs w:val="28"/>
        </w:rPr>
        <w:t xml:space="preserve">22) </w:t>
      </w:r>
      <w:r w:rsidR="00C96414" w:rsidRPr="00F7591B">
        <w:rPr>
          <w:rFonts w:ascii="Liberation Serif" w:eastAsia="Times New Roman" w:hAnsi="Liberation Serif" w:cs="Liberation Serif"/>
          <w:sz w:val="28"/>
          <w:szCs w:val="28"/>
        </w:rPr>
        <w:t>абзац третий пункта 4 статьи 14 Положения изложить в следующей редакции:</w:t>
      </w:r>
    </w:p>
    <w:p w:rsidR="00C96414" w:rsidRPr="00F7591B" w:rsidRDefault="00C96414" w:rsidP="00593C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sz w:val="28"/>
          <w:szCs w:val="28"/>
        </w:rPr>
        <w:t>«- по проекту правил землепользования и застройки продолжительность общественных обсуждений или публичных слушаний составляет не менее одного и не более трех месяцев со дня опубликования такого проекта; в случае, предусмотренном частью 14 статьи 31 Градостроительного кодекса Российской Федерации, срок проведения публичных слушаний или общественных обсуждений - не более одного месяца»;</w:t>
      </w:r>
    </w:p>
    <w:p w:rsidR="009B7D18" w:rsidRPr="00F7591B" w:rsidRDefault="00C96414" w:rsidP="00593C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sz w:val="28"/>
          <w:szCs w:val="28"/>
        </w:rPr>
        <w:t xml:space="preserve">23) </w:t>
      </w:r>
      <w:r w:rsidR="000A44E3" w:rsidRPr="00F7591B">
        <w:rPr>
          <w:rFonts w:ascii="Liberation Serif" w:eastAsia="Times New Roman" w:hAnsi="Liberation Serif" w:cs="Liberation Serif"/>
          <w:sz w:val="28"/>
          <w:szCs w:val="28"/>
        </w:rPr>
        <w:t>в абзацах шестом и седьмом пункта 24 статьи 14 Положения слова «, в том числе внесения изменений в них» исключить;</w:t>
      </w:r>
    </w:p>
    <w:p w:rsidR="00A55630" w:rsidRPr="00F7591B" w:rsidRDefault="00A55630" w:rsidP="00593C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sz w:val="28"/>
          <w:szCs w:val="28"/>
        </w:rPr>
        <w:t>24) второй, третий и четвертый абзацы пункта 25 статьи 14 Положения изложить в следующей редакции:</w:t>
      </w:r>
    </w:p>
    <w:p w:rsidR="00A55630" w:rsidRPr="00F7591B" w:rsidRDefault="00A55630" w:rsidP="00593C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sz w:val="28"/>
          <w:szCs w:val="28"/>
        </w:rPr>
        <w:t>«- дата оформления протокола общественных обсуждений или публичных слушаний;</w:t>
      </w:r>
    </w:p>
    <w:p w:rsidR="00A55630" w:rsidRPr="00F7591B" w:rsidRDefault="00A55630" w:rsidP="00593C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sz w:val="28"/>
          <w:szCs w:val="28"/>
        </w:rPr>
        <w:t>- информация об организаторе общественных обсуждений или публичных слушаний;</w:t>
      </w:r>
    </w:p>
    <w:p w:rsidR="00A55630" w:rsidRPr="00F7591B" w:rsidRDefault="00A55630" w:rsidP="00593C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sz w:val="28"/>
          <w:szCs w:val="28"/>
        </w:rPr>
        <w:lastRenderedPageBreak/>
        <w:t>- информация, содержащаяся в опубликованном оповещении о начале общественных обсуждений или публичных слушаний, дата и источник его опубликования;»;</w:t>
      </w:r>
    </w:p>
    <w:p w:rsidR="00A55630" w:rsidRPr="00F7591B" w:rsidRDefault="00A55630" w:rsidP="00593C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sz w:val="28"/>
          <w:szCs w:val="28"/>
        </w:rPr>
        <w:t>25) в строке первой в графе второй таблицы, содержащейся в приложении 1 к Положению, слово «отчество» заменить словами «отчество (при наличии)».</w:t>
      </w:r>
    </w:p>
    <w:p w:rsidR="00E43CEC" w:rsidRPr="00F7591B" w:rsidRDefault="00E43CEC" w:rsidP="00593C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E12D3D" w:rsidRPr="00F7591B" w:rsidRDefault="00E43CEC" w:rsidP="00593C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sz w:val="28"/>
          <w:szCs w:val="28"/>
        </w:rPr>
        <w:t>3</w:t>
      </w:r>
      <w:r w:rsidR="00E12D3D" w:rsidRPr="00F7591B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r w:rsidR="004E49A8" w:rsidRPr="00F7591B">
        <w:rPr>
          <w:rFonts w:ascii="Liberation Serif" w:hAnsi="Liberation Serif" w:cs="Liberation Serif"/>
          <w:sz w:val="28"/>
          <w:szCs w:val="28"/>
        </w:rPr>
        <w:t>Опубликовать настоящее решение в муниципальном вестнике «Администрация Городского округа Верхняя Тура» и разместить на официальных сайтах Городского округа Верхняя Тура и Думы Городского округа Верхняя Тура</w:t>
      </w:r>
      <w:r w:rsidR="00E12D3D" w:rsidRPr="00F7591B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E12D3D" w:rsidRPr="00F7591B" w:rsidRDefault="00E12D3D" w:rsidP="00593C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7591B">
        <w:rPr>
          <w:rFonts w:ascii="Liberation Serif" w:eastAsia="Times New Roman" w:hAnsi="Liberation Serif" w:cs="Liberation Serif"/>
          <w:sz w:val="28"/>
          <w:szCs w:val="28"/>
        </w:rPr>
        <w:t xml:space="preserve">4. Контроль исполнения за настоящим решением возложить на постоянную депутатскую комиссию по местному самоуправлению и социальной политике (председатель Макарова С.Н.). </w:t>
      </w:r>
    </w:p>
    <w:p w:rsidR="00E12D3D" w:rsidRPr="00F7591B" w:rsidRDefault="00E12D3D" w:rsidP="00593C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E12D3D" w:rsidRPr="00F7591B" w:rsidRDefault="00E12D3D" w:rsidP="00593C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826"/>
        <w:gridCol w:w="4743"/>
      </w:tblGrid>
      <w:tr w:rsidR="00E12D3D" w:rsidRPr="00F7591B" w:rsidTr="002A6CD4">
        <w:trPr>
          <w:jc w:val="center"/>
        </w:trPr>
        <w:tc>
          <w:tcPr>
            <w:tcW w:w="4826" w:type="dxa"/>
            <w:shd w:val="clear" w:color="auto" w:fill="auto"/>
          </w:tcPr>
          <w:p w:rsidR="006C7030" w:rsidRPr="00F7591B" w:rsidRDefault="006C7030" w:rsidP="006C7030">
            <w:pPr>
              <w:spacing w:after="0" w:line="228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F7591B">
              <w:rPr>
                <w:rFonts w:ascii="Liberation Serif" w:eastAsia="Times New Roman" w:hAnsi="Liberation Serif" w:cs="Liberation Serif"/>
                <w:sz w:val="28"/>
                <w:szCs w:val="28"/>
              </w:rPr>
              <w:t>Заместитель председателя Думы</w:t>
            </w:r>
          </w:p>
          <w:p w:rsidR="006C7030" w:rsidRPr="00F7591B" w:rsidRDefault="006C7030" w:rsidP="006C7030">
            <w:pPr>
              <w:spacing w:after="0" w:line="228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F7591B">
              <w:rPr>
                <w:rFonts w:ascii="Liberation Serif" w:eastAsia="Times New Roman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6C7030" w:rsidRPr="00F7591B" w:rsidRDefault="006C7030" w:rsidP="006C7030">
            <w:pPr>
              <w:spacing w:after="0" w:line="228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  <w:p w:rsidR="00E12D3D" w:rsidRPr="00F7591B" w:rsidRDefault="006C7030" w:rsidP="006C7030">
            <w:pPr>
              <w:spacing w:after="0" w:line="228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 w:rsidRPr="00F7591B">
              <w:rPr>
                <w:rFonts w:ascii="Liberation Serif" w:eastAsia="Times New Roman" w:hAnsi="Liberation Serif" w:cs="Liberation Serif"/>
                <w:sz w:val="28"/>
                <w:szCs w:val="28"/>
              </w:rPr>
              <w:t>_______________ А.Ю. Кирьянов</w:t>
            </w:r>
          </w:p>
        </w:tc>
        <w:tc>
          <w:tcPr>
            <w:tcW w:w="4743" w:type="dxa"/>
            <w:shd w:val="clear" w:color="auto" w:fill="auto"/>
          </w:tcPr>
          <w:p w:rsidR="00E12D3D" w:rsidRPr="00F7591B" w:rsidRDefault="00E12D3D" w:rsidP="00593C98">
            <w:pPr>
              <w:spacing w:after="0" w:line="228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 w:rsidRPr="00F7591B">
              <w:rPr>
                <w:rFonts w:ascii="Liberation Serif" w:eastAsia="Times New Roman" w:hAnsi="Liberation Serif" w:cs="Liberation Serif"/>
                <w:sz w:val="28"/>
                <w:szCs w:val="28"/>
              </w:rPr>
              <w:t>Глава Городского округа</w:t>
            </w:r>
          </w:p>
          <w:p w:rsidR="006C7030" w:rsidRPr="00F7591B" w:rsidRDefault="00E12D3D" w:rsidP="00593C98">
            <w:pPr>
              <w:spacing w:after="0" w:line="228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F7591B">
              <w:rPr>
                <w:rFonts w:ascii="Liberation Serif" w:eastAsia="Times New Roman" w:hAnsi="Liberation Serif" w:cs="Liberation Serif"/>
                <w:sz w:val="28"/>
                <w:szCs w:val="28"/>
              </w:rPr>
              <w:t>Верхняя Тура</w:t>
            </w:r>
          </w:p>
          <w:p w:rsidR="006C7030" w:rsidRPr="00F7591B" w:rsidRDefault="006C7030" w:rsidP="00593C98">
            <w:pPr>
              <w:spacing w:after="0" w:line="228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  <w:p w:rsidR="00E12D3D" w:rsidRPr="00F7591B" w:rsidRDefault="006C7030" w:rsidP="00593C98">
            <w:pPr>
              <w:spacing w:after="0" w:line="228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 w:rsidRPr="00F7591B">
              <w:rPr>
                <w:rFonts w:ascii="Liberation Serif" w:eastAsia="Times New Roman" w:hAnsi="Liberation Serif" w:cs="Liberation Serif"/>
                <w:sz w:val="28"/>
                <w:szCs w:val="28"/>
              </w:rPr>
              <w:t>_____________ И.С. Веснин</w:t>
            </w:r>
          </w:p>
        </w:tc>
      </w:tr>
    </w:tbl>
    <w:p w:rsidR="004C108A" w:rsidRPr="00F7591B" w:rsidRDefault="004C108A" w:rsidP="00593C98">
      <w:pPr>
        <w:widowControl w:val="0"/>
        <w:autoSpaceDE w:val="0"/>
        <w:autoSpaceDN w:val="0"/>
        <w:spacing w:after="0" w:line="228" w:lineRule="auto"/>
        <w:rPr>
          <w:rFonts w:ascii="Liberation Serif" w:eastAsia="Times New Roman" w:hAnsi="Liberation Serif" w:cs="Liberation Serif"/>
          <w:sz w:val="28"/>
          <w:szCs w:val="28"/>
        </w:rPr>
      </w:pPr>
    </w:p>
    <w:sectPr w:rsidR="004C108A" w:rsidRPr="00F7591B" w:rsidSect="006C7030">
      <w:headerReference w:type="default" r:id="rId7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F4B" w:rsidRDefault="00B55F4B" w:rsidP="00B57EA9">
      <w:pPr>
        <w:spacing w:after="0" w:line="240" w:lineRule="auto"/>
      </w:pPr>
      <w:r>
        <w:separator/>
      </w:r>
    </w:p>
  </w:endnote>
  <w:endnote w:type="continuationSeparator" w:id="1">
    <w:p w:rsidR="00B55F4B" w:rsidRDefault="00B55F4B" w:rsidP="00B5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F4B" w:rsidRDefault="00B55F4B" w:rsidP="00B57EA9">
      <w:pPr>
        <w:spacing w:after="0" w:line="240" w:lineRule="auto"/>
      </w:pPr>
      <w:r>
        <w:separator/>
      </w:r>
    </w:p>
  </w:footnote>
  <w:footnote w:type="continuationSeparator" w:id="1">
    <w:p w:rsidR="00B55F4B" w:rsidRDefault="00B55F4B" w:rsidP="00B57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5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4542A" w:rsidRPr="00C81AD6" w:rsidRDefault="0056632B" w:rsidP="004C108A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C81AD6">
          <w:rPr>
            <w:rFonts w:ascii="Times New Roman" w:hAnsi="Times New Roman" w:cs="Times New Roman"/>
            <w:sz w:val="28"/>
          </w:rPr>
          <w:fldChar w:fldCharType="begin"/>
        </w:r>
        <w:r w:rsidR="00E4542A" w:rsidRPr="00C81AD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C81AD6">
          <w:rPr>
            <w:rFonts w:ascii="Times New Roman" w:hAnsi="Times New Roman" w:cs="Times New Roman"/>
            <w:sz w:val="28"/>
          </w:rPr>
          <w:fldChar w:fldCharType="separate"/>
        </w:r>
        <w:r w:rsidR="00F7591B">
          <w:rPr>
            <w:rFonts w:ascii="Times New Roman" w:hAnsi="Times New Roman" w:cs="Times New Roman"/>
            <w:noProof/>
            <w:sz w:val="28"/>
          </w:rPr>
          <w:t>4</w:t>
        </w:r>
        <w:r w:rsidRPr="00C81AD6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1EA3"/>
    <w:rsid w:val="00012D8D"/>
    <w:rsid w:val="00026F62"/>
    <w:rsid w:val="00034254"/>
    <w:rsid w:val="00035C34"/>
    <w:rsid w:val="0004739E"/>
    <w:rsid w:val="000606D3"/>
    <w:rsid w:val="00061151"/>
    <w:rsid w:val="00067EE1"/>
    <w:rsid w:val="000A44E3"/>
    <w:rsid w:val="000C0116"/>
    <w:rsid w:val="000C5EBE"/>
    <w:rsid w:val="000D4AF6"/>
    <w:rsid w:val="000F65B1"/>
    <w:rsid w:val="00141A10"/>
    <w:rsid w:val="00145D23"/>
    <w:rsid w:val="00147479"/>
    <w:rsid w:val="00150CA4"/>
    <w:rsid w:val="00170603"/>
    <w:rsid w:val="0018523A"/>
    <w:rsid w:val="00195AF1"/>
    <w:rsid w:val="001A3A47"/>
    <w:rsid w:val="001D2DE5"/>
    <w:rsid w:val="001D2E1F"/>
    <w:rsid w:val="001F1315"/>
    <w:rsid w:val="00202671"/>
    <w:rsid w:val="00206B76"/>
    <w:rsid w:val="002253A4"/>
    <w:rsid w:val="002A653A"/>
    <w:rsid w:val="002A6CD4"/>
    <w:rsid w:val="002E14CB"/>
    <w:rsid w:val="002F1215"/>
    <w:rsid w:val="00307238"/>
    <w:rsid w:val="003165B2"/>
    <w:rsid w:val="00330D4A"/>
    <w:rsid w:val="00364A11"/>
    <w:rsid w:val="003E51A6"/>
    <w:rsid w:val="003F1305"/>
    <w:rsid w:val="00423326"/>
    <w:rsid w:val="004305F7"/>
    <w:rsid w:val="00432434"/>
    <w:rsid w:val="00470009"/>
    <w:rsid w:val="00490CBD"/>
    <w:rsid w:val="004A0D16"/>
    <w:rsid w:val="004C0BD4"/>
    <w:rsid w:val="004C108A"/>
    <w:rsid w:val="004E49A8"/>
    <w:rsid w:val="00544235"/>
    <w:rsid w:val="0056632B"/>
    <w:rsid w:val="00593C98"/>
    <w:rsid w:val="005F6E53"/>
    <w:rsid w:val="00632AF1"/>
    <w:rsid w:val="0064309E"/>
    <w:rsid w:val="006A066D"/>
    <w:rsid w:val="006C7030"/>
    <w:rsid w:val="00704093"/>
    <w:rsid w:val="00734168"/>
    <w:rsid w:val="00737D44"/>
    <w:rsid w:val="00755ECF"/>
    <w:rsid w:val="007706A6"/>
    <w:rsid w:val="00776FEE"/>
    <w:rsid w:val="00796E71"/>
    <w:rsid w:val="00797D77"/>
    <w:rsid w:val="007C3251"/>
    <w:rsid w:val="007D1DC6"/>
    <w:rsid w:val="007F3C20"/>
    <w:rsid w:val="00822AA5"/>
    <w:rsid w:val="00823295"/>
    <w:rsid w:val="00885CCB"/>
    <w:rsid w:val="008860F1"/>
    <w:rsid w:val="0089150B"/>
    <w:rsid w:val="00896334"/>
    <w:rsid w:val="008A102D"/>
    <w:rsid w:val="008A3C3C"/>
    <w:rsid w:val="00906C22"/>
    <w:rsid w:val="0092782B"/>
    <w:rsid w:val="009378C4"/>
    <w:rsid w:val="0094627E"/>
    <w:rsid w:val="00951EA3"/>
    <w:rsid w:val="009B7D18"/>
    <w:rsid w:val="009D01B1"/>
    <w:rsid w:val="009D3A76"/>
    <w:rsid w:val="00A05AF0"/>
    <w:rsid w:val="00A25AD1"/>
    <w:rsid w:val="00A2742C"/>
    <w:rsid w:val="00A500D5"/>
    <w:rsid w:val="00A55630"/>
    <w:rsid w:val="00AB364C"/>
    <w:rsid w:val="00AB4B2E"/>
    <w:rsid w:val="00AC57F2"/>
    <w:rsid w:val="00AD3092"/>
    <w:rsid w:val="00B116B2"/>
    <w:rsid w:val="00B46CC2"/>
    <w:rsid w:val="00B543DA"/>
    <w:rsid w:val="00B55F4B"/>
    <w:rsid w:val="00B57EA9"/>
    <w:rsid w:val="00B642D3"/>
    <w:rsid w:val="00BC78DD"/>
    <w:rsid w:val="00BD6AA1"/>
    <w:rsid w:val="00BE7524"/>
    <w:rsid w:val="00BE7728"/>
    <w:rsid w:val="00C475CE"/>
    <w:rsid w:val="00C5737D"/>
    <w:rsid w:val="00C81AD6"/>
    <w:rsid w:val="00C84F49"/>
    <w:rsid w:val="00C96414"/>
    <w:rsid w:val="00CE1E56"/>
    <w:rsid w:val="00CE227A"/>
    <w:rsid w:val="00CE3430"/>
    <w:rsid w:val="00CF4544"/>
    <w:rsid w:val="00D07C14"/>
    <w:rsid w:val="00D1753C"/>
    <w:rsid w:val="00D520B5"/>
    <w:rsid w:val="00D6702A"/>
    <w:rsid w:val="00DB0F97"/>
    <w:rsid w:val="00DD557F"/>
    <w:rsid w:val="00DE353D"/>
    <w:rsid w:val="00E12D3D"/>
    <w:rsid w:val="00E147F0"/>
    <w:rsid w:val="00E2547C"/>
    <w:rsid w:val="00E43CEC"/>
    <w:rsid w:val="00E4542A"/>
    <w:rsid w:val="00E55290"/>
    <w:rsid w:val="00E63043"/>
    <w:rsid w:val="00EB4453"/>
    <w:rsid w:val="00EF02F1"/>
    <w:rsid w:val="00F7407D"/>
    <w:rsid w:val="00F7503D"/>
    <w:rsid w:val="00F7591B"/>
    <w:rsid w:val="00F80AEE"/>
    <w:rsid w:val="00F94B58"/>
    <w:rsid w:val="00F9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D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7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EA9"/>
  </w:style>
  <w:style w:type="paragraph" w:styleId="a8">
    <w:name w:val="footer"/>
    <w:basedOn w:val="a"/>
    <w:link w:val="a9"/>
    <w:uiPriority w:val="99"/>
    <w:semiHidden/>
    <w:unhideWhenUsed/>
    <w:rsid w:val="00B57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7EA9"/>
  </w:style>
  <w:style w:type="paragraph" w:customStyle="1" w:styleId="ConsPlusNormal">
    <w:name w:val="ConsPlusNormal"/>
    <w:rsid w:val="00A05A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">
    <w:name w:val="Сетка таблицы1"/>
    <w:basedOn w:val="a1"/>
    <w:next w:val="a3"/>
    <w:uiPriority w:val="59"/>
    <w:rsid w:val="00141A1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2022-11-11T06:18:00Z</cp:lastPrinted>
  <dcterms:created xsi:type="dcterms:W3CDTF">2020-04-29T06:32:00Z</dcterms:created>
  <dcterms:modified xsi:type="dcterms:W3CDTF">2022-11-21T03:54:00Z</dcterms:modified>
</cp:coreProperties>
</file>