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  <w:bookmarkEnd w:id="0"/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Форма торгов - аукцион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gramStart"/>
      <w:r w:rsidR="00ED7EF9" w:rsidRPr="0039623B">
        <w:rPr>
          <w:rFonts w:ascii="Liberation Serif" w:hAnsi="Liberation Serif" w:cs="Liberation Serif"/>
          <w:sz w:val="24"/>
          <w:szCs w:val="24"/>
        </w:rPr>
        <w:t>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 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855CC5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39623B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39623B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39623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3A0819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3A0819">
        <w:rPr>
          <w:rFonts w:ascii="Liberation Serif" w:hAnsi="Liberation Serif" w:cs="Liberation Serif"/>
          <w:sz w:val="24"/>
          <w:szCs w:val="24"/>
        </w:rPr>
        <w:t>1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3A0819">
        <w:rPr>
          <w:rFonts w:ascii="Liberation Serif" w:hAnsi="Liberation Serif" w:cs="Liberation Serif"/>
          <w:szCs w:val="24"/>
        </w:rPr>
        <w:t>-</w:t>
      </w:r>
      <w:r w:rsidR="00576B5D" w:rsidRPr="003A081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3A0819" w:rsidRPr="003A0819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3A0819" w:rsidRPr="003A0819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66:38:0102011:1530. Местоположение: Свердловская область, город Верхняя Тура, ул. 8 Марта 4. Площадь земельного участка – 1099,0 кв. м. Разрешенное использование земельного участка – для индивидуального жилищного строительства</w:t>
      </w:r>
      <w:r w:rsidR="005347AC" w:rsidRPr="00C85786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5D60CE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3A0819" w:rsidRPr="003A0819" w:rsidRDefault="003A0819" w:rsidP="003A081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стоимость Участка в соответствии с отчетом независимого оценщика от 19.12.2022 № 8610/22 в размере 160000,00 (сто шестьдесят тысяч) рублей.</w:t>
      </w:r>
    </w:p>
    <w:p w:rsidR="003A0819" w:rsidRPr="003A0819" w:rsidRDefault="003A0819" w:rsidP="003A081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32000,0 (тридцать две тысячи) рублей.</w:t>
      </w:r>
    </w:p>
    <w:p w:rsidR="003A0819" w:rsidRPr="003A0819" w:rsidRDefault="003A0819" w:rsidP="003A0819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4800,0 (четыре тысячи восемьсот) рублей.</w:t>
      </w:r>
    </w:p>
    <w:p w:rsidR="003A0819" w:rsidRPr="00621A0C" w:rsidRDefault="003A0819" w:rsidP="003A0819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21A0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21A0C" w:rsidRPr="00DA49AF" w:rsidRDefault="00621A0C" w:rsidP="00621A0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Водоснабжение и водоотведение – Точка присоединения к системе водоснабжения: существующий водопровод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Ду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 200 по ул.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. Давление в водопроводной сети 3,5 кгс/ см². С учетом перспективного </w:t>
      </w:r>
      <w:proofErr w:type="gramStart"/>
      <w:r w:rsidRPr="00DA49AF">
        <w:rPr>
          <w:rFonts w:ascii="Liberation Serif" w:hAnsi="Liberation Serif" w:cs="Liberation Serif"/>
          <w:sz w:val="24"/>
          <w:szCs w:val="24"/>
        </w:rPr>
        <w:t>развития  диаметр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трубопровода от врезки в существующий водопровод предусмотреть не менее 100 мм. В точке присоединения установить водопроводный колодец с запорной арматурой. Точка присоединения к системе водоотведения: существующий колодец самотечного коллектора между улицами </w:t>
      </w:r>
      <w:proofErr w:type="spellStart"/>
      <w:r w:rsidRPr="00DA49AF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A49AF">
        <w:rPr>
          <w:rFonts w:ascii="Liberation Serif" w:hAnsi="Liberation Serif" w:cs="Liberation Serif"/>
          <w:sz w:val="24"/>
          <w:szCs w:val="24"/>
        </w:rPr>
        <w:t xml:space="preserve"> и Бажова. Провести реконструкцию канализационного колодца. Присоединение к системе водоотведения выполнить с установкой обратных клапанов. Нагрузку на водоснабжение и водоотведение объекта </w:t>
      </w:r>
      <w:proofErr w:type="gramStart"/>
      <w:r w:rsidRPr="00DA49AF">
        <w:rPr>
          <w:rFonts w:ascii="Liberation Serif" w:hAnsi="Liberation Serif" w:cs="Liberation Serif"/>
          <w:sz w:val="24"/>
          <w:szCs w:val="24"/>
        </w:rPr>
        <w:t>определить  проектом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и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Разработать проект прокладки водопровода и системы водоотведения от </w:t>
      </w:r>
      <w:proofErr w:type="gramStart"/>
      <w:r w:rsidRPr="00DA49AF">
        <w:rPr>
          <w:rFonts w:ascii="Liberation Serif" w:hAnsi="Liberation Serif" w:cs="Liberation Serif"/>
          <w:sz w:val="24"/>
          <w:szCs w:val="24"/>
        </w:rPr>
        <w:t>точки  присоединения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до проектируемого объекта. Проект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В точке подключения установить приборы коммерческого учета воды, сточных вод в соответствии с Постановлением Правительства Российской Федерации от 04 сентября 2013 года № 776.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>». Подключение объекта строительства выполнить в соответствии с Постановлением Правительства Российской Федерации от 29 июля 2013 года № 644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1A0C">
        <w:rPr>
          <w:rFonts w:ascii="Liberation Serif" w:hAnsi="Liberation Serif" w:cs="Liberation Serif"/>
          <w:sz w:val="24"/>
          <w:szCs w:val="24"/>
        </w:rPr>
        <w:t>в присутствии представителя ООО «АВТ ПЛЮС</w:t>
      </w:r>
      <w:proofErr w:type="gramStart"/>
      <w:r w:rsidRPr="00621A0C">
        <w:rPr>
          <w:rFonts w:ascii="Liberation Serif" w:hAnsi="Liberation Serif" w:cs="Liberation Serif"/>
          <w:sz w:val="24"/>
          <w:szCs w:val="24"/>
        </w:rPr>
        <w:t>».</w:t>
      </w:r>
      <w:r w:rsidRPr="00DA49AF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центральная водогрейная котельная. Точка присоединения: существующая надземная тепловая сеть диаметром 300 мм.  Схема теплоснабжения – закрытая. Место врезки определить проектом. В точке врезки установить запорную арматуру Тепловую нагрузку на данный объект определить проектом и согласовать с </w:t>
      </w:r>
      <w:r>
        <w:rPr>
          <w:rFonts w:ascii="Liberation Serif" w:hAnsi="Liberation Serif" w:cs="Liberation Serif"/>
          <w:sz w:val="24"/>
          <w:szCs w:val="24"/>
        </w:rPr>
        <w:t>ООО «Новые технологии».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Параметры теплоносителя на данном участке тепловой сети температурный график – 95/70º, давление в подающем трубопроводе 4,3 кгс/ см²; давление в обратном трубопроводе – 3,6 кгс/ см²; статическое давление в межотопительный период: 3 кгс/ см². С учетом перспективного развития, диаметр трубопровода от врезки в существующую тепловую сеть предусмотреть не менее 100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мм. Дополнительные условия: Разработать проект прокладки теплосети от точки присоединения до подключаемого объекта. Проект согласовать с </w:t>
      </w:r>
      <w:r>
        <w:rPr>
          <w:rFonts w:ascii="Liberation Serif" w:hAnsi="Liberation Serif" w:cs="Liberation Serif"/>
          <w:sz w:val="24"/>
          <w:szCs w:val="24"/>
        </w:rPr>
        <w:t xml:space="preserve">ООО «Новые </w:t>
      </w:r>
      <w:proofErr w:type="gramStart"/>
      <w:r>
        <w:rPr>
          <w:rFonts w:ascii="Liberation Serif" w:hAnsi="Liberation Serif" w:cs="Liberation Serif"/>
          <w:sz w:val="24"/>
          <w:szCs w:val="24"/>
        </w:rPr>
        <w:t>технологии»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 В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точке присоединения установить приборы коммерческого учета тепловой энергии и теплоносителя в соответствии с Постановлением Правительства Российской Федерации от  18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 xml:space="preserve">ООО «Новые технологии» </w:t>
      </w:r>
      <w:r w:rsidRPr="00DA49AF">
        <w:rPr>
          <w:rFonts w:ascii="Liberation Serif" w:hAnsi="Liberation Serif" w:cs="Liberation Serif"/>
          <w:sz w:val="24"/>
          <w:szCs w:val="24"/>
        </w:rPr>
        <w:t>Подключение данного объекта выполнить в соответствии с Постановлением Правительства Российской Федерации от 05.07.2018 г. № 787. Срок действия настоящих технических условий 3 года.</w:t>
      </w:r>
    </w:p>
    <w:p w:rsidR="00621A0C" w:rsidRPr="00DA49AF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</w:t>
      </w:r>
      <w:r w:rsidRPr="00DA49AF">
        <w:rPr>
          <w:rFonts w:ascii="Liberation Serif" w:hAnsi="Liberation Serif" w:cs="Liberation Serif"/>
          <w:sz w:val="24"/>
          <w:szCs w:val="24"/>
        </w:rPr>
        <w:lastRenderedPageBreak/>
        <w:t xml:space="preserve"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EF3416" w:rsidRPr="00723372" w:rsidRDefault="00EF3416" w:rsidP="00687B6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F94737">
        <w:rPr>
          <w:rFonts w:ascii="Liberation Serif" w:hAnsi="Liberation Serif" w:cs="Liberation Serif"/>
          <w:sz w:val="24"/>
          <w:szCs w:val="24"/>
        </w:rPr>
        <w:t xml:space="preserve">Газоснабжение: </w:t>
      </w:r>
      <w:r w:rsidR="00E55C53" w:rsidRPr="00F94737">
        <w:rPr>
          <w:rFonts w:ascii="Liberation Serif" w:hAnsi="Liberation Serif" w:cs="Liberation Serif"/>
          <w:sz w:val="24"/>
          <w:szCs w:val="24"/>
        </w:rPr>
        <w:t>техническая возможность подключения имеется</w:t>
      </w:r>
      <w:r w:rsidRPr="00F94737">
        <w:rPr>
          <w:rFonts w:ascii="Liberation Serif" w:hAnsi="Liberation Serif" w:cs="Liberation Serif"/>
          <w:sz w:val="24"/>
          <w:szCs w:val="24"/>
        </w:rPr>
        <w:t>.</w:t>
      </w:r>
    </w:p>
    <w:p w:rsidR="005D60CE" w:rsidRPr="005D60CE" w:rsidRDefault="005D60CE" w:rsidP="00855CC5">
      <w:pPr>
        <w:shd w:val="clear" w:color="auto" w:fill="FFFFFF"/>
        <w:tabs>
          <w:tab w:val="left" w:pos="709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576B5D"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2</w:t>
      </w:r>
      <w:r w:rsidR="00576B5D"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3A0819">
        <w:rPr>
          <w:rFonts w:ascii="Liberation Serif" w:hAnsi="Liberation Serif" w:cs="Liberation Serif"/>
          <w:sz w:val="24"/>
          <w:szCs w:val="24"/>
        </w:rPr>
        <w:t xml:space="preserve">Лот 2 </w:t>
      </w:r>
      <w:r w:rsidR="009E72F0" w:rsidRPr="003A0819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3A0819" w:rsidRPr="003A0819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3A0819" w:rsidRPr="003A0819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66:38:0102011:1693. Местоположение: Свердловская область, город Верхняя Тура, ул. Бажова 14. Площадь земельного участка – 2295,0 кв. м. Разрешенное использование земельного участка –  для индивидуального жилищного строительства</w:t>
      </w:r>
      <w:r w:rsidR="003A081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F466B">
        <w:rPr>
          <w:rFonts w:ascii="Liberation Serif" w:hAnsi="Liberation Serif" w:cs="Liberation Serif"/>
          <w:sz w:val="24"/>
          <w:szCs w:val="24"/>
        </w:rPr>
        <w:t>(далее – Участок)</w:t>
      </w:r>
      <w:r w:rsidRPr="005D60CE">
        <w:rPr>
          <w:rFonts w:ascii="Liberation Serif" w:hAnsi="Liberation Serif" w:cs="Liberation Serif"/>
          <w:sz w:val="24"/>
          <w:szCs w:val="24"/>
        </w:rPr>
        <w:t>.</w:t>
      </w:r>
    </w:p>
    <w:p w:rsidR="003A0819" w:rsidRPr="003A0819" w:rsidRDefault="003A0819" w:rsidP="003A081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Рыночная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 стоимость</w:t>
      </w:r>
      <w:proofErr w:type="gramEnd"/>
      <w:r w:rsidRPr="003A0819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30.08.2022 № 5440/22 в размере 193 930,00 (двести шестьдесят девять тысяч) рублей.</w:t>
      </w:r>
    </w:p>
    <w:p w:rsidR="003A0819" w:rsidRPr="003A0819" w:rsidRDefault="003A0819" w:rsidP="003A0819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3A0819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38 786,0 (тридцать восемь тысяч семьсот восемьдесят шесть) рублей.</w:t>
      </w:r>
    </w:p>
    <w:p w:rsidR="003A0819" w:rsidRPr="003A0819" w:rsidRDefault="003A0819" w:rsidP="003A0819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 xml:space="preserve">«Шаг аукциона»: в размере 3 процента от начальной цены земельного участка – 5817,9 (пять тысяч восемьсот семнадцать) рублей 9 </w:t>
      </w:r>
      <w:proofErr w:type="gramStart"/>
      <w:r w:rsidRPr="003A0819">
        <w:rPr>
          <w:rFonts w:ascii="Liberation Serif" w:hAnsi="Liberation Serif" w:cs="Liberation Serif"/>
          <w:sz w:val="24"/>
          <w:szCs w:val="24"/>
        </w:rPr>
        <w:t>коп..</w:t>
      </w:r>
      <w:proofErr w:type="gramEnd"/>
    </w:p>
    <w:p w:rsidR="003A0819" w:rsidRDefault="003A0819" w:rsidP="003A0819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87B68" w:rsidRPr="00621A0C" w:rsidRDefault="00687B68" w:rsidP="005347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F94737" w:rsidRPr="00621A0C" w:rsidRDefault="00687B68" w:rsidP="00F9473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Водоснабжение: </w:t>
      </w:r>
      <w:r w:rsidR="00F94737" w:rsidRPr="00621A0C">
        <w:rPr>
          <w:rFonts w:ascii="Liberation Serif" w:hAnsi="Liberation Serif" w:cs="Liberation Serif"/>
          <w:sz w:val="24"/>
          <w:szCs w:val="24"/>
        </w:rPr>
        <w:t>Точка присоединения к системе водоснабжения: водопровод диаметром 1</w:t>
      </w:r>
      <w:r w:rsidR="00621A0C">
        <w:rPr>
          <w:rFonts w:ascii="Liberation Serif" w:hAnsi="Liberation Serif" w:cs="Liberation Serif"/>
          <w:sz w:val="24"/>
          <w:szCs w:val="24"/>
        </w:rPr>
        <w:t>6</w:t>
      </w:r>
      <w:r w:rsidR="00F94737" w:rsidRPr="00621A0C">
        <w:rPr>
          <w:rFonts w:ascii="Liberation Serif" w:hAnsi="Liberation Serif" w:cs="Liberation Serif"/>
          <w:sz w:val="24"/>
          <w:szCs w:val="24"/>
        </w:rPr>
        <w:t xml:space="preserve">0 мм вблизи жилого дома ул. </w:t>
      </w:r>
      <w:r w:rsidR="00621A0C">
        <w:rPr>
          <w:rFonts w:ascii="Liberation Serif" w:hAnsi="Liberation Serif" w:cs="Liberation Serif"/>
          <w:sz w:val="24"/>
          <w:szCs w:val="24"/>
        </w:rPr>
        <w:t xml:space="preserve">8 Марта 7 </w:t>
      </w:r>
      <w:r w:rsidR="00F94737" w:rsidRPr="00621A0C">
        <w:rPr>
          <w:rFonts w:ascii="Liberation Serif" w:hAnsi="Liberation Serif" w:cs="Liberation Serif"/>
          <w:sz w:val="24"/>
          <w:szCs w:val="24"/>
        </w:rPr>
        <w:t>с установкой седелки и отключающего запорного устройства. Диаметр существующей сети водоснабжения: трубопровод SDR 11 диаметром 1</w:t>
      </w:r>
      <w:r w:rsidR="00621A0C">
        <w:rPr>
          <w:rFonts w:ascii="Liberation Serif" w:hAnsi="Liberation Serif" w:cs="Liberation Serif"/>
          <w:sz w:val="24"/>
          <w:szCs w:val="24"/>
        </w:rPr>
        <w:t>6</w:t>
      </w:r>
      <w:r w:rsidR="00F94737" w:rsidRPr="00621A0C">
        <w:rPr>
          <w:rFonts w:ascii="Liberation Serif" w:hAnsi="Liberation Serif" w:cs="Liberation Serif"/>
          <w:sz w:val="24"/>
          <w:szCs w:val="24"/>
        </w:rPr>
        <w:t>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 декабря 2014 года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года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</w:r>
    </w:p>
    <w:p w:rsidR="00F94737" w:rsidRPr="00621A0C" w:rsidRDefault="00687B68" w:rsidP="00F9473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r w:rsidR="00621A0C"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</w:t>
      </w:r>
      <w:r w:rsidR="00F94737" w:rsidRPr="00621A0C">
        <w:rPr>
          <w:rFonts w:ascii="Liberation Serif" w:hAnsi="Liberation Serif" w:cs="Liberation Serif"/>
          <w:sz w:val="24"/>
          <w:szCs w:val="24"/>
        </w:rPr>
        <w:t xml:space="preserve"> водоотведения </w:t>
      </w:r>
      <w:r w:rsidR="00621A0C">
        <w:rPr>
          <w:rFonts w:ascii="Liberation Serif" w:hAnsi="Liberation Serif" w:cs="Liberation Serif"/>
          <w:sz w:val="24"/>
          <w:szCs w:val="24"/>
        </w:rPr>
        <w:t>ООО «АВТ ПЛЮС» отсутствует. В</w:t>
      </w:r>
      <w:r w:rsidR="005F6627">
        <w:rPr>
          <w:rFonts w:ascii="Liberation Serif" w:hAnsi="Liberation Serif" w:cs="Liberation Serif"/>
          <w:sz w:val="24"/>
          <w:szCs w:val="24"/>
        </w:rPr>
        <w:t xml:space="preserve"> </w:t>
      </w:r>
      <w:r w:rsidR="00621A0C">
        <w:rPr>
          <w:rFonts w:ascii="Liberation Serif" w:hAnsi="Liberation Serif" w:cs="Liberation Serif"/>
          <w:sz w:val="24"/>
          <w:szCs w:val="24"/>
        </w:rPr>
        <w:t>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="00F94737"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1A0C" w:rsidRPr="00621A0C" w:rsidRDefault="00687B68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Теплоснабжение: </w:t>
      </w:r>
      <w:r w:rsidR="00621A0C" w:rsidRPr="00621A0C">
        <w:rPr>
          <w:rFonts w:ascii="Liberation Serif" w:hAnsi="Liberation Serif" w:cs="Liberation Serif"/>
          <w:sz w:val="24"/>
          <w:szCs w:val="24"/>
        </w:rPr>
        <w:t xml:space="preserve">Источник теплоснабжения: блочно-модульная котельная 27МВт. Точка присоединения: </w:t>
      </w:r>
      <w:r w:rsidR="00621A0C">
        <w:rPr>
          <w:rFonts w:ascii="Liberation Serif" w:hAnsi="Liberation Serif" w:cs="Liberation Serif"/>
          <w:sz w:val="24"/>
          <w:szCs w:val="24"/>
        </w:rPr>
        <w:t xml:space="preserve">существующая надземная тепловая сеть диаметром 300 мм. </w:t>
      </w:r>
      <w:r w:rsidR="00621A0C" w:rsidRPr="00621A0C">
        <w:rPr>
          <w:rFonts w:ascii="Liberation Serif" w:hAnsi="Liberation Serif" w:cs="Liberation Serif"/>
          <w:sz w:val="24"/>
          <w:szCs w:val="24"/>
        </w:rPr>
        <w:t>Схема теплоснабжения закрытая. Параметры теплоносителя на данном участке тепловой сети: температурный график 95/70ºС, давление в подающем трубопроводе 4,</w:t>
      </w:r>
      <w:r w:rsidR="00621A0C">
        <w:rPr>
          <w:rFonts w:ascii="Liberation Serif" w:hAnsi="Liberation Serif" w:cs="Liberation Serif"/>
          <w:sz w:val="24"/>
          <w:szCs w:val="24"/>
        </w:rPr>
        <w:t>3</w:t>
      </w:r>
      <w:r w:rsidR="00621A0C" w:rsidRPr="00621A0C">
        <w:rPr>
          <w:rFonts w:ascii="Liberation Serif" w:hAnsi="Liberation Serif" w:cs="Liberation Serif"/>
          <w:sz w:val="24"/>
          <w:szCs w:val="24"/>
        </w:rPr>
        <w:t xml:space="preserve"> кгс/см², давление в обратном трубопроводе 3,</w:t>
      </w:r>
      <w:r w:rsidR="00621A0C">
        <w:rPr>
          <w:rFonts w:ascii="Liberation Serif" w:hAnsi="Liberation Serif" w:cs="Liberation Serif"/>
          <w:sz w:val="24"/>
          <w:szCs w:val="24"/>
        </w:rPr>
        <w:t>6</w:t>
      </w:r>
      <w:r w:rsidR="00621A0C" w:rsidRPr="00621A0C">
        <w:rPr>
          <w:rFonts w:ascii="Liberation Serif" w:hAnsi="Liberation Serif" w:cs="Liberation Serif"/>
          <w:sz w:val="24"/>
          <w:szCs w:val="24"/>
        </w:rPr>
        <w:t xml:space="preserve"> кгс/см², статическое давление в межотопительный период: 3 кгс/см². Место врезки определить проектом. В точке врезки установить запорную арматуру. Тепловую нагрузку на данный объект определить проектом и согласовать с - ООО «Новые технологии» Разработать проект прокладки тепловой сети от точки присоединения до подключаемого объекта. Проект согласовать с ООО «Новые технологии». В точке присоединения установить приборы коммерческого учета тепловой энергии и теплоносителя в соответствии с Постановлением Правительства РФ от 18.11.2013 № 1034. Проект узла учета согласовать с ООО «Новые технологии». Подключение данного объекта выполнить в соответствии с Постановлением Правительства РФ от 05.07.2018 № 787. Срок действия технических условий 3 года. </w:t>
      </w:r>
    </w:p>
    <w:p w:rsidR="008B594F" w:rsidRPr="00621A0C" w:rsidRDefault="008B594F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</w:t>
      </w:r>
      <w:r w:rsidRPr="00621A0C">
        <w:rPr>
          <w:rFonts w:ascii="Liberation Serif" w:hAnsi="Liberation Serif" w:cs="Liberation Serif"/>
          <w:sz w:val="24"/>
          <w:szCs w:val="24"/>
        </w:rPr>
        <w:lastRenderedPageBreak/>
        <w:t xml:space="preserve">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F94737" w:rsidRDefault="00F94737" w:rsidP="005D60C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имеется.</w:t>
      </w:r>
    </w:p>
    <w:p w:rsidR="005D60CE" w:rsidRPr="005347AC" w:rsidRDefault="005D60CE" w:rsidP="005D60CE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3.</w:t>
      </w:r>
      <w:r w:rsidR="00855CC5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Pr="00B64D84">
        <w:rPr>
          <w:rFonts w:ascii="Liberation Serif" w:hAnsi="Liberation Serif" w:cs="Liberation Serif"/>
          <w:sz w:val="24"/>
          <w:szCs w:val="24"/>
        </w:rPr>
        <w:t xml:space="preserve">Лот № </w:t>
      </w:r>
      <w:r w:rsidR="00855CC5" w:rsidRPr="00B64D84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E76B33">
        <w:rPr>
          <w:rFonts w:ascii="Liberation Serif" w:hAnsi="Liberation Serif" w:cs="Liberation Serif"/>
          <w:sz w:val="24"/>
          <w:szCs w:val="24"/>
        </w:rPr>
        <w:t xml:space="preserve">- </w:t>
      </w:r>
      <w:proofErr w:type="gramStart"/>
      <w:r w:rsidR="003A0819" w:rsidRPr="003A0819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3A0819" w:rsidRPr="003A0819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66:38:0102011:1696. Местоположение: Свердловская область, город Верхняя Тура, ул. </w:t>
      </w:r>
      <w:proofErr w:type="spellStart"/>
      <w:r w:rsidR="003A0819" w:rsidRPr="003A0819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="003A0819" w:rsidRPr="003A0819">
        <w:rPr>
          <w:rFonts w:ascii="Liberation Serif" w:hAnsi="Liberation Serif" w:cs="Liberation Serif"/>
          <w:sz w:val="24"/>
          <w:szCs w:val="24"/>
        </w:rPr>
        <w:t xml:space="preserve"> 17. Площадь земельного участка – 2862,0 кв. м. Разрешенное использование земельного участка – для индивидуального жилищного строительства </w:t>
      </w:r>
      <w:r w:rsidR="005347AC" w:rsidRPr="005D60CE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3A0819" w:rsidRPr="003A0819" w:rsidRDefault="003A0819" w:rsidP="003A081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proofErr w:type="gramStart"/>
      <w:r w:rsidRPr="003A0819">
        <w:rPr>
          <w:rFonts w:ascii="Liberation Serif" w:hAnsi="Liberation Serif" w:cs="Liberation Serif"/>
          <w:sz w:val="24"/>
          <w:szCs w:val="24"/>
        </w:rPr>
        <w:t>Рыночн</w:t>
      </w:r>
      <w:r>
        <w:rPr>
          <w:rFonts w:ascii="Liberation Serif" w:hAnsi="Liberation Serif" w:cs="Liberation Serif"/>
          <w:sz w:val="24"/>
          <w:szCs w:val="24"/>
        </w:rPr>
        <w:t>ая</w:t>
      </w:r>
      <w:r w:rsidRPr="003A0819">
        <w:rPr>
          <w:rFonts w:ascii="Liberation Serif" w:hAnsi="Liberation Serif" w:cs="Liberation Serif"/>
          <w:sz w:val="24"/>
          <w:szCs w:val="24"/>
        </w:rPr>
        <w:t xml:space="preserve">  стоимость</w:t>
      </w:r>
      <w:proofErr w:type="gramEnd"/>
      <w:r w:rsidRPr="003A0819">
        <w:rPr>
          <w:rFonts w:ascii="Liberation Serif" w:hAnsi="Liberation Serif" w:cs="Liberation Serif"/>
          <w:sz w:val="24"/>
          <w:szCs w:val="24"/>
        </w:rPr>
        <w:t xml:space="preserve"> Участка в соответствии с отчетом независимого оценщика от 30.08.2022 № 5444/22 в размере 226 990 (двести двадцать шесть тысяч девятьсот девяносто) рублей.</w:t>
      </w:r>
    </w:p>
    <w:p w:rsidR="003A0819" w:rsidRPr="003A0819" w:rsidRDefault="003A0819" w:rsidP="003A0819">
      <w:pPr>
        <w:pStyle w:val="BodyText2"/>
        <w:ind w:left="0" w:right="-2" w:firstLine="708"/>
        <w:rPr>
          <w:rFonts w:ascii="Liberation Serif" w:hAnsi="Liberation Serif" w:cs="Liberation Serif"/>
          <w:szCs w:val="24"/>
        </w:rPr>
      </w:pPr>
      <w:r w:rsidRPr="003A0819">
        <w:rPr>
          <w:rFonts w:ascii="Liberation Serif" w:hAnsi="Liberation Serif" w:cs="Liberation Serif"/>
          <w:szCs w:val="24"/>
        </w:rPr>
        <w:t>Размер задатка: 20 процентов от начальной цены земельного участка – 45 398,0 (сорок пять тысяч триста девяносто восемь) рублей.</w:t>
      </w:r>
    </w:p>
    <w:p w:rsidR="003A0819" w:rsidRPr="003A0819" w:rsidRDefault="003A0819" w:rsidP="003A0819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3A0819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6809,7 (шесть тысяч восемьсот девять) рублей 7 копеек.</w:t>
      </w:r>
    </w:p>
    <w:p w:rsidR="003A0819" w:rsidRDefault="003A0819" w:rsidP="003A0819">
      <w:pPr>
        <w:pStyle w:val="BodyText2"/>
        <w:ind w:left="0" w:firstLine="0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2D130F" w:rsidRPr="00621A0C" w:rsidRDefault="00E76B33" w:rsidP="002D130F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Технические условия: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Водоснабжение – Точка присоединения к системе водоснабжения: </w:t>
      </w:r>
      <w:r w:rsidR="005F6627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spellStart"/>
      <w:r w:rsidR="005F6627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="005F6627">
        <w:rPr>
          <w:rFonts w:ascii="Liberation Serif" w:hAnsi="Liberation Serif" w:cs="Liberation Serif"/>
          <w:sz w:val="24"/>
          <w:szCs w:val="24"/>
        </w:rPr>
        <w:t xml:space="preserve"> 17 с установкой колодца.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Диаметр существующей сети водоснабжения </w:t>
      </w:r>
      <w:r w:rsidR="00146356" w:rsidRPr="00621A0C">
        <w:rPr>
          <w:rFonts w:ascii="Liberation Serif" w:hAnsi="Liberation Serif" w:cs="Liberation Serif"/>
          <w:sz w:val="24"/>
          <w:szCs w:val="24"/>
        </w:rPr>
        <w:t>200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 декабря 2014 года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года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</w:t>
      </w:r>
    </w:p>
    <w:p w:rsidR="005F6627" w:rsidRPr="00621A0C" w:rsidRDefault="005F6627" w:rsidP="005F6627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Водоотведение: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водоотведения </w:t>
      </w:r>
      <w:r>
        <w:rPr>
          <w:rFonts w:ascii="Liberation Serif" w:hAnsi="Liberation Serif" w:cs="Liberation Serif"/>
          <w:sz w:val="24"/>
          <w:szCs w:val="24"/>
        </w:rPr>
        <w:t>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D130F" w:rsidRPr="00621A0C" w:rsidRDefault="00E76B33" w:rsidP="002D130F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Источник теплоснабжения: блочно-модульная котельная 27МВт. Точка присоединения: </w:t>
      </w:r>
      <w:r w:rsidR="005F6627">
        <w:rPr>
          <w:rFonts w:ascii="Liberation Serif" w:hAnsi="Liberation Serif" w:cs="Liberation Serif"/>
          <w:sz w:val="24"/>
          <w:szCs w:val="24"/>
        </w:rPr>
        <w:t>Существующая надземная тепловая сеть диаметром 300 мм.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Схема теплоснабжения закрытая. Параметры теплоносителя на данном участке тепловой сети: температурный график 95/70ºС, давление в подающем трубопроводе 4,</w:t>
      </w:r>
      <w:r w:rsidR="005F6627">
        <w:rPr>
          <w:rFonts w:ascii="Liberation Serif" w:hAnsi="Liberation Serif" w:cs="Liberation Serif"/>
          <w:sz w:val="24"/>
          <w:szCs w:val="24"/>
        </w:rPr>
        <w:t>3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кгс/см², давление в обратном трубопроводе 3,</w:t>
      </w:r>
      <w:r w:rsidR="005F6627">
        <w:rPr>
          <w:rFonts w:ascii="Liberation Serif" w:hAnsi="Liberation Serif" w:cs="Liberation Serif"/>
          <w:sz w:val="24"/>
          <w:szCs w:val="24"/>
        </w:rPr>
        <w:t>6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 кгс/см², статическое давление в межотопительный период: 3 кгс/см². Место врезки определить проектом. В точке врезки установить запорную арматуру. </w:t>
      </w:r>
      <w:r w:rsidR="005F6627">
        <w:rPr>
          <w:rFonts w:ascii="Liberation Serif" w:hAnsi="Liberation Serif" w:cs="Liberation Serif"/>
          <w:sz w:val="24"/>
          <w:szCs w:val="24"/>
        </w:rPr>
        <w:t xml:space="preserve">С учетом перспективного развития данного участка, диаметр трубопровода от врезки в существующую надземную тепловую сеть предусмотреть не менее 100 мм. </w:t>
      </w:r>
      <w:r w:rsidR="002D130F" w:rsidRPr="00621A0C">
        <w:rPr>
          <w:rFonts w:ascii="Liberation Serif" w:hAnsi="Liberation Serif" w:cs="Liberation Serif"/>
          <w:sz w:val="24"/>
          <w:szCs w:val="24"/>
        </w:rPr>
        <w:t xml:space="preserve">Тепловую нагрузку на данный объект определить проектом и согласовать с - ООО «Новые технологии» Разработать проект прокладки тепловой сети от точки присоединения до подключаемого объекта. Проект согласовать с ООО «Новые технологии». В точке присоединения установить приборы коммерческого учета тепловой энергии и теплоносителя в соответствии с Постановлением Правительства РФ от 18.11.2013 № 1034. Проект узла учета согласовать с ООО «Новые технологии». Подключение данного объекта выполнить в соответствии с Постановлением Правительства РФ от 05.07.2018 № 787. Срок действия технических условий 3 года. </w:t>
      </w:r>
    </w:p>
    <w:p w:rsidR="005F6627" w:rsidRDefault="005F6627" w:rsidP="005F6627">
      <w:pPr>
        <w:shd w:val="clear" w:color="auto" w:fill="FFFFFF"/>
        <w:spacing w:line="277" w:lineRule="exact"/>
        <w:ind w:left="22" w:right="54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имеется.</w:t>
      </w:r>
    </w:p>
    <w:p w:rsidR="008B594F" w:rsidRPr="00A659D6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21A0C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621A0C">
        <w:rPr>
          <w:rFonts w:ascii="Liberation Serif" w:hAnsi="Liberation Serif" w:cs="Liberation Serif"/>
          <w:sz w:val="24"/>
          <w:szCs w:val="24"/>
        </w:rPr>
        <w:t>Распоряжение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621A0C">
        <w:rPr>
          <w:rFonts w:ascii="Liberation Serif" w:hAnsi="Liberation Serif" w:cs="Liberation Serif"/>
          <w:sz w:val="24"/>
          <w:szCs w:val="24"/>
        </w:rPr>
        <w:t>Г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621A0C">
        <w:rPr>
          <w:rFonts w:ascii="Liberation Serif" w:hAnsi="Liberation Serif" w:cs="Liberation Serif"/>
          <w:sz w:val="24"/>
          <w:szCs w:val="24"/>
        </w:rPr>
        <w:t>«</w:t>
      </w:r>
      <w:r w:rsidR="003C0D8B" w:rsidRPr="00621A0C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621A0C">
        <w:rPr>
          <w:rFonts w:ascii="Liberation Serif" w:hAnsi="Liberation Serif" w:cs="Liberation Serif"/>
          <w:sz w:val="24"/>
          <w:szCs w:val="24"/>
        </w:rPr>
        <w:t>»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</w:t>
      </w:r>
      <w:r w:rsidR="005F6627">
        <w:rPr>
          <w:rFonts w:ascii="Liberation Serif" w:hAnsi="Liberation Serif" w:cs="Liberation Serif"/>
          <w:sz w:val="24"/>
          <w:szCs w:val="24"/>
        </w:rPr>
        <w:t>19</w:t>
      </w:r>
      <w:r w:rsidR="007D227B" w:rsidRPr="00621A0C">
        <w:rPr>
          <w:rFonts w:ascii="Liberation Serif" w:hAnsi="Liberation Serif" w:cs="Liberation Serif"/>
          <w:sz w:val="24"/>
          <w:szCs w:val="24"/>
        </w:rPr>
        <w:t>.</w:t>
      </w:r>
      <w:r w:rsidR="005347AC" w:rsidRPr="00621A0C">
        <w:rPr>
          <w:rFonts w:ascii="Liberation Serif" w:hAnsi="Liberation Serif" w:cs="Liberation Serif"/>
          <w:sz w:val="24"/>
          <w:szCs w:val="24"/>
        </w:rPr>
        <w:t>0</w:t>
      </w:r>
      <w:r w:rsidR="005F6627">
        <w:rPr>
          <w:rFonts w:ascii="Liberation Serif" w:hAnsi="Liberation Serif" w:cs="Liberation Serif"/>
          <w:sz w:val="24"/>
          <w:szCs w:val="24"/>
        </w:rPr>
        <w:t>1</w:t>
      </w:r>
      <w:r w:rsidR="00643F24" w:rsidRPr="00621A0C">
        <w:rPr>
          <w:rFonts w:ascii="Liberation Serif" w:hAnsi="Liberation Serif" w:cs="Liberation Serif"/>
          <w:sz w:val="24"/>
          <w:szCs w:val="24"/>
        </w:rPr>
        <w:t>.20</w:t>
      </w:r>
      <w:r w:rsidR="00D43600" w:rsidRPr="00621A0C">
        <w:rPr>
          <w:rFonts w:ascii="Liberation Serif" w:hAnsi="Liberation Serif" w:cs="Liberation Serif"/>
          <w:sz w:val="24"/>
          <w:szCs w:val="24"/>
        </w:rPr>
        <w:t>2</w:t>
      </w:r>
      <w:r w:rsidR="005F6627">
        <w:rPr>
          <w:rFonts w:ascii="Liberation Serif" w:hAnsi="Liberation Serif" w:cs="Liberation Serif"/>
          <w:sz w:val="24"/>
          <w:szCs w:val="24"/>
        </w:rPr>
        <w:t>3</w:t>
      </w:r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 года </w:t>
      </w:r>
      <w:proofErr w:type="gramStart"/>
      <w:r w:rsidR="00643F24" w:rsidRPr="00621A0C">
        <w:rPr>
          <w:rFonts w:ascii="Liberation Serif" w:hAnsi="Liberation Serif" w:cs="Liberation Serif"/>
          <w:sz w:val="24"/>
          <w:szCs w:val="24"/>
        </w:rPr>
        <w:t xml:space="preserve">№ </w:t>
      </w:r>
      <w:r w:rsidR="005F6627">
        <w:rPr>
          <w:rFonts w:ascii="Liberation Serif" w:hAnsi="Liberation Serif" w:cs="Liberation Serif"/>
          <w:sz w:val="24"/>
          <w:szCs w:val="24"/>
        </w:rPr>
        <w:t xml:space="preserve"> 12</w:t>
      </w:r>
      <w:proofErr w:type="gramEnd"/>
      <w:r w:rsidR="00643F24" w:rsidRPr="00621A0C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–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3A0819">
        <w:rPr>
          <w:rFonts w:ascii="Liberation Serif" w:hAnsi="Liberation Serif" w:cs="Liberation Serif"/>
          <w:sz w:val="24"/>
          <w:szCs w:val="24"/>
        </w:rPr>
        <w:t>23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января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22</w:t>
      </w:r>
      <w:r w:rsidR="0079490E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февраля</w:t>
      </w:r>
      <w:r w:rsidR="00CA5F4A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855CC5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39623B">
        <w:rPr>
          <w:rFonts w:ascii="Liberation Serif" w:hAnsi="Liberation Serif" w:cs="Liberation Serif"/>
          <w:sz w:val="24"/>
          <w:szCs w:val="24"/>
        </w:rPr>
        <w:t>г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  <w:r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в приемные дни с 8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39623B">
        <w:rPr>
          <w:rFonts w:ascii="Liberation Serif" w:hAnsi="Liberation Serif" w:cs="Liberation Serif"/>
          <w:sz w:val="24"/>
          <w:szCs w:val="24"/>
        </w:rPr>
        <w:t>:</w:t>
      </w:r>
      <w:r w:rsidRPr="0039623B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39623B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39623B">
        <w:rPr>
          <w:rFonts w:ascii="Liberation Serif" w:hAnsi="Liberation Serif" w:cs="Liberation Serif"/>
          <w:sz w:val="24"/>
          <w:szCs w:val="24"/>
        </w:rPr>
        <w:t>18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)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2</w:t>
      </w:r>
      <w:r w:rsidR="00225635">
        <w:rPr>
          <w:rFonts w:ascii="Liberation Serif" w:hAnsi="Liberation Serif" w:cs="Liberation Serif"/>
          <w:sz w:val="24"/>
          <w:szCs w:val="24"/>
        </w:rPr>
        <w:t>7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февраля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lastRenderedPageBreak/>
        <w:t>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39623B">
        <w:rPr>
          <w:rFonts w:ascii="Liberation Serif" w:hAnsi="Liberation Serif" w:cs="Liberation Serif"/>
          <w:sz w:val="24"/>
          <w:szCs w:val="24"/>
        </w:rPr>
        <w:t>4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39623B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39623B">
        <w:rPr>
          <w:rFonts w:ascii="Liberation Serif" w:hAnsi="Liberation Serif" w:cs="Liberation Serif"/>
          <w:sz w:val="24"/>
          <w:szCs w:val="24"/>
        </w:rPr>
        <w:t>77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proofErr w:type="gramStart"/>
      <w:r w:rsidRPr="0039623B">
        <w:rPr>
          <w:rFonts w:ascii="Liberation Serif" w:hAnsi="Liberation Serif" w:cs="Liberation Serif"/>
          <w:sz w:val="24"/>
          <w:szCs w:val="24"/>
        </w:rPr>
        <w:t>имущества  администрации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39623B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39623B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39623B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39623B">
        <w:rPr>
          <w:rFonts w:ascii="Liberation Serif" w:hAnsi="Liberation Serif" w:cs="Liberation Serif"/>
          <w:sz w:val="24"/>
          <w:szCs w:val="24"/>
        </w:rPr>
        <w:tab/>
        <w:t>Задаток должен поступить не</w:t>
      </w:r>
      <w:r w:rsidR="00724B1C" w:rsidRPr="003962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позднее </w:t>
      </w:r>
      <w:r w:rsidR="003A0819">
        <w:rPr>
          <w:rFonts w:ascii="Liberation Serif" w:hAnsi="Liberation Serif" w:cs="Liberation Serif"/>
          <w:sz w:val="24"/>
          <w:szCs w:val="24"/>
        </w:rPr>
        <w:t>22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февраля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39623B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="00724B1C" w:rsidRPr="0039623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расчетный </w:t>
      </w:r>
      <w:r w:rsidR="00CA5F4A" w:rsidRPr="00065E9E">
        <w:rPr>
          <w:rFonts w:ascii="Liberation Serif" w:hAnsi="Liberation Serif" w:cs="Liberation Serif"/>
          <w:sz w:val="24"/>
          <w:szCs w:val="24"/>
        </w:rPr>
        <w:t>счет ФО ГО Верхняя Тура</w:t>
      </w:r>
      <w:r w:rsidR="00CA5F4A">
        <w:rPr>
          <w:rFonts w:ascii="Liberation Serif" w:hAnsi="Liberation Serif" w:cs="Liberation Serif"/>
          <w:sz w:val="24"/>
          <w:szCs w:val="24"/>
        </w:rPr>
        <w:t xml:space="preserve"> (Администрация Городского округа Верхняя Тура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 05</w:t>
      </w:r>
      <w:r w:rsidR="00CA5F4A">
        <w:rPr>
          <w:rFonts w:ascii="Liberation Serif" w:hAnsi="Liberation Serif" w:cs="Liberation Serif"/>
          <w:sz w:val="24"/>
          <w:szCs w:val="24"/>
        </w:rPr>
        <w:t>623000360</w:t>
      </w:r>
      <w:r w:rsidR="00CA5F4A" w:rsidRPr="00065E9E">
        <w:rPr>
          <w:rFonts w:ascii="Liberation Serif" w:hAnsi="Liberation Serif" w:cs="Liberation Serif"/>
          <w:sz w:val="24"/>
          <w:szCs w:val="24"/>
        </w:rPr>
        <w:t>) ИНН 6620002908, КПП 668101001 р/</w:t>
      </w:r>
      <w:proofErr w:type="spellStart"/>
      <w:r w:rsidR="00CA5F4A" w:rsidRPr="00065E9E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.  </w:t>
      </w:r>
      <w:proofErr w:type="gramStart"/>
      <w:r w:rsidR="00CA5F4A">
        <w:rPr>
          <w:rFonts w:ascii="Liberation Serif" w:hAnsi="Liberation Serif" w:cs="Liberation Serif"/>
          <w:sz w:val="24"/>
          <w:szCs w:val="24"/>
        </w:rPr>
        <w:t>03232643657340006200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,   </w:t>
      </w:r>
      <w:proofErr w:type="gramEnd"/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Уральское ГУ банка России </w:t>
      </w:r>
      <w:r w:rsidR="00CA5F4A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</w:t>
      </w:r>
      <w:r w:rsidR="00CA5F4A" w:rsidRPr="00065E9E">
        <w:rPr>
          <w:rFonts w:ascii="Liberation Serif" w:hAnsi="Liberation Serif" w:cs="Liberation Serif"/>
          <w:sz w:val="24"/>
          <w:szCs w:val="24"/>
        </w:rPr>
        <w:t xml:space="preserve">г.Екатеринбург БИК </w:t>
      </w:r>
      <w:r w:rsidR="00CA5F4A">
        <w:rPr>
          <w:rFonts w:ascii="Liberation Serif" w:hAnsi="Liberation Serif" w:cs="Liberation Serif"/>
          <w:sz w:val="24"/>
          <w:szCs w:val="24"/>
        </w:rPr>
        <w:t>016577551</w:t>
      </w:r>
      <w:r w:rsidR="00CA5F4A" w:rsidRPr="00065E9E">
        <w:rPr>
          <w:rFonts w:ascii="Liberation Serif" w:hAnsi="Liberation Serif" w:cs="Liberation Serif"/>
          <w:sz w:val="24"/>
          <w:szCs w:val="24"/>
        </w:rPr>
        <w:t>.</w:t>
      </w:r>
      <w:r w:rsidR="00CA5F4A">
        <w:rPr>
          <w:rFonts w:ascii="Liberation Serif" w:hAnsi="Liberation Serif" w:cs="Liberation Serif"/>
          <w:sz w:val="24"/>
          <w:szCs w:val="24"/>
        </w:rPr>
        <w:t xml:space="preserve"> </w:t>
      </w:r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proofErr w:type="gramStart"/>
      <w:r w:rsidR="0039623B" w:rsidRPr="0039623B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39623B" w:rsidRPr="0039623B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39623B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39623B">
        <w:rPr>
          <w:rFonts w:ascii="Liberation Serif" w:hAnsi="Liberation Serif" w:cs="Liberation Serif"/>
          <w:sz w:val="24"/>
          <w:szCs w:val="24"/>
        </w:rPr>
        <w:t>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39623B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proofErr w:type="gramStart"/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: </w:t>
      </w:r>
      <w:r w:rsidR="00B82F3E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3A0819">
        <w:rPr>
          <w:rFonts w:ascii="Liberation Serif" w:hAnsi="Liberation Serif" w:cs="Liberation Serif"/>
          <w:sz w:val="24"/>
          <w:szCs w:val="24"/>
        </w:rPr>
        <w:t>27</w:t>
      </w:r>
      <w:proofErr w:type="gramEnd"/>
      <w:r w:rsidR="003A0819">
        <w:rPr>
          <w:rFonts w:ascii="Liberation Serif" w:hAnsi="Liberation Serif" w:cs="Liberation Serif"/>
          <w:sz w:val="24"/>
          <w:szCs w:val="24"/>
        </w:rPr>
        <w:t xml:space="preserve"> февраля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20</w:t>
      </w:r>
      <w:r w:rsidR="00016697">
        <w:rPr>
          <w:rFonts w:ascii="Liberation Serif" w:hAnsi="Liberation Serif" w:cs="Liberation Serif"/>
          <w:sz w:val="24"/>
          <w:szCs w:val="24"/>
        </w:rPr>
        <w:t>2</w:t>
      </w:r>
      <w:r w:rsidR="003A0819">
        <w:rPr>
          <w:rFonts w:ascii="Liberation Serif" w:hAnsi="Liberation Serif" w:cs="Liberation Serif"/>
          <w:sz w:val="24"/>
          <w:szCs w:val="24"/>
        </w:rPr>
        <w:t>3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39623B">
        <w:rPr>
          <w:rFonts w:ascii="Liberation Serif" w:hAnsi="Liberation Serif" w:cs="Liberation Serif"/>
          <w:sz w:val="24"/>
          <w:szCs w:val="24"/>
        </w:rPr>
        <w:t>Иканина 77</w:t>
      </w:r>
      <w:r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39623B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39623B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39623B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39623B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39623B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39623B">
        <w:rPr>
          <w:rFonts w:ascii="Liberation Serif" w:hAnsi="Liberation Serif" w:cs="Liberation Serif"/>
          <w:sz w:val="24"/>
          <w:szCs w:val="24"/>
        </w:rPr>
        <w:t>аукциона</w:t>
      </w:r>
      <w:r w:rsidRPr="0039623B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39623B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39623B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39623B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39623B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</w:t>
      </w:r>
      <w:proofErr w:type="gramEnd"/>
      <w:r w:rsidRPr="0039623B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39623B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9623B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39623B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ab/>
      </w:r>
      <w:r w:rsidRPr="0039623B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39623B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39623B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</w:t>
      </w:r>
      <w:r w:rsidR="007F133E" w:rsidRPr="0039623B">
        <w:rPr>
          <w:rFonts w:ascii="Liberation Serif" w:hAnsi="Liberation Serif" w:cs="Liberation Serif"/>
          <w:sz w:val="24"/>
          <w:szCs w:val="24"/>
        </w:rPr>
        <w:t>т</w:t>
      </w:r>
      <w:r w:rsidRPr="0039623B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39623B">
        <w:rPr>
          <w:rFonts w:ascii="Liberation Serif" w:hAnsi="Liberation Serif" w:cs="Liberation Serif"/>
          <w:sz w:val="24"/>
          <w:szCs w:val="24"/>
        </w:rPr>
        <w:t>,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39623B">
        <w:rPr>
          <w:rFonts w:ascii="Liberation Serif" w:hAnsi="Liberation Serif" w:cs="Liberation Serif"/>
          <w:sz w:val="24"/>
          <w:szCs w:val="24"/>
        </w:rPr>
        <w:t>есять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39623B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39623B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39623B">
        <w:rPr>
          <w:rFonts w:ascii="Liberation Serif" w:hAnsi="Liberation Serif" w:cs="Liberation Serif"/>
          <w:sz w:val="24"/>
          <w:szCs w:val="24"/>
        </w:rPr>
        <w:t>5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proofErr w:type="spellEnd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="00FB6DFC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39623B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9490E" w:rsidRDefault="00724B1C" w:rsidP="005F6627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39623B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39623B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39623B">
        <w:rPr>
          <w:rFonts w:ascii="Liberation Serif" w:hAnsi="Liberation Serif" w:cs="Liberation Serif"/>
          <w:sz w:val="24"/>
          <w:szCs w:val="24"/>
        </w:rPr>
        <w:t>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39623B">
        <w:rPr>
          <w:rFonts w:ascii="Liberation Serif" w:hAnsi="Liberation Serif" w:cs="Liberation Serif"/>
          <w:sz w:val="24"/>
          <w:szCs w:val="24"/>
        </w:rPr>
        <w:t>Иканина, №77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39623B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39623B">
        <w:rPr>
          <w:rFonts w:ascii="Liberation Serif" w:hAnsi="Liberation Serif" w:cs="Liberation Serif"/>
          <w:sz w:val="24"/>
          <w:szCs w:val="24"/>
        </w:rPr>
        <w:t>302</w:t>
      </w:r>
      <w:r w:rsidRPr="0039623B">
        <w:rPr>
          <w:rFonts w:ascii="Liberation Serif" w:hAnsi="Liberation Serif" w:cs="Liberation Serif"/>
          <w:sz w:val="24"/>
          <w:szCs w:val="24"/>
        </w:rPr>
        <w:t>,</w:t>
      </w:r>
      <w:r w:rsidR="007966FC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Pr="0039623B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39623B">
        <w:rPr>
          <w:rFonts w:ascii="Liberation Serif" w:hAnsi="Liberation Serif" w:cs="Liberation Serif"/>
          <w:sz w:val="24"/>
          <w:szCs w:val="24"/>
        </w:rPr>
        <w:t>44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39623B">
        <w:rPr>
          <w:rFonts w:ascii="Liberation Serif" w:hAnsi="Liberation Serif" w:cs="Liberation Serif"/>
          <w:sz w:val="24"/>
          <w:szCs w:val="24"/>
        </w:rPr>
        <w:t>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82</w:t>
      </w:r>
      <w:r w:rsidRPr="0039623B">
        <w:rPr>
          <w:rFonts w:ascii="Liberation Serif" w:hAnsi="Liberation Serif" w:cs="Liberation Serif"/>
          <w:sz w:val="24"/>
          <w:szCs w:val="24"/>
        </w:rPr>
        <w:t>-</w:t>
      </w:r>
      <w:r w:rsidR="00D72770" w:rsidRPr="0039623B">
        <w:rPr>
          <w:rFonts w:ascii="Liberation Serif" w:hAnsi="Liberation Serif" w:cs="Liberation Serif"/>
          <w:sz w:val="24"/>
          <w:szCs w:val="24"/>
        </w:rPr>
        <w:t>90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39623B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39623B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39623B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39623B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39623B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39623B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584436" w:rsidRDefault="00584436">
      <w:pPr>
        <w:widowControl/>
        <w:autoSpaceDE/>
        <w:autoSpaceDN/>
        <w:adjustRightInd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EC0862" w:rsidRPr="005B6D2E" w:rsidRDefault="00146356" w:rsidP="00EC0862">
      <w:pPr>
        <w:ind w:left="53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Ном</w:t>
      </w:r>
      <w:r w:rsidR="00EC0862" w:rsidRPr="005B6D2E">
        <w:rPr>
          <w:rFonts w:ascii="Liberation Serif" w:hAnsi="Liberation Serif" w:cs="Liberation Serif"/>
        </w:rPr>
        <w:t>ер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Дата регистрации__________________________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Время регистрации ____час. _______мин. </w:t>
      </w:r>
    </w:p>
    <w:p w:rsidR="00EC0862" w:rsidRPr="005B6D2E" w:rsidRDefault="00EC0862" w:rsidP="00EC0862">
      <w:pPr>
        <w:ind w:left="5320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Подпись регистрирующего лица________________________________</w:t>
      </w:r>
    </w:p>
    <w:tbl>
      <w:tblPr>
        <w:tblW w:w="10513" w:type="dxa"/>
        <w:tblLook w:val="01E0" w:firstRow="1" w:lastRow="1" w:firstColumn="1" w:lastColumn="1" w:noHBand="0" w:noVBand="0"/>
      </w:tblPr>
      <w:tblGrid>
        <w:gridCol w:w="2943"/>
        <w:gridCol w:w="7570"/>
      </w:tblGrid>
      <w:tr w:rsidR="00EC0862" w:rsidRPr="005B6D2E" w:rsidTr="00C77759">
        <w:trPr>
          <w:trHeight w:val="1055"/>
        </w:trPr>
        <w:tc>
          <w:tcPr>
            <w:tcW w:w="2943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570" w:type="dxa"/>
          </w:tcPr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Организатору торгов: </w:t>
            </w:r>
          </w:p>
          <w:p w:rsidR="00EC0862" w:rsidRPr="005B6D2E" w:rsidRDefault="00EC0862" w:rsidP="00EC0862">
            <w:pPr>
              <w:ind w:left="169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  <w:r w:rsidRPr="005B6D2E">
              <w:rPr>
                <w:rFonts w:ascii="Liberation Serif" w:hAnsi="Liberation Serif" w:cs="Liberation Serif"/>
              </w:rPr>
              <w:tab/>
            </w:r>
          </w:p>
        </w:tc>
      </w:tr>
      <w:tr w:rsidR="00EC0862" w:rsidRPr="005B6D2E" w:rsidTr="00C77759">
        <w:trPr>
          <w:trHeight w:val="2927"/>
        </w:trPr>
        <w:tc>
          <w:tcPr>
            <w:tcW w:w="2943" w:type="dxa"/>
          </w:tcPr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570" w:type="dxa"/>
          </w:tcPr>
          <w:p w:rsidR="00EC0862" w:rsidRPr="005B6D2E" w:rsidRDefault="00EC0862" w:rsidP="00EC0862">
            <w:pPr>
              <w:pStyle w:val="ConsNonformat"/>
              <w:widowControl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от___________________________________________________________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(для юридических лиц - полное наименование, организационно -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правовая форма, сведения о государственной регистрации;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Адрес </w:t>
            </w:r>
            <w:proofErr w:type="gramStart"/>
            <w:r w:rsidRPr="005B6D2E">
              <w:rPr>
                <w:rFonts w:ascii="Liberation Serif" w:hAnsi="Liberation Serif" w:cs="Liberation Serif"/>
              </w:rPr>
              <w:t>претендента:_</w:t>
            </w:r>
            <w:proofErr w:type="gramEnd"/>
            <w:r w:rsidRPr="005B6D2E">
              <w:rPr>
                <w:rFonts w:ascii="Liberation Serif" w:hAnsi="Liberation Serif" w:cs="Liberation Serif"/>
              </w:rPr>
              <w:t>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 xml:space="preserve">                                     (местонахождение юридического лица)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Телефон (факс) претендента ____________________________________________________________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Иные сведения о претенденте_________________________________________________</w:t>
            </w:r>
          </w:p>
          <w:p w:rsidR="00EC0862" w:rsidRPr="005B6D2E" w:rsidRDefault="00EC0862" w:rsidP="00EC0862">
            <w:pPr>
              <w:pStyle w:val="ConsNonformat"/>
              <w:widowControl/>
              <w:ind w:left="60"/>
              <w:jc w:val="center"/>
              <w:rPr>
                <w:rFonts w:ascii="Liberation Serif" w:hAnsi="Liberation Serif" w:cs="Liberation Serif"/>
              </w:rPr>
            </w:pPr>
            <w:r w:rsidRPr="005B6D2E">
              <w:rPr>
                <w:rFonts w:ascii="Liberation Serif" w:hAnsi="Liberation Serif" w:cs="Liberation Serif"/>
              </w:rPr>
              <w:t>(для юридических лиц: ОКПО, ОКОГУ, ОКАТО, ОКОНХ, ИНН, реестровый                      номер)</w:t>
            </w:r>
          </w:p>
          <w:p w:rsidR="00EC0862" w:rsidRPr="005B6D2E" w:rsidRDefault="00EC0862" w:rsidP="00EC0862">
            <w:pPr>
              <w:pStyle w:val="a5"/>
              <w:ind w:left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</w:p>
    <w:p w:rsidR="00EC0862" w:rsidRPr="005B6D2E" w:rsidRDefault="00682FC4" w:rsidP="00682FC4">
      <w:pPr>
        <w:tabs>
          <w:tab w:val="left" w:pos="3684"/>
        </w:tabs>
        <w:rPr>
          <w:rFonts w:ascii="Liberation Serif" w:hAnsi="Liberation Serif" w:cs="Liberation Serif"/>
          <w:b/>
          <w:u w:val="single"/>
        </w:rPr>
      </w:pP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Pr="005B6D2E">
        <w:rPr>
          <w:rFonts w:ascii="Liberation Serif" w:hAnsi="Liberation Serif" w:cs="Liberation Serif"/>
        </w:rPr>
        <w:tab/>
      </w:r>
      <w:r w:rsidR="00EC0862" w:rsidRPr="005B6D2E">
        <w:rPr>
          <w:rFonts w:ascii="Liberation Serif" w:hAnsi="Liberation Serif" w:cs="Liberation Serif"/>
          <w:b/>
          <w:u w:val="single"/>
        </w:rPr>
        <w:t>ЗАЯВКА</w:t>
      </w:r>
    </w:p>
    <w:p w:rsidR="00EC0862" w:rsidRPr="005B6D2E" w:rsidRDefault="00EC0862" w:rsidP="00EC0862">
      <w:pPr>
        <w:tabs>
          <w:tab w:val="left" w:pos="3684"/>
        </w:tabs>
        <w:jc w:val="center"/>
        <w:rPr>
          <w:rFonts w:ascii="Liberation Serif" w:hAnsi="Liberation Serif" w:cs="Liberation Serif"/>
          <w:b/>
        </w:rPr>
      </w:pPr>
      <w:r w:rsidRPr="005B6D2E">
        <w:rPr>
          <w:rFonts w:ascii="Liberation Serif" w:hAnsi="Liberation Serif" w:cs="Liberation Serif"/>
          <w:b/>
        </w:rPr>
        <w:t>на участие в торгах по</w:t>
      </w:r>
      <w:r w:rsidR="00682FC4" w:rsidRPr="005B6D2E">
        <w:rPr>
          <w:rFonts w:ascii="Liberation Serif" w:hAnsi="Liberation Serif" w:cs="Liberation Serif"/>
          <w:b/>
        </w:rPr>
        <w:t xml:space="preserve"> продаже</w:t>
      </w:r>
      <w:r w:rsidRPr="005B6D2E">
        <w:rPr>
          <w:rFonts w:ascii="Liberation Serif" w:hAnsi="Liberation Serif" w:cs="Liberation Serif"/>
          <w:b/>
        </w:rPr>
        <w:t xml:space="preserve"> земельного участка </w:t>
      </w:r>
    </w:p>
    <w:p w:rsidR="00EC0862" w:rsidRPr="005B6D2E" w:rsidRDefault="00EC0862" w:rsidP="00EC0862">
      <w:pPr>
        <w:tabs>
          <w:tab w:val="left" w:pos="3684"/>
        </w:tabs>
        <w:rPr>
          <w:rFonts w:ascii="Liberation Serif" w:hAnsi="Liberation Serif" w:cs="Liberation Serif"/>
          <w:b/>
        </w:rPr>
      </w:pPr>
    </w:p>
    <w:p w:rsidR="00EC0862" w:rsidRPr="005B6D2E" w:rsidRDefault="00EC0862" w:rsidP="00EC0862">
      <w:pPr>
        <w:tabs>
          <w:tab w:val="left" w:pos="840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Претендент ______________________________________________________ желает участвовать в торгах, проводимых Администрацией Городского округа Верхняя Тура, которые состоятся «__» _________г., </w:t>
      </w:r>
      <w:proofErr w:type="gramStart"/>
      <w:r w:rsidRPr="005B6D2E">
        <w:rPr>
          <w:rFonts w:ascii="Liberation Serif" w:hAnsi="Liberation Serif" w:cs="Liberation Serif"/>
        </w:rPr>
        <w:t>по  продаже</w:t>
      </w:r>
      <w:proofErr w:type="gramEnd"/>
      <w:r w:rsidRPr="005B6D2E">
        <w:rPr>
          <w:rFonts w:ascii="Liberation Serif" w:hAnsi="Liberation Serif" w:cs="Liberation Serif"/>
        </w:rPr>
        <w:t xml:space="preserve"> </w:t>
      </w:r>
      <w:r w:rsidR="003B010B">
        <w:rPr>
          <w:rFonts w:ascii="Liberation Serif" w:hAnsi="Liberation Serif" w:cs="Liberation Serif"/>
        </w:rPr>
        <w:t>земельного участка</w:t>
      </w:r>
      <w:r w:rsidRPr="005B6D2E">
        <w:rPr>
          <w:rFonts w:ascii="Liberation Serif" w:hAnsi="Liberation Serif" w:cs="Liberation Serif"/>
        </w:rPr>
        <w:t xml:space="preserve"> из земель населенных пунктов, с кадастровым номером __________________________, расположенного по адресу (имеющий адресные ориентиры): Свердловская область, город Верхняя Тура. </w:t>
      </w:r>
      <w:r w:rsidR="0034634B" w:rsidRPr="005B6D2E">
        <w:rPr>
          <w:rFonts w:ascii="Liberation Serif" w:hAnsi="Liberation Serif" w:cs="Liberation Serif"/>
        </w:rPr>
        <w:t>___________________</w:t>
      </w:r>
      <w:r w:rsidRPr="005B6D2E">
        <w:rPr>
          <w:rFonts w:ascii="Liberation Serif" w:hAnsi="Liberation Serif" w:cs="Liberation Serif"/>
        </w:rPr>
        <w:t xml:space="preserve">____ (далее – Участок), </w:t>
      </w:r>
      <w:r w:rsidR="0034634B" w:rsidRPr="005B6D2E">
        <w:rPr>
          <w:rFonts w:ascii="Liberation Serif" w:hAnsi="Liberation Serif" w:cs="Liberation Serif"/>
        </w:rPr>
        <w:t xml:space="preserve">разрешенное использование – </w:t>
      </w:r>
      <w:r w:rsidR="003B010B">
        <w:rPr>
          <w:rFonts w:ascii="Liberation Serif" w:hAnsi="Liberation Serif" w:cs="Liberation Serif"/>
        </w:rPr>
        <w:t>__________________________________</w:t>
      </w:r>
      <w:r w:rsidRPr="005B6D2E">
        <w:rPr>
          <w:rFonts w:ascii="Liberation Serif" w:hAnsi="Liberation Serif" w:cs="Liberation Serif"/>
        </w:rPr>
        <w:t>.</w:t>
      </w:r>
    </w:p>
    <w:p w:rsidR="00EC0862" w:rsidRPr="005B6D2E" w:rsidRDefault="00EC0862" w:rsidP="00682FC4">
      <w:pPr>
        <w:ind w:firstLine="720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В случае победы на торгах претендент принимает на себя обязательства: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1) подписать в день проведения торгов Протокол по результатам проведения торгов по </w:t>
      </w:r>
      <w:r w:rsidR="00682FC4" w:rsidRPr="005B6D2E">
        <w:rPr>
          <w:rFonts w:ascii="Liberation Serif" w:hAnsi="Liberation Serif" w:cs="Liberation Serif"/>
        </w:rPr>
        <w:t xml:space="preserve">продаже </w:t>
      </w:r>
      <w:r w:rsidR="003B010B">
        <w:rPr>
          <w:rFonts w:ascii="Liberation Serif" w:hAnsi="Liberation Serif" w:cs="Liberation Serif"/>
        </w:rPr>
        <w:t>Участка.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 xml:space="preserve">2) заключить договор </w:t>
      </w:r>
      <w:r w:rsidR="003B010B">
        <w:rPr>
          <w:rFonts w:ascii="Liberation Serif" w:hAnsi="Liberation Serif" w:cs="Liberation Serif"/>
        </w:rPr>
        <w:t xml:space="preserve">купли </w:t>
      </w:r>
      <w:proofErr w:type="gramStart"/>
      <w:r w:rsidR="003B010B">
        <w:rPr>
          <w:rFonts w:ascii="Liberation Serif" w:hAnsi="Liberation Serif" w:cs="Liberation Serif"/>
        </w:rPr>
        <w:t>продажи</w:t>
      </w:r>
      <w:r w:rsidR="00682FC4" w:rsidRPr="005B6D2E">
        <w:rPr>
          <w:rFonts w:ascii="Liberation Serif" w:hAnsi="Liberation Serif" w:cs="Liberation Serif"/>
        </w:rPr>
        <w:t xml:space="preserve"> </w:t>
      </w:r>
      <w:r w:rsidRPr="005B6D2E">
        <w:rPr>
          <w:rFonts w:ascii="Liberation Serif" w:hAnsi="Liberation Serif" w:cs="Liberation Serif"/>
        </w:rPr>
        <w:t xml:space="preserve"> Участка</w:t>
      </w:r>
      <w:proofErr w:type="gramEnd"/>
      <w:r w:rsidRPr="005B6D2E">
        <w:rPr>
          <w:rFonts w:ascii="Liberation Serif" w:hAnsi="Liberation Serif" w:cs="Liberation Serif"/>
        </w:rPr>
        <w:t xml:space="preserve"> в течение пяти дней со дня подписания Протокола об итогах аукциона;</w:t>
      </w:r>
    </w:p>
    <w:p w:rsidR="00EC0862" w:rsidRPr="005B6D2E" w:rsidRDefault="00EC0862" w:rsidP="00EC0862">
      <w:pPr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ab/>
        <w:t>3) перечислить в течение десяти банковских дней с момента подписания Договора сумму окончательной цены продажи Участка, уменьшенной на сумму внесенного задатка.</w:t>
      </w:r>
    </w:p>
    <w:p w:rsidR="00EC0862" w:rsidRPr="005B6D2E" w:rsidRDefault="00EC0862" w:rsidP="00682FC4">
      <w:pPr>
        <w:ind w:firstLine="708"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Банковские реквизиты получателя для возврата задатка, </w:t>
      </w:r>
      <w:proofErr w:type="gramStart"/>
      <w:r w:rsidRPr="005B6D2E">
        <w:rPr>
          <w:rFonts w:ascii="Liberation Serif" w:hAnsi="Liberation Serif" w:cs="Liberation Serif"/>
        </w:rPr>
        <w:t>в случаях</w:t>
      </w:r>
      <w:proofErr w:type="gramEnd"/>
      <w:r w:rsidRPr="005B6D2E">
        <w:rPr>
          <w:rFonts w:ascii="Liberation Serif" w:hAnsi="Liberation Serif" w:cs="Liberation Serif"/>
        </w:rPr>
        <w:t xml:space="preserve"> установленных законодательством: ИНН _______________________, КПП__________________, наименование банка ________________________, номер счета отделения банка ________________________________, номер расчетного (лицевого) счета _________________________________________________, номер корреспондентского счета ________________________________________________, БИК___________________________.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Приложения: </w:t>
      </w:r>
    </w:p>
    <w:p w:rsidR="00EC0862" w:rsidRPr="005B6D2E" w:rsidRDefault="00A528F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_________________________________________________________________________________________________________________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EC0862" w:rsidRPr="005B6D2E" w:rsidRDefault="00EC0862" w:rsidP="00EC0862">
      <w:pPr>
        <w:pStyle w:val="ConsNonformat"/>
        <w:widowControl/>
        <w:tabs>
          <w:tab w:val="left" w:pos="8742"/>
        </w:tabs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>Претендент___________________________________________________________________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</w:t>
      </w:r>
      <w:r w:rsidRPr="005B6D2E">
        <w:rPr>
          <w:rFonts w:ascii="Liberation Serif" w:hAnsi="Liberation Serif" w:cs="Liberation Serif"/>
        </w:rPr>
        <w:tab/>
        <w:t xml:space="preserve">              (Ф.И.О., должность представителя юридического </w:t>
      </w:r>
      <w:proofErr w:type="gramStart"/>
      <w:r w:rsidRPr="005B6D2E">
        <w:rPr>
          <w:rFonts w:ascii="Liberation Serif" w:hAnsi="Liberation Serif" w:cs="Liberation Serif"/>
        </w:rPr>
        <w:t xml:space="preserve">лица;   </w:t>
      </w:r>
      <w:proofErr w:type="gramEnd"/>
      <w:r w:rsidRPr="005B6D2E">
        <w:rPr>
          <w:rFonts w:ascii="Liberation Serif" w:hAnsi="Liberation Serif" w:cs="Liberation Serif"/>
        </w:rPr>
        <w:t xml:space="preserve">                                (подпись)</w:t>
      </w:r>
    </w:p>
    <w:p w:rsidR="00EC0862" w:rsidRPr="005B6D2E" w:rsidRDefault="00EC0862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  <w:r w:rsidRPr="005B6D2E">
        <w:rPr>
          <w:rFonts w:ascii="Liberation Serif" w:hAnsi="Liberation Serif" w:cs="Liberation Serif"/>
        </w:rPr>
        <w:t xml:space="preserve">                              (Ф.И.О. физического лица</w:t>
      </w:r>
      <w:r w:rsidR="00A528F2" w:rsidRPr="005B6D2E">
        <w:rPr>
          <w:rFonts w:ascii="Liberation Serif" w:hAnsi="Liberation Serif" w:cs="Liberation Serif"/>
        </w:rPr>
        <w:t>)</w:t>
      </w:r>
      <w:r w:rsidRPr="005B6D2E">
        <w:rPr>
          <w:rFonts w:ascii="Liberation Serif" w:hAnsi="Liberation Serif" w:cs="Liberation Serif"/>
        </w:rPr>
        <w:tab/>
      </w:r>
    </w:p>
    <w:p w:rsidR="0039623B" w:rsidRPr="005B6D2E" w:rsidRDefault="0039623B" w:rsidP="00EC0862">
      <w:pPr>
        <w:pStyle w:val="ConsNonformat"/>
        <w:widowControl/>
        <w:jc w:val="both"/>
        <w:rPr>
          <w:rFonts w:ascii="Liberation Serif" w:hAnsi="Liberation Serif" w:cs="Liberation Serif"/>
        </w:rPr>
      </w:pPr>
    </w:p>
    <w:p w:rsidR="00584436" w:rsidRDefault="00584436">
      <w:pPr>
        <w:widowControl/>
        <w:autoSpaceDE/>
        <w:autoSpaceDN/>
        <w:adjustRightInd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3B010B" w:rsidRPr="009C06B5" w:rsidRDefault="003B010B" w:rsidP="00DC0C0B">
      <w:pPr>
        <w:ind w:firstLine="708"/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lastRenderedPageBreak/>
        <w:t xml:space="preserve">ДОГОВОР </w:t>
      </w:r>
      <w:proofErr w:type="gramStart"/>
      <w:r w:rsidRPr="009C06B5">
        <w:rPr>
          <w:rFonts w:ascii="Liberation Serif" w:hAnsi="Liberation Serif" w:cs="Liberation Serif"/>
          <w:b/>
        </w:rPr>
        <w:t>№  _</w:t>
      </w:r>
      <w:proofErr w:type="gramEnd"/>
      <w:r w:rsidRPr="009C06B5">
        <w:rPr>
          <w:rFonts w:ascii="Liberation Serif" w:hAnsi="Liberation Serif" w:cs="Liberation Serif"/>
          <w:b/>
        </w:rPr>
        <w:t>_ -Т</w:t>
      </w:r>
    </w:p>
    <w:p w:rsidR="003B010B" w:rsidRPr="009C06B5" w:rsidRDefault="003B010B" w:rsidP="003B010B">
      <w:pPr>
        <w:ind w:left="708" w:firstLine="708"/>
        <w:jc w:val="center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>КУПЛИ-ПРОДАЖИ</w:t>
      </w:r>
      <w:r w:rsidR="00DC0C0B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  <w:b/>
        </w:rPr>
        <w:t>ЗЕМЕЛЬНОГО</w:t>
      </w:r>
      <w:r w:rsidR="00DC0C0B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  <w:b/>
        </w:rPr>
        <w:t>УЧАСТКА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г. Верхняя Тура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</w:t>
      </w:r>
      <w:r w:rsidRPr="009C06B5">
        <w:rPr>
          <w:rFonts w:ascii="Liberation Serif" w:hAnsi="Liberation Serif" w:cs="Liberation Serif"/>
        </w:rPr>
        <w:t xml:space="preserve">  _____________ года   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Администрация Городского округа Верхняя Тура, именуемая в дальнейшем «Продавец», в лице Главы Городского округа Верхняя Тура Веснина Ивана Сергеевича</w:t>
      </w:r>
      <w:r w:rsidRPr="009C06B5">
        <w:rPr>
          <w:rFonts w:ascii="Liberation Serif" w:hAnsi="Liberation Serif" w:cs="Liberation Serif"/>
          <w:b/>
        </w:rPr>
        <w:t xml:space="preserve">, </w:t>
      </w:r>
      <w:r w:rsidRPr="009C06B5">
        <w:rPr>
          <w:rFonts w:ascii="Liberation Serif" w:hAnsi="Liberation Serif" w:cs="Liberation Serif"/>
        </w:rPr>
        <w:t xml:space="preserve">действующего на основании, Устава Городского округа Верхняя Тура, </w:t>
      </w:r>
      <w:r w:rsidRPr="009C06B5">
        <w:rPr>
          <w:rFonts w:ascii="Liberation Serif" w:hAnsi="Liberation Serif" w:cs="Liberation Serif"/>
          <w:bCs/>
        </w:rPr>
        <w:t>с одной</w:t>
      </w:r>
      <w:r w:rsidRPr="009C06B5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</w:rPr>
        <w:t xml:space="preserve">стороны, </w:t>
      </w:r>
      <w:r w:rsidRPr="009C06B5">
        <w:rPr>
          <w:rFonts w:ascii="Liberation Serif" w:hAnsi="Liberation Serif" w:cs="Liberation Serif"/>
          <w:b/>
        </w:rPr>
        <w:t xml:space="preserve"> </w:t>
      </w:r>
      <w:r w:rsidRPr="009C06B5">
        <w:rPr>
          <w:rFonts w:ascii="Liberation Serif" w:hAnsi="Liberation Serif" w:cs="Liberation Serif"/>
        </w:rPr>
        <w:t xml:space="preserve">и </w:t>
      </w:r>
      <w:r w:rsidRPr="009C06B5">
        <w:rPr>
          <w:rFonts w:ascii="Liberation Serif" w:hAnsi="Liberation Serif" w:cs="Liberation Serif"/>
          <w:b/>
        </w:rPr>
        <w:t>____________________________________________________</w:t>
      </w:r>
      <w:r w:rsidRPr="009C06B5">
        <w:rPr>
          <w:rFonts w:ascii="Liberation Serif" w:hAnsi="Liberation Serif" w:cs="Liberation Serif"/>
        </w:rPr>
        <w:t xml:space="preserve">, именуем__ в дальнейшем «Покупатель», с другой стороны, вместе именуемые «Стороны», во исполнение распоряжения Главы Городского округа Верхняя Тура № </w:t>
      </w:r>
      <w:r>
        <w:rPr>
          <w:rFonts w:ascii="Liberation Serif" w:hAnsi="Liberation Serif" w:cs="Liberation Serif"/>
        </w:rPr>
        <w:t>___</w:t>
      </w:r>
      <w:r w:rsidRPr="009C06B5">
        <w:rPr>
          <w:rFonts w:ascii="Liberation Serif" w:hAnsi="Liberation Serif" w:cs="Liberation Serif"/>
        </w:rPr>
        <w:t xml:space="preserve"> от </w:t>
      </w:r>
      <w:r>
        <w:rPr>
          <w:rFonts w:ascii="Liberation Serif" w:hAnsi="Liberation Serif" w:cs="Liberation Serif"/>
        </w:rPr>
        <w:t>___________</w:t>
      </w:r>
      <w:r w:rsidRPr="009C06B5">
        <w:rPr>
          <w:rFonts w:ascii="Liberation Serif" w:hAnsi="Liberation Serif" w:cs="Liberation Serif"/>
        </w:rPr>
        <w:t xml:space="preserve"> года «О проведении аукциона по продаже земельных участков», итогового протокола № __ от ____________, заключили настоящий Договор (далее – Договор) о нижеследующем:</w:t>
      </w:r>
    </w:p>
    <w:p w:rsidR="003B010B" w:rsidRPr="009C06B5" w:rsidRDefault="003B010B" w:rsidP="003B010B">
      <w:pPr>
        <w:jc w:val="both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 xml:space="preserve">                                              </w:t>
      </w:r>
    </w:p>
    <w:p w:rsidR="003B010B" w:rsidRPr="009C06B5" w:rsidRDefault="003B010B" w:rsidP="003B010B">
      <w:pPr>
        <w:tabs>
          <w:tab w:val="left" w:pos="5392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1. ПРЕДМЕТ ДОГОВОРА</w:t>
      </w:r>
    </w:p>
    <w:p w:rsidR="003B010B" w:rsidRPr="009C06B5" w:rsidRDefault="003B010B" w:rsidP="003B010B">
      <w:pPr>
        <w:tabs>
          <w:tab w:val="left" w:pos="5392"/>
        </w:tabs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1.1. Продавец обязуется передать в собственность, а Покупатель принять и оплатить по цене и на условиях Договора земельный участок с кадастровым номером _____________________ расположенный по адресу: Свердловская область, город Верхняя </w:t>
      </w:r>
      <w:proofErr w:type="gramStart"/>
      <w:r w:rsidRPr="009C06B5">
        <w:rPr>
          <w:rFonts w:ascii="Liberation Serif" w:hAnsi="Liberation Serif" w:cs="Liberation Serif"/>
        </w:rPr>
        <w:t>Тура,  ул.</w:t>
      </w:r>
      <w:proofErr w:type="gramEnd"/>
      <w:r w:rsidRPr="009C06B5">
        <w:rPr>
          <w:rFonts w:ascii="Liberation Serif" w:hAnsi="Liberation Serif" w:cs="Liberation Serif"/>
        </w:rPr>
        <w:t xml:space="preserve"> ____________________________ (далее - участок), общей площадью ______ кв.м., разрешенное использование  -  малоэтажная многоквартирная жилая застройка, категория земель – земли населенных пунктов. 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0"/>
        </w:tabs>
        <w:jc w:val="center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>2. ПЛАТА ПО ДОГОВОРУ</w:t>
      </w:r>
    </w:p>
    <w:p w:rsidR="003B010B" w:rsidRPr="009C06B5" w:rsidRDefault="003B010B" w:rsidP="003B010B">
      <w:pPr>
        <w:ind w:firstLine="840"/>
        <w:jc w:val="both"/>
        <w:rPr>
          <w:rFonts w:ascii="Liberation Serif" w:hAnsi="Liberation Serif" w:cs="Liberation Serif"/>
        </w:rPr>
      </w:pPr>
    </w:p>
    <w:p w:rsidR="003B010B" w:rsidRPr="009C06B5" w:rsidRDefault="003B010B" w:rsidP="003B010B">
      <w:pPr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2.1. Выкупная цена Участка составляет: ________________ рублей. 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2.2. Покупатель оплачивает цену Участка (пункт 2.1. Договора) в течение 10 календарных дней с момента заключения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2.3. Полная оплата цены участка должна быть произведена до государственной регистрации права собственности на Участок.</w:t>
      </w:r>
    </w:p>
    <w:p w:rsidR="003B010B" w:rsidRPr="009C06B5" w:rsidRDefault="003B010B" w:rsidP="003B010B">
      <w:pPr>
        <w:tabs>
          <w:tab w:val="left" w:pos="840"/>
        </w:tabs>
        <w:ind w:firstLine="6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Pr="009C06B5">
        <w:rPr>
          <w:rFonts w:ascii="Liberation Serif" w:hAnsi="Liberation Serif" w:cs="Liberation Serif"/>
        </w:rPr>
        <w:t>2.4. Оплата производится в рублях. Сумма платежа, перечисляется на единый казначейский счет Управления федерального казначейства Министерства по управлению государственным имуществом Свердловской области.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3. ОБРЕМЕНЕНИЯ ЗЕМЕЛЬНОГО УЧАСТКА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 xml:space="preserve">3.  </w:t>
      </w:r>
      <w:proofErr w:type="gramStart"/>
      <w:r w:rsidRPr="009C06B5">
        <w:rPr>
          <w:rFonts w:ascii="Liberation Serif" w:hAnsi="Liberation Serif" w:cs="Liberation Serif"/>
        </w:rPr>
        <w:t>До  совершения</w:t>
      </w:r>
      <w:proofErr w:type="gramEnd"/>
      <w:r w:rsidRPr="009C06B5">
        <w:rPr>
          <w:rFonts w:ascii="Liberation Serif" w:hAnsi="Liberation Serif" w:cs="Liberation Serif"/>
        </w:rPr>
        <w:t>  настоящего  договора  указанный  участок  никому   не  продан,   не  подарен,  не обещан  в   дарение,  не  заложен, в споре и под  арестом  не состоит, правами  третьих лиц  не  обременен.</w:t>
      </w: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976"/>
        </w:tabs>
        <w:jc w:val="center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>4. ПРАВА И ОБЯЗАННОСТИ СТОРОН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4.1. Продавец обязуется: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4..2 Покупатель обязуется: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4.2.1. Оплатить цену участка в сроки и в порядке, установленном разделом 2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4.2.2. Использовать Участок в соответствии с разрешенным использованием, установленным п.1.1.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4.2.5. За свой счет обеспечить государственную регистрацию права собственности на Участок в соответствии со ст. 551 Гражданского Кодекса РФ, ст. 25-26 Земельного Кодекса РФ и федерального закона «О государственной регистрации прав на недвижимое имущество и сделок с ним».</w:t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>4.2.6.  Право собственности на земельный участок наступает с момента регистрации перехода права в Едином государственном реестре прав на недвижимое имущество и сделок с ним в Управлении Федеральной регистрационной службы по Свердловской области.</w:t>
      </w:r>
    </w:p>
    <w:p w:rsidR="003B010B" w:rsidRPr="009C06B5" w:rsidRDefault="003B010B" w:rsidP="003B010B">
      <w:pPr>
        <w:tabs>
          <w:tab w:val="left" w:pos="976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</w:p>
    <w:p w:rsidR="003B010B" w:rsidRPr="009C06B5" w:rsidRDefault="003B010B" w:rsidP="003B010B">
      <w:pPr>
        <w:tabs>
          <w:tab w:val="left" w:pos="976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  <w:b/>
        </w:rPr>
        <w:t>5. ОТВЕТСТВЕННОСТЬ СТОРОН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ab/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 xml:space="preserve">5.2. За нарушение срока внесения платежа, указанного в пункте 2.2. Договора, Покупатель выплачивает Продавцу пени в соответствии со </w:t>
      </w:r>
      <w:proofErr w:type="gramStart"/>
      <w:r w:rsidRPr="009C06B5">
        <w:rPr>
          <w:rFonts w:ascii="Liberation Serif" w:hAnsi="Liberation Serif" w:cs="Liberation Serif"/>
        </w:rPr>
        <w:t>статьей  395</w:t>
      </w:r>
      <w:proofErr w:type="gramEnd"/>
      <w:r w:rsidRPr="009C06B5">
        <w:rPr>
          <w:rFonts w:ascii="Liberation Serif" w:hAnsi="Liberation Serif" w:cs="Liberation Serif"/>
        </w:rPr>
        <w:t xml:space="preserve"> Гражданского кодекса Российской Федерации. Пени перечисляются в порядке, предусмотренном в п.2.4. Договора, для оплаты цены Участка. </w:t>
      </w: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  <w:b/>
        </w:rPr>
        <w:tab/>
      </w:r>
      <w:r w:rsidRPr="009C06B5">
        <w:rPr>
          <w:rFonts w:ascii="Liberation Serif" w:hAnsi="Liberation Serif" w:cs="Liberation Serif"/>
          <w:b/>
        </w:rPr>
        <w:tab/>
        <w:t>6. ОСОБЫЕ УСЛОВИЯ</w:t>
      </w: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  <w:b/>
        </w:rPr>
      </w:pPr>
    </w:p>
    <w:p w:rsidR="003B010B" w:rsidRPr="009C06B5" w:rsidRDefault="003B010B" w:rsidP="003B010B">
      <w:pPr>
        <w:tabs>
          <w:tab w:val="left" w:pos="2368"/>
        </w:tabs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 xml:space="preserve">          </w:t>
      </w:r>
      <w:r>
        <w:rPr>
          <w:rFonts w:ascii="Liberation Serif" w:hAnsi="Liberation Serif" w:cs="Liberation Serif"/>
          <w:b/>
        </w:rPr>
        <w:t xml:space="preserve">     </w:t>
      </w:r>
      <w:r w:rsidRPr="009C06B5">
        <w:rPr>
          <w:rFonts w:ascii="Liberation Serif" w:hAnsi="Liberation Serif" w:cs="Liberation Serif"/>
        </w:rPr>
        <w:t>6.1.   Земельный участок передается Покупателю по акту приема-передачи (Приложение № 1</w:t>
      </w:r>
      <w:proofErr w:type="gramStart"/>
      <w:r w:rsidRPr="009C06B5">
        <w:rPr>
          <w:rFonts w:ascii="Liberation Serif" w:hAnsi="Liberation Serif" w:cs="Liberation Serif"/>
        </w:rPr>
        <w:t xml:space="preserve">),   </w:t>
      </w:r>
      <w:proofErr w:type="gramEnd"/>
      <w:r w:rsidRPr="009C06B5">
        <w:rPr>
          <w:rFonts w:ascii="Liberation Serif" w:hAnsi="Liberation Serif" w:cs="Liberation Serif"/>
        </w:rPr>
        <w:t xml:space="preserve">являющегося </w:t>
      </w:r>
      <w:r w:rsidRPr="009C06B5">
        <w:rPr>
          <w:rFonts w:ascii="Liberation Serif" w:hAnsi="Liberation Serif" w:cs="Liberation Serif"/>
        </w:rPr>
        <w:lastRenderedPageBreak/>
        <w:t>неотъемлемой частью настоящего договора.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6.2. Изменения указанного в пункте 1.1. Договора разрешенного использования земель допускается в порядке, предусмотренном законодательством Российской Федерации.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6.4. Договор составлен в трех экземплярах, имеющих одинаковую юридическую силу.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 xml:space="preserve">          </w:t>
      </w:r>
      <w:r>
        <w:rPr>
          <w:rFonts w:ascii="Liberation Serif" w:hAnsi="Liberation Serif" w:cs="Liberation Serif"/>
        </w:rPr>
        <w:t xml:space="preserve">     </w:t>
      </w:r>
      <w:r w:rsidRPr="009C06B5">
        <w:rPr>
          <w:rFonts w:ascii="Liberation Serif" w:hAnsi="Liberation Serif" w:cs="Liberation Serif"/>
        </w:rPr>
        <w:t>6.5.  К договору прилагаются следующие приложения, являющиеся его неотъемлемой частью: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  <w:t>1) Акт приема-передачи земельного участка в собственность;</w:t>
      </w:r>
    </w:p>
    <w:p w:rsidR="003B010B" w:rsidRPr="009C06B5" w:rsidRDefault="003B010B" w:rsidP="003B010B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</w:p>
    <w:p w:rsidR="003B010B" w:rsidRPr="009C06B5" w:rsidRDefault="003B010B" w:rsidP="003B010B">
      <w:pPr>
        <w:tabs>
          <w:tab w:val="left" w:pos="0"/>
        </w:tabs>
        <w:rPr>
          <w:rFonts w:ascii="Liberation Serif" w:hAnsi="Liberation Serif" w:cs="Liberation Serif"/>
          <w:b/>
        </w:rPr>
      </w:pP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  <w:b/>
        </w:rPr>
        <w:t>7. ЮРИДИЧЕСКИЕ АДРЕСА СТОРОН</w:t>
      </w:r>
    </w:p>
    <w:p w:rsidR="003B010B" w:rsidRPr="009C06B5" w:rsidRDefault="003B010B" w:rsidP="003B010B">
      <w:pPr>
        <w:jc w:val="center"/>
        <w:outlineLvl w:val="1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  <w:b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5127"/>
      </w:tblGrid>
      <w:tr w:rsidR="003B010B" w:rsidRPr="009C06B5" w:rsidTr="003B010B"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9C06B5">
              <w:rPr>
                <w:rFonts w:ascii="Liberation Serif" w:hAnsi="Liberation Serif" w:cs="Liberation Serif"/>
                <w:b/>
              </w:rPr>
              <w:t>Продавец:</w:t>
            </w:r>
          </w:p>
        </w:tc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  <w:b/>
              </w:rPr>
            </w:pPr>
            <w:r w:rsidRPr="009C06B5">
              <w:rPr>
                <w:rFonts w:ascii="Liberation Serif" w:hAnsi="Liberation Serif" w:cs="Liberation Serif"/>
                <w:b/>
              </w:rPr>
              <w:t>Покупатель:</w:t>
            </w:r>
          </w:p>
        </w:tc>
      </w:tr>
      <w:tr w:rsidR="003B010B" w:rsidRPr="009C06B5" w:rsidTr="003B010B">
        <w:tc>
          <w:tcPr>
            <w:tcW w:w="5140" w:type="dxa"/>
          </w:tcPr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Администрация ГО Верхняя Тура,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в лице Главы ГО Верхняя Тура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Веснина Ивана Сергеевича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624320, Свердловская область,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город Верхняя Тура,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ул. Иканина 77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ИНН 6620002908   КПП 668</w:t>
            </w:r>
            <w:r>
              <w:rPr>
                <w:rFonts w:ascii="Liberation Serif" w:hAnsi="Liberation Serif" w:cs="Liberation Serif"/>
              </w:rPr>
              <w:t>1</w:t>
            </w:r>
            <w:r w:rsidRPr="009C06B5">
              <w:rPr>
                <w:rFonts w:ascii="Liberation Serif" w:hAnsi="Liberation Serif" w:cs="Liberation Serif"/>
              </w:rPr>
              <w:t xml:space="preserve">01001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р/с </w:t>
            </w:r>
            <w:r w:rsidRPr="009C06B5">
              <w:rPr>
                <w:rFonts w:ascii="Liberation Serif" w:hAnsi="Liberation Serif" w:cs="Liberation Serif"/>
              </w:rPr>
              <w:tab/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УФК по Свердловской области (Администрация городского округа Верхняя </w:t>
            </w:r>
            <w:proofErr w:type="gramStart"/>
            <w:r w:rsidRPr="009C06B5">
              <w:rPr>
                <w:rFonts w:ascii="Liberation Serif" w:hAnsi="Liberation Serif" w:cs="Liberation Serif"/>
              </w:rPr>
              <w:t>Тура)  г.</w:t>
            </w:r>
            <w:proofErr w:type="gramEnd"/>
            <w:r w:rsidRPr="009C06B5">
              <w:rPr>
                <w:rFonts w:ascii="Liberation Serif" w:hAnsi="Liberation Serif" w:cs="Liberation Serif"/>
              </w:rPr>
              <w:t xml:space="preserve"> Екатеринбург </w:t>
            </w:r>
          </w:p>
          <w:p w:rsidR="003B010B" w:rsidRPr="009C06B5" w:rsidRDefault="003B010B" w:rsidP="003B010B">
            <w:pPr>
              <w:pStyle w:val="ConsPlusNonformat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БИК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Кор./счет № </w:t>
            </w:r>
          </w:p>
        </w:tc>
        <w:tc>
          <w:tcPr>
            <w:tcW w:w="5140" w:type="dxa"/>
          </w:tcPr>
          <w:p w:rsidR="003B010B" w:rsidRPr="009C06B5" w:rsidRDefault="003B010B" w:rsidP="003B010B">
            <w:pPr>
              <w:ind w:right="143"/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________________________________________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 xml:space="preserve">в лице представителя 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Ф.И.О.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  <w:r w:rsidRPr="009C06B5"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3B010B" w:rsidRPr="009C06B5" w:rsidRDefault="003B010B" w:rsidP="003B010B">
            <w:pPr>
              <w:jc w:val="both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3B010B" w:rsidRPr="009C06B5" w:rsidRDefault="003B010B" w:rsidP="003B010B">
      <w:pPr>
        <w:spacing w:before="240" w:after="240"/>
        <w:jc w:val="center"/>
        <w:outlineLvl w:val="1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8. ПОДПИСИ СТОРОН</w:t>
      </w:r>
    </w:p>
    <w:p w:rsidR="003B010B" w:rsidRPr="009C06B5" w:rsidRDefault="003B010B" w:rsidP="003B010B">
      <w:pPr>
        <w:pStyle w:val="ConsPlusNonformat"/>
        <w:spacing w:before="240" w:after="240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Продавец:</w:t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  <w:t xml:space="preserve">           Покупатель:</w:t>
      </w:r>
    </w:p>
    <w:p w:rsidR="003B010B" w:rsidRPr="009C06B5" w:rsidRDefault="003B010B" w:rsidP="003B010B">
      <w:pPr>
        <w:pStyle w:val="ConsPlusNonformat"/>
        <w:rPr>
          <w:rFonts w:ascii="Liberation Serif" w:hAnsi="Liberation Serif" w:cs="Liberation Serif"/>
        </w:rPr>
      </w:pPr>
      <w:r w:rsidRPr="009C06B5">
        <w:rPr>
          <w:rFonts w:ascii="Liberation Serif" w:hAnsi="Liberation Serif" w:cs="Liberation Serif"/>
        </w:rPr>
        <w:t>_________________</w:t>
      </w:r>
      <w:proofErr w:type="spellStart"/>
      <w:r w:rsidRPr="009C06B5">
        <w:rPr>
          <w:rFonts w:ascii="Liberation Serif" w:hAnsi="Liberation Serif" w:cs="Liberation Serif"/>
        </w:rPr>
        <w:t>И.С.Веснин</w:t>
      </w:r>
      <w:proofErr w:type="spellEnd"/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</w:r>
      <w:r w:rsidRPr="009C06B5">
        <w:rPr>
          <w:rFonts w:ascii="Liberation Serif" w:hAnsi="Liberation Serif" w:cs="Liberation Serif"/>
        </w:rPr>
        <w:tab/>
        <w:t>______________ (_____________)</w:t>
      </w:r>
    </w:p>
    <w:p w:rsidR="003B010B" w:rsidRPr="005B6D2E" w:rsidRDefault="003B010B" w:rsidP="005B6D2E">
      <w:pPr>
        <w:jc w:val="center"/>
        <w:rPr>
          <w:rFonts w:ascii="Liberation Serif" w:hAnsi="Liberation Serif" w:cs="Liberation Serif"/>
          <w:b/>
        </w:rPr>
      </w:pPr>
    </w:p>
    <w:sectPr w:rsidR="003B010B" w:rsidRPr="005B6D2E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112163"/>
    <w:rsid w:val="00113F28"/>
    <w:rsid w:val="00143263"/>
    <w:rsid w:val="00146356"/>
    <w:rsid w:val="00173135"/>
    <w:rsid w:val="001B6B6E"/>
    <w:rsid w:val="001C3809"/>
    <w:rsid w:val="001E7D3B"/>
    <w:rsid w:val="00214248"/>
    <w:rsid w:val="00217232"/>
    <w:rsid w:val="00225635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84436"/>
    <w:rsid w:val="00596666"/>
    <w:rsid w:val="005B5541"/>
    <w:rsid w:val="005B6D2E"/>
    <w:rsid w:val="005D60CE"/>
    <w:rsid w:val="005D6FEE"/>
    <w:rsid w:val="005E1755"/>
    <w:rsid w:val="005F01C6"/>
    <w:rsid w:val="005F6627"/>
    <w:rsid w:val="00621A0C"/>
    <w:rsid w:val="00643A48"/>
    <w:rsid w:val="00643F24"/>
    <w:rsid w:val="00653CB1"/>
    <w:rsid w:val="00662390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71777"/>
    <w:rsid w:val="00782252"/>
    <w:rsid w:val="0079490E"/>
    <w:rsid w:val="007966FC"/>
    <w:rsid w:val="007D227B"/>
    <w:rsid w:val="007E04CC"/>
    <w:rsid w:val="007F133E"/>
    <w:rsid w:val="00814A33"/>
    <w:rsid w:val="00824382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907781"/>
    <w:rsid w:val="009B275C"/>
    <w:rsid w:val="009B295C"/>
    <w:rsid w:val="009C0922"/>
    <w:rsid w:val="009C642E"/>
    <w:rsid w:val="009C7629"/>
    <w:rsid w:val="009E72F0"/>
    <w:rsid w:val="00A10FD0"/>
    <w:rsid w:val="00A11D0B"/>
    <w:rsid w:val="00A528F2"/>
    <w:rsid w:val="00A57856"/>
    <w:rsid w:val="00A659D6"/>
    <w:rsid w:val="00AE0DCA"/>
    <w:rsid w:val="00AF70D7"/>
    <w:rsid w:val="00B124D4"/>
    <w:rsid w:val="00B1592B"/>
    <w:rsid w:val="00B64D84"/>
    <w:rsid w:val="00B82F3E"/>
    <w:rsid w:val="00BB2249"/>
    <w:rsid w:val="00BB73E0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0C0B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7EF9"/>
    <w:rsid w:val="00EF3416"/>
    <w:rsid w:val="00EF65B0"/>
    <w:rsid w:val="00F130BC"/>
    <w:rsid w:val="00F14C35"/>
    <w:rsid w:val="00F21441"/>
    <w:rsid w:val="00F65651"/>
    <w:rsid w:val="00F854D0"/>
    <w:rsid w:val="00F94737"/>
    <w:rsid w:val="00F97D9A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7B3C7"/>
  <w15:chartTrackingRefBased/>
  <w15:docId w15:val="{8964D152-7496-44DB-B6AC-D92FAB1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24230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3</cp:revision>
  <cp:lastPrinted>2021-04-19T09:01:00Z</cp:lastPrinted>
  <dcterms:created xsi:type="dcterms:W3CDTF">2023-01-20T10:44:00Z</dcterms:created>
  <dcterms:modified xsi:type="dcterms:W3CDTF">2023-01-20T10:45:00Z</dcterms:modified>
</cp:coreProperties>
</file>