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ab/>
        <w:t>Утверждено:</w:t>
      </w:r>
    </w:p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>Распоряжением главы</w:t>
      </w:r>
    </w:p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</w:p>
    <w:p w:rsid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 xml:space="preserve"> </w:t>
      </w:r>
      <w:r w:rsidR="0038321A">
        <w:rPr>
          <w:rFonts w:ascii="Liberation Serif" w:hAnsi="Liberation Serif" w:cs="Liberation Serif"/>
          <w:sz w:val="24"/>
          <w:szCs w:val="24"/>
        </w:rPr>
        <w:t>о</w:t>
      </w:r>
      <w:r w:rsidRPr="0056328A">
        <w:rPr>
          <w:rFonts w:ascii="Liberation Serif" w:hAnsi="Liberation Serif" w:cs="Liberation Serif"/>
          <w:sz w:val="24"/>
          <w:szCs w:val="24"/>
        </w:rPr>
        <w:t>т</w:t>
      </w:r>
      <w:r w:rsidR="0038321A">
        <w:rPr>
          <w:rFonts w:ascii="Liberation Serif" w:hAnsi="Liberation Serif" w:cs="Liberation Serif"/>
          <w:sz w:val="24"/>
          <w:szCs w:val="24"/>
        </w:rPr>
        <w:t xml:space="preserve"> </w:t>
      </w:r>
      <w:r w:rsidR="000B4669">
        <w:rPr>
          <w:rFonts w:ascii="Liberation Serif" w:hAnsi="Liberation Serif" w:cs="Liberation Serif"/>
          <w:sz w:val="24"/>
          <w:szCs w:val="24"/>
        </w:rPr>
        <w:t>30.</w:t>
      </w:r>
      <w:r w:rsidR="004E1562">
        <w:rPr>
          <w:rFonts w:ascii="Liberation Serif" w:hAnsi="Liberation Serif" w:cs="Liberation Serif"/>
          <w:sz w:val="24"/>
          <w:szCs w:val="24"/>
        </w:rPr>
        <w:t>07</w:t>
      </w:r>
      <w:r w:rsidR="0004036C">
        <w:rPr>
          <w:rFonts w:ascii="Liberation Serif" w:hAnsi="Liberation Serif" w:cs="Liberation Serif"/>
          <w:sz w:val="24"/>
          <w:szCs w:val="24"/>
        </w:rPr>
        <w:t>.</w:t>
      </w:r>
      <w:r w:rsidRPr="0056328A">
        <w:rPr>
          <w:rFonts w:ascii="Liberation Serif" w:hAnsi="Liberation Serif" w:cs="Liberation Serif"/>
          <w:sz w:val="24"/>
          <w:szCs w:val="24"/>
        </w:rPr>
        <w:t>2021 года</w:t>
      </w:r>
      <w:r>
        <w:rPr>
          <w:rFonts w:ascii="Liberation Serif" w:hAnsi="Liberation Serif" w:cs="Liberation Serif"/>
          <w:sz w:val="24"/>
          <w:szCs w:val="24"/>
        </w:rPr>
        <w:t xml:space="preserve"> № </w:t>
      </w:r>
      <w:r w:rsidR="004E1562">
        <w:rPr>
          <w:rFonts w:ascii="Liberation Serif" w:hAnsi="Liberation Serif" w:cs="Liberation Serif"/>
          <w:sz w:val="24"/>
          <w:szCs w:val="24"/>
        </w:rPr>
        <w:t>236</w:t>
      </w:r>
    </w:p>
    <w:p w:rsidR="0056328A" w:rsidRDefault="0056328A" w:rsidP="003E1891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</w:p>
    <w:p w:rsidR="0056328A" w:rsidRDefault="0056328A" w:rsidP="0056328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4556DE" w:rsidRPr="00161DCE" w:rsidRDefault="0056328A" w:rsidP="003E1891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</w:t>
      </w:r>
      <w:r w:rsidR="006D5403" w:rsidRPr="00161DCE">
        <w:rPr>
          <w:rFonts w:ascii="Liberation Serif" w:hAnsi="Liberation Serif" w:cs="Liberation Serif"/>
          <w:sz w:val="24"/>
          <w:szCs w:val="24"/>
        </w:rPr>
        <w:t>нформационное сообщение</w:t>
      </w:r>
    </w:p>
    <w:p w:rsidR="006D5403" w:rsidRPr="00161DCE" w:rsidRDefault="006D5403" w:rsidP="006D540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 xml:space="preserve">о </w:t>
      </w:r>
      <w:r w:rsidR="008D53DF" w:rsidRPr="00161DCE">
        <w:rPr>
          <w:rFonts w:ascii="Liberation Serif" w:hAnsi="Liberation Serif" w:cs="Liberation Serif"/>
          <w:sz w:val="24"/>
          <w:szCs w:val="24"/>
        </w:rPr>
        <w:t>приватизации муниципального имущества</w:t>
      </w:r>
    </w:p>
    <w:p w:rsidR="00C8328B" w:rsidRPr="0056328A" w:rsidRDefault="00C8328B" w:rsidP="00C67E6B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6328A">
        <w:rPr>
          <w:rFonts w:ascii="Liberation Serif" w:hAnsi="Liberation Serif" w:cs="Liberation Serif"/>
          <w:i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аукциона: </w:t>
      </w:r>
    </w:p>
    <w:p w:rsidR="00C8328B" w:rsidRPr="00161DC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</w:p>
    <w:p w:rsidR="00C8328B" w:rsidRPr="00161DC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 xml:space="preserve">Адрес: 624320, Свердловская обл., г. Верхняя Тура, ул. </w:t>
      </w:r>
      <w:proofErr w:type="spellStart"/>
      <w:r w:rsidRPr="00161DCE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Pr="00161DCE">
        <w:rPr>
          <w:rFonts w:ascii="Liberation Serif" w:hAnsi="Liberation Serif" w:cs="Liberation Serif"/>
          <w:sz w:val="24"/>
          <w:szCs w:val="24"/>
        </w:rPr>
        <w:t>, 77</w:t>
      </w:r>
    </w:p>
    <w:p w:rsidR="00C8328B" w:rsidRPr="00161DC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Телефон/факс: 8(34344) 2-82-90 (доб.124)</w:t>
      </w:r>
    </w:p>
    <w:p w:rsidR="00C8328B" w:rsidRPr="00161DCE" w:rsidRDefault="008B6745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E-</w:t>
      </w:r>
      <w:proofErr w:type="spellStart"/>
      <w:r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: admintura@yandex.ru  </w:t>
      </w:r>
    </w:p>
    <w:p w:rsidR="00C8328B" w:rsidRDefault="00C8328B" w:rsidP="00C67E6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 xml:space="preserve">Основание проведения аукциона: Распоряжение Главы Городского округа Верхняя Тура от </w:t>
      </w:r>
      <w:r w:rsidR="004E1562">
        <w:rPr>
          <w:rFonts w:ascii="Liberation Serif" w:hAnsi="Liberation Serif" w:cs="Liberation Serif"/>
          <w:sz w:val="24"/>
          <w:szCs w:val="24"/>
        </w:rPr>
        <w:t>30.07.2021</w:t>
      </w:r>
      <w:r w:rsidRPr="00161DCE">
        <w:rPr>
          <w:rFonts w:ascii="Liberation Serif" w:hAnsi="Liberation Serif" w:cs="Liberation Serif"/>
          <w:sz w:val="24"/>
          <w:szCs w:val="24"/>
        </w:rPr>
        <w:t xml:space="preserve"> № </w:t>
      </w:r>
      <w:r w:rsidR="004E1562">
        <w:rPr>
          <w:rFonts w:ascii="Liberation Serif" w:hAnsi="Liberation Serif" w:cs="Liberation Serif"/>
          <w:sz w:val="24"/>
          <w:szCs w:val="24"/>
        </w:rPr>
        <w:t>236</w:t>
      </w:r>
      <w:r w:rsidRPr="00161DCE">
        <w:rPr>
          <w:rFonts w:ascii="Liberation Serif" w:hAnsi="Liberation Serif" w:cs="Liberation Serif"/>
          <w:sz w:val="24"/>
          <w:szCs w:val="24"/>
        </w:rPr>
        <w:t xml:space="preserve"> «</w:t>
      </w:r>
      <w:r w:rsidR="0056328A" w:rsidRPr="0056328A">
        <w:rPr>
          <w:rFonts w:ascii="Liberation Serif" w:hAnsi="Liberation Serif" w:cs="Liberation Serif"/>
          <w:sz w:val="24"/>
          <w:szCs w:val="24"/>
        </w:rPr>
        <w:t>О проведении аукциона в электронной форме по продаже муниципального имущества</w:t>
      </w:r>
      <w:r w:rsidRPr="00161DCE">
        <w:rPr>
          <w:rFonts w:ascii="Liberation Serif" w:hAnsi="Liberation Serif" w:cs="Liberation Serif"/>
          <w:sz w:val="24"/>
          <w:szCs w:val="24"/>
        </w:rPr>
        <w:t>»;</w:t>
      </w:r>
      <w:r w:rsidR="002B2572" w:rsidRPr="00161DCE">
        <w:rPr>
          <w:rFonts w:ascii="Liberation Serif" w:hAnsi="Liberation Serif" w:cs="Liberation Serif"/>
          <w:sz w:val="24"/>
          <w:szCs w:val="24"/>
        </w:rPr>
        <w:t xml:space="preserve"> </w:t>
      </w:r>
      <w:r w:rsidRPr="00161DCE">
        <w:rPr>
          <w:rFonts w:ascii="Liberation Serif" w:hAnsi="Liberation Serif" w:cs="Liberation Serif"/>
          <w:sz w:val="24"/>
          <w:szCs w:val="24"/>
        </w:rPr>
        <w:t>Прогнозный план на 2021 года, утвержденного Решением Думы Городского округа Верхняя Тура от 23.04.2021 № 29 «Об утверждении прогнозного плана приватизации муниципального имущества Городского округа Верхняя Тура на 2021 год»</w:t>
      </w:r>
      <w:r w:rsidR="002B2572" w:rsidRPr="00161DCE">
        <w:rPr>
          <w:rFonts w:ascii="Liberation Serif" w:hAnsi="Liberation Serif" w:cs="Liberation Serif"/>
          <w:sz w:val="24"/>
          <w:szCs w:val="24"/>
        </w:rPr>
        <w:t>.</w:t>
      </w:r>
    </w:p>
    <w:p w:rsidR="00E45566" w:rsidRDefault="00E45566" w:rsidP="00C67E6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Электронная площадка, на которой будет проводиться аукцион: http://utp.sberbank-ast.ru.  (торговая секция «Приватизация, аренда и продажа прав»). 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Владелец электронной площадки: ЗАО «Сбербанк-АСТ» (далее – оператор электронной площадки).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Контактная информация по оператору электронной площадки: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Адрес местонахождения:119435 г. Москва, ул. Большой Саввинский переулок, д.12 строение 9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Контактный телефон: 7 (495) 787-29-97, 7(495) 787-29-99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Адрес электронной почты: </w:t>
      </w:r>
      <w:r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Адрес: </w:t>
      </w:r>
      <w:r>
        <w:rPr>
          <w:rFonts w:ascii="Liberation Serif" w:hAnsi="Liberation Serif" w:cs="Liberation Serif"/>
          <w:sz w:val="24"/>
          <w:szCs w:val="24"/>
        </w:rPr>
        <w:t>624320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, Свердловская область, </w:t>
      </w:r>
      <w:r>
        <w:rPr>
          <w:rFonts w:ascii="Liberation Serif" w:hAnsi="Liberation Serif" w:cs="Liberation Serif"/>
          <w:sz w:val="24"/>
          <w:szCs w:val="24"/>
        </w:rPr>
        <w:t xml:space="preserve">г. Верхняя Тура, ул.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>
        <w:rPr>
          <w:rFonts w:ascii="Liberation Serif" w:hAnsi="Liberation Serif" w:cs="Liberation Serif"/>
          <w:sz w:val="24"/>
          <w:szCs w:val="24"/>
        </w:rPr>
        <w:t>, д. 77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 тел. (8343</w:t>
      </w:r>
      <w:r>
        <w:rPr>
          <w:rFonts w:ascii="Liberation Serif" w:hAnsi="Liberation Serif" w:cs="Liberation Serif"/>
          <w:sz w:val="24"/>
          <w:szCs w:val="24"/>
        </w:rPr>
        <w:t>44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            2-8290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Адрес электронной почты: admintura@yandex.ru  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Ответственное должностное лицо (представитель Продавца) - </w:t>
      </w:r>
      <w:r>
        <w:rPr>
          <w:rFonts w:ascii="Liberation Serif" w:hAnsi="Liberation Serif" w:cs="Liberation Serif"/>
          <w:sz w:val="24"/>
          <w:szCs w:val="24"/>
        </w:rPr>
        <w:t>ведущий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 специалист    </w:t>
      </w:r>
      <w:r>
        <w:rPr>
          <w:rFonts w:ascii="Liberation Serif" w:hAnsi="Liberation Serif" w:cs="Liberation Serif"/>
          <w:sz w:val="24"/>
          <w:szCs w:val="24"/>
        </w:rPr>
        <w:t>Управления по делам архитектуры, градостроительства и муниципального имущества Администрации Городского округа Верхняя Тура</w:t>
      </w:r>
      <w:r w:rsidR="00F83A6B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F83A6B">
        <w:rPr>
          <w:rFonts w:ascii="Liberation Serif" w:hAnsi="Liberation Serif" w:cs="Liberation Serif"/>
          <w:sz w:val="24"/>
          <w:szCs w:val="24"/>
        </w:rPr>
        <w:t>Курдюмова</w:t>
      </w:r>
      <w:proofErr w:type="spellEnd"/>
      <w:r w:rsidR="00F83A6B">
        <w:rPr>
          <w:rFonts w:ascii="Liberation Serif" w:hAnsi="Liberation Serif" w:cs="Liberation Serif"/>
          <w:sz w:val="24"/>
          <w:szCs w:val="24"/>
        </w:rPr>
        <w:t xml:space="preserve"> Ольга Сергеевна.</w:t>
      </w:r>
    </w:p>
    <w:p w:rsidR="00E45566" w:rsidRPr="00E45566" w:rsidRDefault="004D1E42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Инструкция по работе в </w:t>
      </w:r>
      <w:r w:rsidR="00E45566" w:rsidRPr="00E45566">
        <w:rPr>
          <w:rFonts w:ascii="Liberation Serif" w:hAnsi="Liberation Serif" w:cs="Liberation Serif"/>
          <w:sz w:val="24"/>
          <w:szCs w:val="24"/>
        </w:rPr>
        <w:t xml:space="preserve">торговой секции «Приватизация, аренда и продажа прав» электронной площадки </w:t>
      </w:r>
      <w:proofErr w:type="gramStart"/>
      <w:r w:rsidR="00E45566" w:rsidRPr="00E45566">
        <w:rPr>
          <w:rFonts w:ascii="Liberation Serif" w:hAnsi="Liberation Serif" w:cs="Liberation Serif"/>
          <w:sz w:val="24"/>
          <w:szCs w:val="24"/>
        </w:rPr>
        <w:t>http://utp.sberbank-ast.ru  размещена</w:t>
      </w:r>
      <w:proofErr w:type="gramEnd"/>
      <w:r w:rsidR="00E45566" w:rsidRPr="00E45566">
        <w:rPr>
          <w:rFonts w:ascii="Liberation Serif" w:hAnsi="Liberation Serif" w:cs="Liberation Serif"/>
          <w:sz w:val="24"/>
          <w:szCs w:val="24"/>
        </w:rPr>
        <w:t xml:space="preserve"> по адресу:  http://utp.sberbank-ast.ru/AP/Notice/652/Instructions.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45566" w:rsidRPr="00161DCE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2B2572" w:rsidRDefault="002B2572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56328A" w:rsidRPr="0056328A" w:rsidRDefault="0056328A" w:rsidP="0056328A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6328A">
        <w:rPr>
          <w:rFonts w:ascii="Liberation Serif" w:hAnsi="Liberation Serif" w:cs="Liberation Serif"/>
          <w:i/>
          <w:sz w:val="24"/>
          <w:szCs w:val="24"/>
        </w:rPr>
        <w:lastRenderedPageBreak/>
        <w:t>Наименование и характеристики имущества</w:t>
      </w:r>
      <w:r>
        <w:rPr>
          <w:rFonts w:ascii="Liberation Serif" w:hAnsi="Liberation Serif" w:cs="Liberation Serif"/>
          <w:i/>
          <w:sz w:val="24"/>
          <w:szCs w:val="24"/>
        </w:rPr>
        <w:t>:</w:t>
      </w:r>
    </w:p>
    <w:p w:rsidR="00C8328B" w:rsidRPr="00161DC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ab/>
        <w:t>Лот № 1 – самоходная машина экскаватор ЭО 33211А к, регистрационный знак -  СТ 2424, № двигателя – 70225868, год выпуска - 2007;</w:t>
      </w:r>
    </w:p>
    <w:p w:rsidR="00C8328B" w:rsidRPr="00161DCE" w:rsidRDefault="00C8328B" w:rsidP="00C8328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Лот № 2 – Автомобиль ЗИЛ – 431412 МШТС 4 МН, регистрационный знак – В741</w:t>
      </w:r>
      <w:proofErr w:type="gramStart"/>
      <w:r w:rsidRPr="00161DCE">
        <w:rPr>
          <w:rFonts w:ascii="Liberation Serif" w:hAnsi="Liberation Serif" w:cs="Liberation Serif"/>
          <w:sz w:val="24"/>
          <w:szCs w:val="24"/>
        </w:rPr>
        <w:t xml:space="preserve">НН, </w:t>
      </w:r>
      <w:r w:rsidR="00C67E6B" w:rsidRPr="00161DCE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End"/>
      <w:r w:rsidR="00C67E6B" w:rsidRPr="00161DCE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61DCE">
        <w:rPr>
          <w:rFonts w:ascii="Liberation Serif" w:hAnsi="Liberation Serif" w:cs="Liberation Serif"/>
          <w:sz w:val="24"/>
          <w:szCs w:val="24"/>
        </w:rPr>
        <w:t>№ двигателя – 070469, год выпуска – 1996.</w:t>
      </w:r>
    </w:p>
    <w:p w:rsidR="00161DCE" w:rsidRPr="00161DCE" w:rsidRDefault="00C8328B" w:rsidP="00C67E6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 xml:space="preserve">Начальная </w:t>
      </w:r>
      <w:r w:rsidR="00161DCE" w:rsidRPr="00161DCE">
        <w:rPr>
          <w:rFonts w:ascii="Liberation Serif" w:hAnsi="Liberation Serif" w:cs="Liberation Serif"/>
          <w:sz w:val="24"/>
          <w:szCs w:val="24"/>
        </w:rPr>
        <w:t>цена:</w:t>
      </w:r>
    </w:p>
    <w:p w:rsidR="00C8328B" w:rsidRPr="00161DCE" w:rsidRDefault="00C8328B" w:rsidP="00C67E6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Лот № 1 – 679 950,00 (шестьсот семьдесят девять тысяч девятьсот пятьдесят) рублей 00 копеек;</w:t>
      </w:r>
    </w:p>
    <w:p w:rsidR="00C8328B" w:rsidRPr="00161DCE" w:rsidRDefault="00C8328B" w:rsidP="00161DC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Лот № 2 – 302 700,00 (триста две тысячи семьсот) рублей 00 копеек.</w:t>
      </w:r>
    </w:p>
    <w:p w:rsidR="002B2572" w:rsidRPr="00161DCE" w:rsidRDefault="002B2572" w:rsidP="00C67E6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Шаг аукциона составляет 5% от начальной цены продажи объекта</w:t>
      </w:r>
      <w:r w:rsidR="00DD6BD1" w:rsidRPr="00161DCE">
        <w:rPr>
          <w:rFonts w:ascii="Liberation Serif" w:hAnsi="Liberation Serif" w:cs="Liberation Serif"/>
          <w:sz w:val="24"/>
          <w:szCs w:val="24"/>
        </w:rPr>
        <w:t>:</w:t>
      </w:r>
    </w:p>
    <w:p w:rsidR="00DD6BD1" w:rsidRPr="00161DCE" w:rsidRDefault="00DD6BD1" w:rsidP="002B2572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Лот № 1 -  33 997,50 (тридцать три тысячи девятьсот девяност</w:t>
      </w:r>
      <w:r w:rsidR="0076111B" w:rsidRPr="00161DCE">
        <w:rPr>
          <w:rFonts w:ascii="Liberation Serif" w:hAnsi="Liberation Serif" w:cs="Liberation Serif"/>
          <w:sz w:val="24"/>
          <w:szCs w:val="24"/>
        </w:rPr>
        <w:t>о</w:t>
      </w:r>
      <w:r w:rsidRPr="00161DCE">
        <w:rPr>
          <w:rFonts w:ascii="Liberation Serif" w:hAnsi="Liberation Serif" w:cs="Liberation Serif"/>
          <w:sz w:val="24"/>
          <w:szCs w:val="24"/>
        </w:rPr>
        <w:t xml:space="preserve"> семь) рублей 50 копеек.</w:t>
      </w:r>
    </w:p>
    <w:p w:rsidR="00DD6BD1" w:rsidRPr="00161DCE" w:rsidRDefault="00DD6BD1" w:rsidP="002B2572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Лот № 2 – 15 135 (пятнадцать тысяч сто тридцать пять) рублей.</w:t>
      </w:r>
    </w:p>
    <w:p w:rsidR="002B2572" w:rsidRPr="00161DCE" w:rsidRDefault="00DD6BD1" w:rsidP="00C67E6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Сумма задатка в размере 20% от начальной цены продажи объекта:</w:t>
      </w:r>
    </w:p>
    <w:p w:rsidR="00DD6BD1" w:rsidRPr="00161DCE" w:rsidRDefault="00DD6BD1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 xml:space="preserve">Лот № 1 </w:t>
      </w:r>
      <w:r w:rsidR="0076111B" w:rsidRPr="00161DCE">
        <w:rPr>
          <w:rFonts w:ascii="Liberation Serif" w:hAnsi="Liberation Serif" w:cs="Liberation Serif"/>
          <w:sz w:val="24"/>
          <w:szCs w:val="24"/>
        </w:rPr>
        <w:t>–</w:t>
      </w:r>
      <w:r w:rsidRPr="00161DCE">
        <w:rPr>
          <w:rFonts w:ascii="Liberation Serif" w:hAnsi="Liberation Serif" w:cs="Liberation Serif"/>
          <w:sz w:val="24"/>
          <w:szCs w:val="24"/>
        </w:rPr>
        <w:t xml:space="preserve"> </w:t>
      </w:r>
      <w:r w:rsidR="0076111B" w:rsidRPr="00161DCE">
        <w:rPr>
          <w:rFonts w:ascii="Liberation Serif" w:hAnsi="Liberation Serif" w:cs="Liberation Serif"/>
          <w:sz w:val="24"/>
          <w:szCs w:val="24"/>
        </w:rPr>
        <w:t>135 990,00 (сто тридцать пять тысяч девятьсот девяносто) рублей 00 копеек;</w:t>
      </w:r>
    </w:p>
    <w:p w:rsidR="00C67E6B" w:rsidRPr="00E45566" w:rsidRDefault="0076111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Лот № 2 – 60 540, 00 (шестьдесят тысяч пятьсот сорок) рублей 00 копеек.</w:t>
      </w:r>
    </w:p>
    <w:p w:rsidR="0056328A" w:rsidRDefault="0056328A" w:rsidP="005632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имущества:</w:t>
      </w:r>
    </w:p>
    <w:p w:rsidR="00623F78" w:rsidRDefault="00623F78" w:rsidP="005632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438"/>
        <w:gridCol w:w="2828"/>
      </w:tblGrid>
      <w:tr w:rsidR="00623F78" w:rsidRPr="00623F78" w:rsidTr="00623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8" w:rsidRPr="00623F78" w:rsidRDefault="00623F78" w:rsidP="00623F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bookmarkStart w:id="0" w:name="_GoBack"/>
            <w:r w:rsidRPr="00623F78">
              <w:rPr>
                <w:rFonts w:ascii="Liberation Serif" w:eastAsia="Times New Roman" w:hAnsi="Liberation Serif" w:cs="Liberation Serif"/>
                <w:b/>
                <w:lang w:eastAsia="ru-RU"/>
              </w:rPr>
              <w:t>№</w:t>
            </w:r>
          </w:p>
          <w:p w:rsidR="00623F78" w:rsidRPr="00623F78" w:rsidRDefault="00623F78" w:rsidP="00623F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623F78">
              <w:rPr>
                <w:rFonts w:ascii="Liberation Serif" w:eastAsia="Times New Roman" w:hAnsi="Liberation Serif" w:cs="Liberation Serif"/>
                <w:b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8" w:rsidRPr="00623F78" w:rsidRDefault="00623F78" w:rsidP="00623F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623F78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Форма продажи </w:t>
            </w:r>
          </w:p>
          <w:p w:rsidR="00623F78" w:rsidRPr="00623F78" w:rsidRDefault="00623F78" w:rsidP="00623F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623F78">
              <w:rPr>
                <w:rFonts w:ascii="Liberation Serif" w:eastAsia="Times New Roman" w:hAnsi="Liberation Serif" w:cs="Liberation Serif"/>
                <w:b/>
                <w:lang w:eastAsia="ru-RU"/>
              </w:rPr>
              <w:t>(способ приватизации)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8" w:rsidRPr="00623F78" w:rsidRDefault="00623F78" w:rsidP="00623F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623F78">
              <w:rPr>
                <w:rFonts w:ascii="Liberation Serif" w:eastAsia="Times New Roman" w:hAnsi="Liberation Serif" w:cs="Liberation Serif"/>
                <w:b/>
                <w:lang w:eastAsia="ru-RU"/>
              </w:rPr>
              <w:t>Назначенная дата подведения итогов в электронной форме, начальная цена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8" w:rsidRPr="00623F78" w:rsidRDefault="00623F78" w:rsidP="00623F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623F78">
              <w:rPr>
                <w:rFonts w:ascii="Liberation Serif" w:eastAsia="Times New Roman" w:hAnsi="Liberation Serif" w:cs="Liberation Serif"/>
                <w:b/>
                <w:lang w:eastAsia="ru-RU"/>
              </w:rPr>
              <w:t>Итоги продажи (приватизации)</w:t>
            </w:r>
          </w:p>
        </w:tc>
      </w:tr>
      <w:tr w:rsidR="00623F78" w:rsidRPr="00623F78" w:rsidTr="00623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F78" w:rsidRPr="00623F78" w:rsidRDefault="00623F78" w:rsidP="00623F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23F78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F78" w:rsidRPr="00623F78" w:rsidRDefault="00623F78" w:rsidP="00623F78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23F78">
              <w:rPr>
                <w:rFonts w:ascii="Liberation Serif" w:eastAsia="Times New Roman" w:hAnsi="Liberation Serif" w:cs="Liberation Serif"/>
                <w:lang w:eastAsia="ru-RU"/>
              </w:rPr>
              <w:t>Аукцион в электронной форме</w:t>
            </w:r>
          </w:p>
          <w:p w:rsidR="00623F78" w:rsidRPr="00623F78" w:rsidRDefault="00623F78" w:rsidP="00623F78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F78" w:rsidRPr="00623F78" w:rsidRDefault="00623F78" w:rsidP="00623F7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23F78">
              <w:rPr>
                <w:rFonts w:ascii="Liberation Serif" w:eastAsia="Times New Roman" w:hAnsi="Liberation Serif" w:cs="Liberation Serif"/>
                <w:lang w:eastAsia="ru-RU"/>
              </w:rPr>
              <w:t xml:space="preserve">Назначенная дата аукциона: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26.07.2021</w:t>
            </w:r>
          </w:p>
          <w:p w:rsidR="00583E3A" w:rsidRDefault="00623F78" w:rsidP="00623F7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23F78">
              <w:rPr>
                <w:rFonts w:ascii="Liberation Serif" w:eastAsia="Times New Roman" w:hAnsi="Liberation Serif" w:cs="Liberation Serif"/>
                <w:lang w:eastAsia="ru-RU"/>
              </w:rPr>
              <w:t>Начальная цена продажи имущества</w:t>
            </w:r>
            <w:r w:rsidR="00583E3A">
              <w:rPr>
                <w:rFonts w:ascii="Liberation Serif" w:eastAsia="Times New Roman" w:hAnsi="Liberation Serif" w:cs="Liberation Serif"/>
                <w:lang w:eastAsia="ru-RU"/>
              </w:rPr>
              <w:t>:</w:t>
            </w:r>
          </w:p>
          <w:p w:rsidR="00623F78" w:rsidRDefault="00583E3A" w:rsidP="00583E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Лот № 1 - </w:t>
            </w:r>
            <w:r w:rsidR="00623F78" w:rsidRPr="00623F78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583E3A">
              <w:rPr>
                <w:rFonts w:ascii="Liberation Serif" w:eastAsia="Times New Roman" w:hAnsi="Liberation Serif" w:cs="Liberation Serif"/>
                <w:lang w:eastAsia="ru-RU"/>
              </w:rPr>
              <w:t xml:space="preserve">679 950,00 </w:t>
            </w:r>
            <w:r w:rsidR="00623F78" w:rsidRPr="00623F78">
              <w:rPr>
                <w:rFonts w:ascii="Liberation Serif" w:eastAsia="Times New Roman" w:hAnsi="Liberation Serif" w:cs="Liberation Serif"/>
                <w:lang w:eastAsia="ru-RU"/>
              </w:rPr>
              <w:t>руб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.;</w:t>
            </w:r>
          </w:p>
          <w:p w:rsidR="00583E3A" w:rsidRPr="00623F78" w:rsidRDefault="00583E3A" w:rsidP="00583E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Лот № 2 - </w:t>
            </w:r>
            <w:r w:rsidRPr="00583E3A">
              <w:rPr>
                <w:rFonts w:ascii="Liberation Serif" w:eastAsia="Times New Roman" w:hAnsi="Liberation Serif" w:cs="Liberation Serif"/>
                <w:lang w:eastAsia="ru-RU"/>
              </w:rPr>
              <w:t>302 700,00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руб.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F78" w:rsidRPr="00623F78" w:rsidRDefault="00623F78" w:rsidP="00623F7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23F78">
              <w:rPr>
                <w:rFonts w:ascii="Liberation Serif" w:eastAsia="Times New Roman" w:hAnsi="Liberation Serif" w:cs="Liberation Serif"/>
                <w:lang w:eastAsia="ru-RU"/>
              </w:rPr>
              <w:t xml:space="preserve">Аукцион в электронной форме признан несостоявшимся </w:t>
            </w:r>
          </w:p>
        </w:tc>
      </w:tr>
      <w:bookmarkEnd w:id="0"/>
    </w:tbl>
    <w:p w:rsidR="00623F78" w:rsidRPr="00E45566" w:rsidRDefault="00623F78" w:rsidP="005632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Способ приватизации</w:t>
      </w:r>
      <w:r w:rsidRPr="008B6745">
        <w:rPr>
          <w:rFonts w:ascii="Liberation Serif" w:hAnsi="Liberation Serif" w:cs="Liberation Serif"/>
          <w:i/>
          <w:sz w:val="24"/>
          <w:szCs w:val="24"/>
        </w:rPr>
        <w:t>:</w:t>
      </w:r>
      <w:r w:rsidRPr="008B6745">
        <w:rPr>
          <w:rFonts w:ascii="Liberation Serif" w:hAnsi="Liberation Serif" w:cs="Liberation Serif"/>
          <w:sz w:val="24"/>
          <w:szCs w:val="24"/>
        </w:rPr>
        <w:t xml:space="preserve"> аукцион 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Тип процедуры: аукцион (приватизация).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Наименование процедуры: аукцион по продаже муниципального имущества в электронной форме.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Адрес электронной площадки в сети «Интернет»: http://utp.sberbank-ast.ru/AP/.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Форма подачи предложений о цене:</w:t>
      </w:r>
      <w:r w:rsidRPr="008B6745">
        <w:rPr>
          <w:rFonts w:ascii="Liberation Serif" w:hAnsi="Liberation Serif" w:cs="Liberation Serif"/>
          <w:sz w:val="24"/>
          <w:szCs w:val="24"/>
        </w:rPr>
        <w:t xml:space="preserve"> открытая. </w:t>
      </w:r>
    </w:p>
    <w:p w:rsid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Существующие ограничения (обременения) права: отсутствуют.</w:t>
      </w:r>
    </w:p>
    <w:p w:rsidR="00623F78" w:rsidRDefault="00623F78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623F78" w:rsidRPr="00623F78" w:rsidRDefault="00623F78" w:rsidP="00623F78">
      <w:pPr>
        <w:pStyle w:val="a3"/>
        <w:ind w:firstLine="708"/>
        <w:rPr>
          <w:rFonts w:ascii="Liberation Serif" w:hAnsi="Liberation Serif" w:cs="Liberation Serif"/>
          <w:b/>
          <w:i/>
          <w:sz w:val="24"/>
          <w:szCs w:val="24"/>
        </w:rPr>
      </w:pPr>
      <w:r w:rsidRPr="00623F78">
        <w:rPr>
          <w:rFonts w:ascii="Liberation Serif" w:hAnsi="Liberation Serif" w:cs="Liberation Serif"/>
          <w:b/>
          <w:i/>
          <w:sz w:val="24"/>
          <w:szCs w:val="24"/>
        </w:rPr>
        <w:t>Внимание! Указанное в настоящем ин</w:t>
      </w:r>
      <w:r w:rsidR="00980B2D">
        <w:rPr>
          <w:rFonts w:ascii="Liberation Serif" w:hAnsi="Liberation Serif" w:cs="Liberation Serif"/>
          <w:b/>
          <w:i/>
          <w:sz w:val="24"/>
          <w:szCs w:val="24"/>
        </w:rPr>
        <w:t xml:space="preserve">формационном сообщении время </w:t>
      </w:r>
      <w:r w:rsidR="00980B2D">
        <w:rPr>
          <w:rFonts w:ascii="Liberation Serif" w:hAnsi="Liberation Serif" w:cs="Liberation Serif"/>
          <w:b/>
          <w:i/>
          <w:sz w:val="24"/>
          <w:szCs w:val="24"/>
          <w:u w:val="single"/>
        </w:rPr>
        <w:t>московск</w:t>
      </w:r>
      <w:r w:rsidR="00980B2D" w:rsidRPr="00980B2D">
        <w:rPr>
          <w:rFonts w:ascii="Liberation Serif" w:hAnsi="Liberation Serif" w:cs="Liberation Serif"/>
          <w:b/>
          <w:i/>
          <w:sz w:val="24"/>
          <w:szCs w:val="24"/>
          <w:u w:val="single"/>
        </w:rPr>
        <w:t>ое</w:t>
      </w:r>
    </w:p>
    <w:p w:rsidR="00CE5F04" w:rsidRPr="0092202C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 xml:space="preserve">Дата и время начала подачи заявок на участие: </w:t>
      </w:r>
      <w:r w:rsidR="00686B63" w:rsidRPr="00686B63">
        <w:rPr>
          <w:rFonts w:ascii="Liberation Serif" w:hAnsi="Liberation Serif" w:cs="Liberation Serif"/>
          <w:b/>
          <w:sz w:val="24"/>
          <w:szCs w:val="24"/>
        </w:rPr>
        <w:t>30.07</w:t>
      </w:r>
      <w:r w:rsidR="00686B63">
        <w:rPr>
          <w:rFonts w:ascii="Liberation Serif" w:hAnsi="Liberation Serif" w:cs="Liberation Serif"/>
          <w:sz w:val="24"/>
          <w:szCs w:val="24"/>
        </w:rPr>
        <w:t>.</w:t>
      </w:r>
      <w:r w:rsidRPr="0092202C">
        <w:rPr>
          <w:rFonts w:ascii="Liberation Serif" w:hAnsi="Liberation Serif" w:cs="Liberation Serif"/>
          <w:b/>
          <w:sz w:val="24"/>
          <w:szCs w:val="24"/>
        </w:rPr>
        <w:t xml:space="preserve">2021 года с </w:t>
      </w:r>
      <w:r w:rsidR="00686B63">
        <w:rPr>
          <w:rFonts w:ascii="Liberation Serif" w:hAnsi="Liberation Serif" w:cs="Liberation Serif"/>
          <w:b/>
          <w:sz w:val="24"/>
          <w:szCs w:val="24"/>
        </w:rPr>
        <w:t>1</w:t>
      </w:r>
      <w:r w:rsidR="00BF49D1">
        <w:rPr>
          <w:rFonts w:ascii="Liberation Serif" w:hAnsi="Liberation Serif" w:cs="Liberation Serif"/>
          <w:b/>
          <w:sz w:val="24"/>
          <w:szCs w:val="24"/>
        </w:rPr>
        <w:t>6</w:t>
      </w:r>
      <w:r w:rsidRPr="0092202C">
        <w:rPr>
          <w:rFonts w:ascii="Liberation Serif" w:hAnsi="Liberation Serif" w:cs="Liberation Serif"/>
          <w:b/>
          <w:sz w:val="24"/>
          <w:szCs w:val="24"/>
        </w:rPr>
        <w:t>.00 час.</w:t>
      </w:r>
    </w:p>
    <w:p w:rsidR="00CE5F04" w:rsidRPr="0092202C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 xml:space="preserve">Дата и время окончания подачи заявок на участие: </w:t>
      </w:r>
      <w:r w:rsidR="00863B18" w:rsidRPr="00863B18">
        <w:rPr>
          <w:rFonts w:ascii="Liberation Serif" w:hAnsi="Liberation Serif" w:cs="Liberation Serif"/>
          <w:b/>
          <w:sz w:val="24"/>
          <w:szCs w:val="24"/>
        </w:rPr>
        <w:t>25.08</w:t>
      </w:r>
      <w:r w:rsidR="00863B18">
        <w:rPr>
          <w:rFonts w:ascii="Liberation Serif" w:hAnsi="Liberation Serif" w:cs="Liberation Serif"/>
          <w:b/>
          <w:sz w:val="24"/>
          <w:szCs w:val="24"/>
        </w:rPr>
        <w:t>.</w:t>
      </w:r>
      <w:r w:rsidRPr="00863B18">
        <w:rPr>
          <w:rFonts w:ascii="Liberation Serif" w:hAnsi="Liberation Serif" w:cs="Liberation Serif"/>
          <w:b/>
          <w:sz w:val="24"/>
          <w:szCs w:val="24"/>
        </w:rPr>
        <w:t>2021</w:t>
      </w:r>
      <w:r w:rsidRPr="0092202C">
        <w:rPr>
          <w:rFonts w:ascii="Liberation Serif" w:hAnsi="Liberation Serif" w:cs="Liberation Serif"/>
          <w:b/>
          <w:sz w:val="24"/>
          <w:szCs w:val="24"/>
        </w:rPr>
        <w:t xml:space="preserve"> года до </w:t>
      </w:r>
      <w:r w:rsidR="00863B18">
        <w:rPr>
          <w:rFonts w:ascii="Liberation Serif" w:hAnsi="Liberation Serif" w:cs="Liberation Serif"/>
          <w:b/>
          <w:sz w:val="24"/>
          <w:szCs w:val="24"/>
        </w:rPr>
        <w:t>23</w:t>
      </w:r>
      <w:r w:rsidRPr="0092202C">
        <w:rPr>
          <w:rFonts w:ascii="Liberation Serif" w:hAnsi="Liberation Serif" w:cs="Liberation Serif"/>
          <w:b/>
          <w:sz w:val="24"/>
          <w:szCs w:val="24"/>
        </w:rPr>
        <w:t>.</w:t>
      </w:r>
      <w:r w:rsidR="00863B18">
        <w:rPr>
          <w:rFonts w:ascii="Liberation Serif" w:hAnsi="Liberation Serif" w:cs="Liberation Serif"/>
          <w:b/>
          <w:sz w:val="24"/>
          <w:szCs w:val="24"/>
        </w:rPr>
        <w:t>59</w:t>
      </w:r>
      <w:r w:rsidRPr="0092202C">
        <w:rPr>
          <w:rFonts w:ascii="Liberation Serif" w:hAnsi="Liberation Serif" w:cs="Liberation Serif"/>
          <w:b/>
          <w:sz w:val="24"/>
          <w:szCs w:val="24"/>
        </w:rPr>
        <w:t xml:space="preserve"> час.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 xml:space="preserve">Дата рассмотрения заявок на участие (дата определения участников): </w:t>
      </w:r>
      <w:r w:rsidR="00311AF5" w:rsidRPr="00311AF5">
        <w:rPr>
          <w:rFonts w:ascii="Liberation Serif" w:hAnsi="Liberation Serif" w:cs="Liberation Serif"/>
          <w:b/>
          <w:sz w:val="24"/>
          <w:szCs w:val="24"/>
        </w:rPr>
        <w:t>26.08.</w:t>
      </w:r>
      <w:r w:rsidRPr="00CE5F04">
        <w:rPr>
          <w:rFonts w:ascii="Liberation Serif" w:hAnsi="Liberation Serif" w:cs="Liberation Serif"/>
          <w:b/>
          <w:sz w:val="24"/>
          <w:szCs w:val="24"/>
        </w:rPr>
        <w:t xml:space="preserve">2021 года </w:t>
      </w:r>
      <w:r w:rsidR="00311AF5">
        <w:rPr>
          <w:rFonts w:ascii="Liberation Serif" w:hAnsi="Liberation Serif" w:cs="Liberation Serif"/>
          <w:b/>
          <w:sz w:val="24"/>
          <w:szCs w:val="24"/>
        </w:rPr>
        <w:t>09</w:t>
      </w:r>
      <w:r w:rsidRPr="00CE5F04">
        <w:rPr>
          <w:rFonts w:ascii="Liberation Serif" w:hAnsi="Liberation Serif" w:cs="Liberation Serif"/>
          <w:b/>
          <w:sz w:val="24"/>
          <w:szCs w:val="24"/>
        </w:rPr>
        <w:t>.00 часов.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 xml:space="preserve">Дата и время начала торговой сессии: </w:t>
      </w:r>
      <w:r w:rsidR="00311AF5" w:rsidRPr="00311AF5">
        <w:rPr>
          <w:rFonts w:ascii="Liberation Serif" w:hAnsi="Liberation Serif" w:cs="Liberation Serif"/>
          <w:b/>
          <w:sz w:val="24"/>
          <w:szCs w:val="24"/>
        </w:rPr>
        <w:t>30.08.</w:t>
      </w:r>
      <w:r w:rsidRPr="00CE5F04">
        <w:rPr>
          <w:rFonts w:ascii="Liberation Serif" w:hAnsi="Liberation Serif" w:cs="Liberation Serif"/>
          <w:b/>
          <w:sz w:val="24"/>
          <w:szCs w:val="24"/>
        </w:rPr>
        <w:t xml:space="preserve">2021 года </w:t>
      </w:r>
      <w:r w:rsidR="00DF40BA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Pr="00CE5F04">
        <w:rPr>
          <w:rFonts w:ascii="Liberation Serif" w:hAnsi="Liberation Serif" w:cs="Liberation Serif"/>
          <w:b/>
          <w:sz w:val="24"/>
          <w:szCs w:val="24"/>
        </w:rPr>
        <w:t>09.00 часов</w:t>
      </w:r>
      <w:r w:rsidRPr="00CE5F04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 xml:space="preserve">Победителем признается участник, предложивший наиболее высокую цену. </w:t>
      </w:r>
    </w:p>
    <w:p w:rsidR="00E45566" w:rsidRPr="00CE5F04" w:rsidRDefault="00E45566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E45566">
        <w:rPr>
          <w:rFonts w:ascii="Liberation Serif" w:hAnsi="Liberation Serif" w:cs="Liberation Serif"/>
          <w:i/>
          <w:sz w:val="24"/>
          <w:szCs w:val="24"/>
        </w:rPr>
        <w:t>ВНИМАНИЕ ЗАЯВИТЕЛЕЙ!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Срок подведения итогов аукциона – процедура аукциона считается завершенной со времени подписания продавцом протокола об итогах аукциона.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E45566">
        <w:rPr>
          <w:rFonts w:ascii="Liberation Serif" w:hAnsi="Liberation Serif" w:cs="Liberation Serif"/>
          <w:i/>
          <w:sz w:val="24"/>
          <w:szCs w:val="24"/>
        </w:rPr>
        <w:lastRenderedPageBreak/>
        <w:t>Порядок регистрации на электронной площадке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E45566">
        <w:rPr>
          <w:rFonts w:ascii="Liberation Serif" w:hAnsi="Liberation Serif" w:cs="Liberation Serif"/>
          <w:sz w:val="24"/>
          <w:szCs w:val="24"/>
        </w:rPr>
        <w:t>электронной площадке</w:t>
      </w:r>
      <w:proofErr w:type="gramEnd"/>
      <w:r w:rsidRPr="00E45566">
        <w:rPr>
          <w:rFonts w:ascii="Liberation Serif" w:hAnsi="Liberation Serif" w:cs="Liberation Serif"/>
          <w:sz w:val="24"/>
          <w:szCs w:val="24"/>
        </w:rPr>
        <w:t xml:space="preserve"> была ими прекращена. 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Оператор электронной площадки размещает в открытой части формы заявлений на регистрацию. 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 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</w:t>
      </w:r>
      <w:r w:rsidR="0038321A">
        <w:rPr>
          <w:rFonts w:ascii="Liberation Serif" w:hAnsi="Liberation Serif" w:cs="Liberation Serif"/>
          <w:sz w:val="24"/>
          <w:szCs w:val="24"/>
        </w:rPr>
        <w:t xml:space="preserve">дки, адреса электронной почты, </w:t>
      </w:r>
      <w:r w:rsidRPr="00E45566">
        <w:rPr>
          <w:rFonts w:ascii="Liberation Serif" w:hAnsi="Liberation Serif" w:cs="Liberation Serif"/>
          <w:sz w:val="24"/>
          <w:szCs w:val="24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www.utp.sberbank-ast.ru/AP/</w:t>
      </w:r>
      <w:proofErr w:type="spellStart"/>
      <w:r w:rsidRPr="00E45566">
        <w:rPr>
          <w:rFonts w:ascii="Liberation Serif" w:hAnsi="Liberation Serif" w:cs="Liberation Serif"/>
          <w:sz w:val="24"/>
          <w:szCs w:val="24"/>
        </w:rPr>
        <w:t>Notice</w:t>
      </w:r>
      <w:proofErr w:type="spellEnd"/>
      <w:r w:rsidRPr="00E45566">
        <w:rPr>
          <w:rFonts w:ascii="Liberation Serif" w:hAnsi="Liberation Serif" w:cs="Liberation Serif"/>
          <w:sz w:val="24"/>
          <w:szCs w:val="24"/>
        </w:rPr>
        <w:t>/652/</w:t>
      </w:r>
      <w:proofErr w:type="spellStart"/>
      <w:r w:rsidRPr="00E45566">
        <w:rPr>
          <w:rFonts w:ascii="Liberation Serif" w:hAnsi="Liberation Serif" w:cs="Liberation Serif"/>
          <w:sz w:val="24"/>
          <w:szCs w:val="24"/>
        </w:rPr>
        <w:t>Instructions</w:t>
      </w:r>
      <w:proofErr w:type="spellEnd"/>
      <w:r w:rsidRPr="00E45566">
        <w:rPr>
          <w:rFonts w:ascii="Liberation Serif" w:hAnsi="Liberation Serif" w:cs="Liberation Serif"/>
          <w:sz w:val="24"/>
          <w:szCs w:val="24"/>
        </w:rPr>
        <w:t>.</w:t>
      </w:r>
    </w:p>
    <w:p w:rsidR="008B6745" w:rsidRDefault="008B6745" w:rsidP="00C67E6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B6745">
        <w:rPr>
          <w:rFonts w:ascii="Liberation Serif" w:hAnsi="Liberation Serif" w:cs="Liberation Serif"/>
          <w:i/>
          <w:sz w:val="24"/>
          <w:szCs w:val="24"/>
        </w:rPr>
        <w:t>Размер задатка, срок и порядок его внесения и возврата, необходимые реквизиты счетов: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Для участия в аукционе претенденты перечисляют задаток в размере 20% от начальной цены имущества.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E45566" w:rsidRPr="00F803DD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803DD">
        <w:rPr>
          <w:rFonts w:ascii="Liberation Serif" w:hAnsi="Liberation Serif" w:cs="Liberation Serif"/>
          <w:b/>
          <w:sz w:val="24"/>
          <w:szCs w:val="24"/>
        </w:rPr>
        <w:t>Зада</w:t>
      </w:r>
      <w:r w:rsidR="0038321A" w:rsidRPr="00F803DD">
        <w:rPr>
          <w:rFonts w:ascii="Liberation Serif" w:hAnsi="Liberation Serif" w:cs="Liberation Serif"/>
          <w:b/>
          <w:sz w:val="24"/>
          <w:szCs w:val="24"/>
        </w:rPr>
        <w:t xml:space="preserve">ток перечисляется на реквизиты </w:t>
      </w:r>
      <w:r w:rsidRPr="00F803DD">
        <w:rPr>
          <w:rFonts w:ascii="Liberation Serif" w:hAnsi="Liberation Serif" w:cs="Liberation Serif"/>
          <w:b/>
          <w:sz w:val="24"/>
          <w:szCs w:val="24"/>
        </w:rPr>
        <w:t>оператора электронной площадки:</w:t>
      </w:r>
    </w:p>
    <w:p w:rsidR="00E45566" w:rsidRPr="00F803DD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803DD">
        <w:rPr>
          <w:rFonts w:ascii="Liberation Serif" w:hAnsi="Liberation Serif" w:cs="Liberation Serif"/>
          <w:b/>
          <w:sz w:val="24"/>
          <w:szCs w:val="24"/>
        </w:rPr>
        <w:t>ЗАО «Сбербанк-АСТ», ИНН 7707308480, КПП 770701001</w:t>
      </w:r>
    </w:p>
    <w:p w:rsidR="00E45566" w:rsidRPr="00F803DD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803DD">
        <w:rPr>
          <w:rFonts w:ascii="Liberation Serif" w:hAnsi="Liberation Serif" w:cs="Liberation Serif"/>
          <w:b/>
          <w:sz w:val="24"/>
          <w:szCs w:val="24"/>
        </w:rPr>
        <w:t>Банк получателя – ПАО «СБЕРБАНК РОССИИ» г. Москва</w:t>
      </w:r>
    </w:p>
    <w:p w:rsidR="00E45566" w:rsidRPr="00F803DD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803DD">
        <w:rPr>
          <w:rFonts w:ascii="Liberation Serif" w:hAnsi="Liberation Serif" w:cs="Liberation Serif"/>
          <w:b/>
          <w:sz w:val="24"/>
          <w:szCs w:val="24"/>
        </w:rPr>
        <w:t>Р/с 40702810300020038047, к/с 30101810400000000225, БИК 044525225</w:t>
      </w:r>
    </w:p>
    <w:p w:rsidR="00E45566" w:rsidRPr="00F803DD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803DD">
        <w:rPr>
          <w:rFonts w:ascii="Liberation Serif" w:hAnsi="Liberation Serif" w:cs="Liberation Serif"/>
          <w:b/>
          <w:sz w:val="24"/>
          <w:szCs w:val="24"/>
        </w:rPr>
        <w:t xml:space="preserve"> (http://utp.sberbank-ast.ru/AP/Notice/653/Requisites).</w:t>
      </w:r>
    </w:p>
    <w:p w:rsidR="00E45566" w:rsidRPr="00F803DD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803DD">
        <w:rPr>
          <w:rFonts w:ascii="Liberation Serif" w:hAnsi="Liberation Serif" w:cs="Liberation Serif"/>
          <w:b/>
          <w:sz w:val="24"/>
          <w:szCs w:val="24"/>
        </w:rPr>
        <w:t>Назначение платежа – задаток для участия в электронном аукционе _______(дата) по лоту № ___.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Срок внесения задатка: согласно Регламента электронной площадки.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345D74" w:rsidRDefault="00345D74" w:rsidP="00345D7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45D74">
        <w:rPr>
          <w:rFonts w:ascii="Liberation Serif" w:hAnsi="Liberation Serif" w:cs="Liberation Serif"/>
          <w:sz w:val="24"/>
          <w:szCs w:val="24"/>
        </w:rPr>
        <w:t>Денежные средства, перечисленные за претендента третьим лицом, незарегистрированным на торговой площадке в к</w:t>
      </w:r>
      <w:r>
        <w:rPr>
          <w:rFonts w:ascii="Liberation Serif" w:hAnsi="Liberation Serif" w:cs="Liberation Serif"/>
          <w:sz w:val="24"/>
          <w:szCs w:val="24"/>
        </w:rPr>
        <w:t xml:space="preserve">ачестве участника (претендента </w:t>
      </w:r>
      <w:r w:rsidRPr="00345D74">
        <w:rPr>
          <w:rFonts w:ascii="Liberation Serif" w:hAnsi="Liberation Serif" w:cs="Liberation Serif"/>
          <w:sz w:val="24"/>
          <w:szCs w:val="24"/>
        </w:rPr>
        <w:t>на участие) торгов, не зачисляются на счет такого претендента на универсальной торговой площадке.</w:t>
      </w:r>
    </w:p>
    <w:p w:rsidR="00913DAD" w:rsidRPr="00E45566" w:rsidRDefault="00913DAD" w:rsidP="00913DAD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13DAD">
        <w:rPr>
          <w:rFonts w:ascii="Liberation Serif" w:hAnsi="Liberation Serif" w:cs="Liberation Serif"/>
          <w:sz w:val="24"/>
          <w:szCs w:val="24"/>
        </w:rPr>
        <w:t>Образец платежного поручения пр</w:t>
      </w:r>
      <w:r>
        <w:rPr>
          <w:rFonts w:ascii="Liberation Serif" w:hAnsi="Liberation Serif" w:cs="Liberation Serif"/>
          <w:sz w:val="24"/>
          <w:szCs w:val="24"/>
        </w:rPr>
        <w:t xml:space="preserve">иведен на электронной площадке </w:t>
      </w:r>
      <w:r w:rsidRPr="00913DAD">
        <w:rPr>
          <w:rFonts w:ascii="Liberation Serif" w:hAnsi="Liberation Serif" w:cs="Liberation Serif"/>
          <w:sz w:val="24"/>
          <w:szCs w:val="24"/>
        </w:rPr>
        <w:t>по адресу: http://utp.sberbank-ast.ru/AP/Notice/653/Requisites.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E45566">
        <w:rPr>
          <w:rFonts w:ascii="Liberation Serif" w:hAnsi="Liberation Serif" w:cs="Liberation Serif"/>
          <w:i/>
          <w:sz w:val="24"/>
          <w:szCs w:val="24"/>
        </w:rPr>
        <w:t>Порядок возврата задатка: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- претендентам, не допущенным к участию в аукционе, - в течение 5 (пяти)</w:t>
      </w:r>
      <w:r w:rsidR="0038321A">
        <w:rPr>
          <w:rFonts w:ascii="Liberation Serif" w:hAnsi="Liberation Serif" w:cs="Liberation Serif"/>
          <w:sz w:val="24"/>
          <w:szCs w:val="24"/>
        </w:rPr>
        <w:t xml:space="preserve"> </w:t>
      </w:r>
      <w:r w:rsidRPr="00E45566">
        <w:rPr>
          <w:rFonts w:ascii="Liberation Serif" w:hAnsi="Liberation Serif" w:cs="Liberation Serif"/>
          <w:sz w:val="24"/>
          <w:szCs w:val="24"/>
        </w:rPr>
        <w:t>календарных дней со дня подписания протокола о признании претендентов участниками аукциона;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адаток, перечисленный </w:t>
      </w:r>
      <w:proofErr w:type="gramStart"/>
      <w:r w:rsidRPr="00E45566">
        <w:rPr>
          <w:rFonts w:ascii="Liberation Serif" w:hAnsi="Liberation Serif" w:cs="Liberation Serif"/>
          <w:sz w:val="24"/>
          <w:szCs w:val="24"/>
        </w:rPr>
        <w:t>победителем аукциона</w:t>
      </w:r>
      <w:proofErr w:type="gramEnd"/>
      <w:r w:rsidRPr="00E45566">
        <w:rPr>
          <w:rFonts w:ascii="Liberation Serif" w:hAnsi="Liberation Serif" w:cs="Liberation Serif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B6745" w:rsidRDefault="008B6745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Данные условия являются условиями публичной оферты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8B6745" w:rsidRPr="008F20DC" w:rsidRDefault="00B11BF4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Порядок </w:t>
      </w:r>
      <w:r w:rsidR="008F20DC" w:rsidRPr="008F20DC">
        <w:rPr>
          <w:rFonts w:ascii="Liberation Serif" w:hAnsi="Liberation Serif" w:cs="Liberation Serif"/>
          <w:i/>
          <w:sz w:val="24"/>
          <w:szCs w:val="24"/>
        </w:rPr>
        <w:t>подачи заявок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Заявка на участие в электронном аукционе подает через сайт оператора электронной площадки ЗАО "Сбербанк - АСТ" http://utp.sberbank-ast.ru/AP/ (номер процедуры</w:t>
      </w:r>
      <w:r w:rsidR="008F20DC">
        <w:rPr>
          <w:rFonts w:ascii="Liberation Serif" w:hAnsi="Liberation Serif" w:cs="Liberation Serif"/>
          <w:sz w:val="24"/>
          <w:szCs w:val="24"/>
        </w:rPr>
        <w:t xml:space="preserve"> </w:t>
      </w:r>
      <w:r w:rsidR="00044002" w:rsidRPr="00044002">
        <w:rPr>
          <w:rFonts w:ascii="Liberation Serif" w:hAnsi="Liberation Serif" w:cs="Liberation Serif"/>
          <w:b/>
          <w:sz w:val="24"/>
          <w:szCs w:val="24"/>
        </w:rPr>
        <w:t>SBR012-2107290029</w:t>
      </w:r>
      <w:r w:rsidRPr="008B6745">
        <w:rPr>
          <w:rFonts w:ascii="Liberation Serif" w:hAnsi="Liberation Serif" w:cs="Liberation Serif"/>
          <w:sz w:val="24"/>
          <w:szCs w:val="24"/>
        </w:rPr>
        <w:t xml:space="preserve">), в соответствии с регламентом установленным таким оператором электронной площадки. </w:t>
      </w:r>
    </w:p>
    <w:p w:rsidR="0038321A" w:rsidRDefault="0038321A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321A">
        <w:rPr>
          <w:rFonts w:ascii="Liberation Serif" w:hAnsi="Liberation Serif" w:cs="Liberation Serif"/>
          <w:sz w:val="24"/>
          <w:szCs w:val="24"/>
        </w:rPr>
        <w:t>Одно лицо имеет право подать только одну заявку.</w:t>
      </w:r>
    </w:p>
    <w:p w:rsidR="007B48D0" w:rsidRDefault="007B48D0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B48D0">
        <w:rPr>
          <w:rFonts w:ascii="Liberation Serif" w:hAnsi="Liberation Serif" w:cs="Liberation Serif"/>
          <w:sz w:val="24"/>
          <w:szCs w:val="24"/>
        </w:rPr>
        <w:lastRenderedPageBreak/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D21660" w:rsidRPr="00D21660" w:rsidRDefault="00D21660" w:rsidP="00D2166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21660">
        <w:rPr>
          <w:rFonts w:ascii="Liberation Serif" w:hAnsi="Liberation Serif" w:cs="Liberation Serif"/>
          <w:sz w:val="24"/>
          <w:szCs w:val="24"/>
        </w:rPr>
        <w:t>Заявка подается путем заполнения ее электронной формы с приложением электронных образцов необходимых документов.</w:t>
      </w:r>
    </w:p>
    <w:p w:rsidR="00D21660" w:rsidRPr="0038321A" w:rsidRDefault="00D21660" w:rsidP="00D2166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21660">
        <w:rPr>
          <w:rFonts w:ascii="Liberation Serif" w:hAnsi="Liberation Serif" w:cs="Liberation Serif"/>
          <w:sz w:val="24"/>
          <w:szCs w:val="24"/>
        </w:rPr>
        <w:t>Заявка (образец которой приведен в Приложении № 1, Приложение № 1-1)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</w:r>
    </w:p>
    <w:p w:rsidR="0038321A" w:rsidRPr="0038321A" w:rsidRDefault="0038321A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321A">
        <w:rPr>
          <w:rFonts w:ascii="Liberation Serif" w:hAnsi="Liberation Serif" w:cs="Liberation Serif"/>
          <w:sz w:val="24"/>
          <w:szCs w:val="24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8321A" w:rsidRPr="0038321A" w:rsidRDefault="0038321A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321A">
        <w:rPr>
          <w:rFonts w:ascii="Liberation Serif" w:hAnsi="Liberation Serif" w:cs="Liberation Serif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8321A" w:rsidRPr="0038321A" w:rsidRDefault="0038321A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8321A">
        <w:rPr>
          <w:rFonts w:ascii="Liberation Serif" w:hAnsi="Liberation Serif" w:cs="Liberation Serif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38321A" w:rsidRPr="0038321A" w:rsidRDefault="0038321A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Оператор элект</w:t>
      </w:r>
      <w:r w:rsidRPr="0038321A">
        <w:rPr>
          <w:rFonts w:ascii="Liberation Serif" w:hAnsi="Liberation Serif" w:cs="Liberation Serif"/>
          <w:sz w:val="24"/>
          <w:szCs w:val="24"/>
        </w:rPr>
        <w:t>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8321A" w:rsidRPr="0038321A" w:rsidRDefault="00DA3898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A3898">
        <w:rPr>
          <w:rFonts w:ascii="Liberation Serif" w:hAnsi="Liberation Serif" w:cs="Liberation Serif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8321A" w:rsidRDefault="0038321A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321A">
        <w:rPr>
          <w:rFonts w:ascii="Liberation Serif" w:hAnsi="Liberation Serif" w:cs="Liberation Serif"/>
          <w:sz w:val="24"/>
          <w:szCs w:val="24"/>
        </w:rPr>
        <w:t>В случае отзыва претендентом заявки в установленном порядке, увед</w:t>
      </w:r>
      <w:r>
        <w:rPr>
          <w:rFonts w:ascii="Liberation Serif" w:hAnsi="Liberation Serif" w:cs="Liberation Serif"/>
          <w:sz w:val="24"/>
          <w:szCs w:val="24"/>
        </w:rPr>
        <w:t>омление об отзыве заявки вместе</w:t>
      </w:r>
      <w:r w:rsidRPr="0038321A">
        <w:rPr>
          <w:rFonts w:ascii="Liberation Serif" w:hAnsi="Liberation Serif" w:cs="Liberation Serif"/>
          <w:sz w:val="24"/>
          <w:szCs w:val="24"/>
        </w:rPr>
        <w:t xml:space="preserve">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CF0" w:rsidRDefault="00234CF0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CF0">
        <w:rPr>
          <w:rFonts w:ascii="Liberation Serif" w:hAnsi="Liberation Serif" w:cs="Liberation Serif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E45566">
        <w:rPr>
          <w:rFonts w:ascii="Liberation Serif" w:hAnsi="Liberation Serif" w:cs="Liberation Serif"/>
          <w:i/>
          <w:sz w:val="24"/>
          <w:szCs w:val="24"/>
        </w:rPr>
        <w:t>Требования к оформлению предоставляемых участником документов.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 xml:space="preserve"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 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2B2126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2B2126">
        <w:rPr>
          <w:rFonts w:ascii="Liberation Serif" w:hAnsi="Liberation Serif" w:cs="Liberation Serif"/>
          <w:i/>
          <w:sz w:val="24"/>
          <w:szCs w:val="24"/>
        </w:rPr>
        <w:t>Претенденты представляют следующие документы:</w:t>
      </w:r>
    </w:p>
    <w:p w:rsidR="008B6745" w:rsidRPr="002B2126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2B2126">
        <w:rPr>
          <w:rFonts w:ascii="Liberation Serif" w:hAnsi="Liberation Serif" w:cs="Liberation Serif"/>
          <w:i/>
          <w:sz w:val="24"/>
          <w:szCs w:val="24"/>
        </w:rPr>
        <w:t>ЮРИДИЧЕСКИЕ ЛИЦА: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- заверенные копии учредительных документов;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заверенные печатью юридического лица (при наличии печати) и подписанное его руководителем письмо);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B6745" w:rsidRPr="002B2126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2B2126">
        <w:rPr>
          <w:rFonts w:ascii="Liberation Serif" w:hAnsi="Liberation Serif" w:cs="Liberation Serif"/>
          <w:i/>
          <w:sz w:val="24"/>
          <w:szCs w:val="24"/>
        </w:rPr>
        <w:t xml:space="preserve">ФИЗИЧЕСКИЕ ЛИЦА: 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 xml:space="preserve">- копия всех листов документа, удостоверяющий личность. 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6745" w:rsidRDefault="008B6745" w:rsidP="00156A1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К документам прилагается ОПИСЬ ДОКУМЕНТОВ, составленная в произвольной форме с указанием количества листов каждого документа.</w:t>
      </w:r>
      <w:r w:rsidR="00156A1B" w:rsidRPr="00156A1B">
        <w:t xml:space="preserve"> </w:t>
      </w:r>
      <w:r w:rsidR="00156A1B" w:rsidRPr="00156A1B">
        <w:rPr>
          <w:rFonts w:ascii="Liberation Serif" w:hAnsi="Liberation Serif" w:cs="Liberation Serif"/>
          <w:sz w:val="24"/>
          <w:szCs w:val="24"/>
        </w:rPr>
        <w:t>Все листы документов, представляемых одновременно с заявкой, должны быть пронумерованы.</w:t>
      </w:r>
    </w:p>
    <w:p w:rsidR="00720D0A" w:rsidRDefault="00720D0A" w:rsidP="00156A1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20D0A" w:rsidRP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720D0A">
        <w:rPr>
          <w:rFonts w:ascii="Liberation Serif" w:hAnsi="Liberation Serif" w:cs="Liberation Serif"/>
          <w:i/>
          <w:sz w:val="24"/>
          <w:szCs w:val="24"/>
        </w:rPr>
        <w:t>Условия допуска и отказа в допуске к участию в аукционе</w:t>
      </w:r>
      <w:r>
        <w:rPr>
          <w:rFonts w:ascii="Liberation Serif" w:hAnsi="Liberation Serif" w:cs="Liberation Serif"/>
          <w:i/>
          <w:sz w:val="24"/>
          <w:szCs w:val="24"/>
        </w:rPr>
        <w:t>:</w:t>
      </w:r>
    </w:p>
    <w:p w:rsidR="00720D0A" w:rsidRP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D0A">
        <w:rPr>
          <w:rFonts w:ascii="Liberation Serif" w:hAnsi="Liberation Serif" w:cs="Liberation Serif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720D0A" w:rsidRP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D0A">
        <w:rPr>
          <w:rFonts w:ascii="Liberation Serif" w:hAnsi="Liberation Serif" w:cs="Liberation Serif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</w:p>
    <w:p w:rsidR="00720D0A" w:rsidRP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D0A">
        <w:rPr>
          <w:rFonts w:ascii="Liberation Serif" w:hAnsi="Liberation Serif" w:cs="Liberation Serif"/>
          <w:sz w:val="24"/>
          <w:szCs w:val="24"/>
        </w:rPr>
        <w:t>о признании Претендентов участниками аукциона.</w:t>
      </w:r>
    </w:p>
    <w:p w:rsidR="00720D0A" w:rsidRP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D0A">
        <w:rPr>
          <w:rFonts w:ascii="Liberation Serif" w:hAnsi="Liberation Serif" w:cs="Liberation Serif"/>
          <w:sz w:val="24"/>
          <w:szCs w:val="24"/>
        </w:rPr>
        <w:t>Претендент не допускается к участию в аукционе по следующим основаниям:</w:t>
      </w:r>
    </w:p>
    <w:p w:rsidR="00720D0A" w:rsidRP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D0A">
        <w:rPr>
          <w:rFonts w:ascii="Liberation Serif" w:hAnsi="Liberation Serif" w:cs="Liberation Serif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20D0A" w:rsidRP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D0A">
        <w:rPr>
          <w:rFonts w:ascii="Liberation Serif" w:hAnsi="Liberation Serif" w:cs="Liberation Serif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20D0A" w:rsidRP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D0A">
        <w:rPr>
          <w:rFonts w:ascii="Liberation Serif" w:hAnsi="Liberation Serif" w:cs="Liberation Serif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720D0A" w:rsidRP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D0A">
        <w:rPr>
          <w:rFonts w:ascii="Liberation Serif" w:hAnsi="Liberation Serif" w:cs="Liberation Serif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720D0A" w:rsidRP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D0A">
        <w:rPr>
          <w:rFonts w:ascii="Liberation Serif" w:hAnsi="Liberation Serif" w:cs="Liberation Serif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20D0A" w:rsidRP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D0A">
        <w:rPr>
          <w:rFonts w:ascii="Liberation Serif" w:hAnsi="Liberation Serif" w:cs="Liberation Serif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20D0A" w:rsidRDefault="00720D0A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D0A">
        <w:rPr>
          <w:rFonts w:ascii="Liberation Serif" w:hAnsi="Liberation Serif" w:cs="Liberation Serif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F42F4E" w:rsidRDefault="00F42F4E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F42F4E" w:rsidRDefault="00F42F4E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2B2126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8B6745" w:rsidRPr="002B2126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2B2126">
        <w:rPr>
          <w:rFonts w:ascii="Liberation Serif" w:hAnsi="Liberation Serif" w:cs="Liberation Serif"/>
          <w:i/>
          <w:sz w:val="24"/>
          <w:szCs w:val="24"/>
        </w:rPr>
        <w:lastRenderedPageBreak/>
        <w:t xml:space="preserve">Порядок ознакомления с иной информацией, условиями договора купли-продажи: 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Любое лицо (независимо от регистрации в Торговой секции электронной площадки) вправе не позднее 5 рабочих дней до окончания подачи заявок направить запрос о разъяснении размещённой информации: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1) для зарегистрированных в Торговой секции электронной площадки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2) для незарегистрированных пользователей подача запроса возможна только из открытой части электронной площадки, для этого необходимо в Торговой секции электронной площадки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>Ответ Организатора процедуры (Продавца) с разъяснениями размещается в извещении о проведении процедуры продажи.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B6745">
        <w:rPr>
          <w:rFonts w:ascii="Liberation Serif" w:hAnsi="Liberation Serif" w:cs="Liberation Serif"/>
          <w:sz w:val="24"/>
          <w:szCs w:val="24"/>
        </w:rPr>
        <w:t xml:space="preserve">Проект договора купли-продажи имущества представлен в Приложении № </w:t>
      </w:r>
      <w:r w:rsidR="00670573">
        <w:rPr>
          <w:rFonts w:ascii="Liberation Serif" w:hAnsi="Liberation Serif" w:cs="Liberation Serif"/>
          <w:sz w:val="24"/>
          <w:szCs w:val="24"/>
        </w:rPr>
        <w:t>2</w:t>
      </w:r>
      <w:r w:rsidRPr="008B6745">
        <w:rPr>
          <w:rFonts w:ascii="Liberation Serif" w:hAnsi="Liberation Serif" w:cs="Liberation Serif"/>
          <w:sz w:val="24"/>
          <w:szCs w:val="24"/>
        </w:rPr>
        <w:t xml:space="preserve"> к информационному сообщению.</w:t>
      </w:r>
    </w:p>
    <w:p w:rsidR="008B6745" w:rsidRPr="008B6745" w:rsidRDefault="0038321A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321A">
        <w:rPr>
          <w:rFonts w:ascii="Liberation Serif" w:hAnsi="Liberation Serif" w:cs="Liberation Serif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</w:t>
      </w:r>
      <w:r w:rsidR="008B6745" w:rsidRPr="008B6745">
        <w:rPr>
          <w:rFonts w:ascii="Liberation Serif" w:hAnsi="Liberation Serif" w:cs="Liberation Serif"/>
          <w:sz w:val="24"/>
          <w:szCs w:val="24"/>
        </w:rPr>
        <w:t>в рабочие дни с 9 часов до 16 часов с предварительным предупреждением Организатора процедуры (Продавца) по телефону: (</w:t>
      </w:r>
      <w:r>
        <w:rPr>
          <w:rFonts w:ascii="Liberation Serif" w:hAnsi="Liberation Serif" w:cs="Liberation Serif"/>
          <w:sz w:val="24"/>
          <w:szCs w:val="24"/>
        </w:rPr>
        <w:t>8</w:t>
      </w:r>
      <w:r w:rsidR="008B6745" w:rsidRPr="008B6745">
        <w:rPr>
          <w:rFonts w:ascii="Liberation Serif" w:hAnsi="Liberation Serif" w:cs="Liberation Serif"/>
          <w:sz w:val="24"/>
          <w:szCs w:val="24"/>
        </w:rPr>
        <w:t>343</w:t>
      </w:r>
      <w:r w:rsidR="0092202C">
        <w:rPr>
          <w:rFonts w:ascii="Liberation Serif" w:hAnsi="Liberation Serif" w:cs="Liberation Serif"/>
          <w:sz w:val="24"/>
          <w:szCs w:val="24"/>
        </w:rPr>
        <w:t>44</w:t>
      </w:r>
      <w:r>
        <w:rPr>
          <w:rFonts w:ascii="Liberation Serif" w:hAnsi="Liberation Serif" w:cs="Liberation Serif"/>
          <w:sz w:val="24"/>
          <w:szCs w:val="24"/>
        </w:rPr>
        <w:t xml:space="preserve">) </w:t>
      </w:r>
      <w:r w:rsidR="0092202C">
        <w:rPr>
          <w:rFonts w:ascii="Liberation Serif" w:hAnsi="Liberation Serif" w:cs="Liberation Serif"/>
          <w:sz w:val="24"/>
          <w:szCs w:val="24"/>
        </w:rPr>
        <w:t xml:space="preserve">2-82-90 (доб. 124) – </w:t>
      </w:r>
      <w:proofErr w:type="spellStart"/>
      <w:r w:rsidR="0092202C">
        <w:rPr>
          <w:rFonts w:ascii="Liberation Serif" w:hAnsi="Liberation Serif" w:cs="Liberation Serif"/>
          <w:sz w:val="24"/>
          <w:szCs w:val="24"/>
        </w:rPr>
        <w:t>Курдюмова</w:t>
      </w:r>
      <w:proofErr w:type="spellEnd"/>
      <w:r w:rsidR="0092202C">
        <w:rPr>
          <w:rFonts w:ascii="Liberation Serif" w:hAnsi="Liberation Serif" w:cs="Liberation Serif"/>
          <w:sz w:val="24"/>
          <w:szCs w:val="24"/>
        </w:rPr>
        <w:t xml:space="preserve"> Ольга Сергеевна</w:t>
      </w:r>
      <w:r w:rsidR="008B6745" w:rsidRPr="008B6745">
        <w:rPr>
          <w:rFonts w:ascii="Liberation Serif" w:hAnsi="Liberation Serif" w:cs="Liberation Serif"/>
          <w:sz w:val="24"/>
          <w:szCs w:val="24"/>
        </w:rPr>
        <w:t>.</w:t>
      </w: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321A">
        <w:rPr>
          <w:rFonts w:ascii="Liberation Serif" w:hAnsi="Liberation Serif" w:cs="Liberation Serif"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8B6745">
        <w:rPr>
          <w:rFonts w:ascii="Liberation Serif" w:hAnsi="Liberation Serif" w:cs="Liberation Serif"/>
          <w:sz w:val="24"/>
          <w:szCs w:val="24"/>
        </w:rPr>
        <w:t xml:space="preserve"> в соответствии с действующим законодательством.</w:t>
      </w:r>
    </w:p>
    <w:p w:rsidR="0038321A" w:rsidRPr="0038321A" w:rsidRDefault="0038321A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321A">
        <w:rPr>
          <w:rFonts w:ascii="Liberation Serif" w:hAnsi="Liberation Serif" w:cs="Liberation Serif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8321A" w:rsidRPr="0038321A" w:rsidRDefault="0038321A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321A">
        <w:rPr>
          <w:rFonts w:ascii="Liberation Serif" w:hAnsi="Liberation Serif" w:cs="Liberation Serif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38321A" w:rsidRPr="0038321A" w:rsidRDefault="0038321A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321A">
        <w:rPr>
          <w:rFonts w:ascii="Liberation Serif" w:hAnsi="Liberation Serif" w:cs="Liberation Serif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38321A" w:rsidRPr="0038321A" w:rsidRDefault="0038321A" w:rsidP="0038321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321A">
        <w:rPr>
          <w:rFonts w:ascii="Liberation Serif" w:hAnsi="Liberation Serif" w:cs="Liberation Serif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8321A">
        <w:rPr>
          <w:rFonts w:ascii="Liberation Serif" w:hAnsi="Liberation Serif" w:cs="Liberation Serif"/>
          <w:sz w:val="24"/>
          <w:szCs w:val="24"/>
        </w:rPr>
        <w:t>бенефициарных</w:t>
      </w:r>
      <w:proofErr w:type="spellEnd"/>
      <w:r w:rsidRPr="0038321A">
        <w:rPr>
          <w:rFonts w:ascii="Liberation Serif" w:hAnsi="Liberation Serif" w:cs="Liberation Serif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CE5F04">
        <w:rPr>
          <w:rFonts w:ascii="Liberation Serif" w:hAnsi="Liberation Serif" w:cs="Liberation Serif"/>
          <w:i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  <w:r w:rsidR="00E47F4B">
        <w:rPr>
          <w:rFonts w:ascii="Liberation Serif" w:hAnsi="Liberation Serif" w:cs="Liberation Serif"/>
          <w:i/>
          <w:sz w:val="24"/>
          <w:szCs w:val="24"/>
        </w:rPr>
        <w:t>:</w:t>
      </w:r>
    </w:p>
    <w:p w:rsidR="00E47F4B" w:rsidRPr="00CE5F04" w:rsidRDefault="00E47F4B" w:rsidP="00CE5F04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E47F4B">
        <w:rPr>
          <w:rFonts w:ascii="Liberation Serif" w:hAnsi="Liberation Serif" w:cs="Liberation Serif"/>
          <w:i/>
          <w:sz w:val="24"/>
          <w:szCs w:val="24"/>
        </w:rPr>
        <w:t>(В соответствии с законодательством о приватизации и регламентом торговой секции «Приват</w:t>
      </w:r>
      <w:r>
        <w:rPr>
          <w:rFonts w:ascii="Liberation Serif" w:hAnsi="Liberation Serif" w:cs="Liberation Serif"/>
          <w:i/>
          <w:sz w:val="24"/>
          <w:szCs w:val="24"/>
        </w:rPr>
        <w:t>изация, аренда и продажа прав»)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 xml:space="preserve">«Шаг </w:t>
      </w:r>
      <w:proofErr w:type="gramStart"/>
      <w:r w:rsidRPr="00CE5F04">
        <w:rPr>
          <w:rFonts w:ascii="Liberation Serif" w:hAnsi="Liberation Serif" w:cs="Liberation Serif"/>
          <w:sz w:val="24"/>
          <w:szCs w:val="24"/>
        </w:rPr>
        <w:t>аукциона»  составляет</w:t>
      </w:r>
      <w:proofErr w:type="gramEnd"/>
      <w:r w:rsidRPr="00CE5F04">
        <w:rPr>
          <w:rFonts w:ascii="Liberation Serif" w:hAnsi="Liberation Serif" w:cs="Liberation Serif"/>
          <w:sz w:val="24"/>
          <w:szCs w:val="24"/>
        </w:rPr>
        <w:t xml:space="preserve">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- 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- 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Победителем аукциона признается участник, заявивший наибольшую цену имущества.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Аукцион признается несостоявшимся в следующих случаях: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- принято решение о признании только одного претендента участником;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- ни один из участников не сделал предложение о начальной цене имущества.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E5F04">
        <w:rPr>
          <w:rFonts w:ascii="Liberation Serif" w:hAnsi="Liberation Serif" w:cs="Liberation Serif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E5F04">
        <w:rPr>
          <w:rFonts w:ascii="Liberation Serif" w:hAnsi="Liberation Serif" w:cs="Liberation Serif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lastRenderedPageBreak/>
        <w:t>- цена сделки;</w:t>
      </w: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CE5F04">
        <w:rPr>
          <w:rFonts w:ascii="Liberation Serif" w:hAnsi="Liberation Serif" w:cs="Liberation Serif"/>
          <w:i/>
          <w:sz w:val="24"/>
          <w:szCs w:val="24"/>
        </w:rPr>
        <w:t>Срок заключения договора купли-продажи, оплата приобретенного имущества</w:t>
      </w:r>
      <w:r>
        <w:rPr>
          <w:rFonts w:ascii="Liberation Serif" w:hAnsi="Liberation Serif" w:cs="Liberation Serif"/>
          <w:i/>
          <w:sz w:val="24"/>
          <w:szCs w:val="24"/>
        </w:rPr>
        <w:t>: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766" w:rsidRPr="00CE5F04" w:rsidRDefault="00836766" w:rsidP="008367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6766">
        <w:rPr>
          <w:rFonts w:ascii="Liberation Serif" w:hAnsi="Liberation Serif" w:cs="Liberation Serif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</w:t>
      </w:r>
      <w:r>
        <w:rPr>
          <w:rFonts w:ascii="Liberation Serif" w:hAnsi="Liberation Serif" w:cs="Liberation Serif"/>
          <w:sz w:val="24"/>
          <w:szCs w:val="24"/>
        </w:rPr>
        <w:t xml:space="preserve">тельством Российской Федерации </w:t>
      </w:r>
      <w:r w:rsidRPr="00836766">
        <w:rPr>
          <w:rFonts w:ascii="Liberation Serif" w:hAnsi="Liberation Serif" w:cs="Liberation Serif"/>
          <w:sz w:val="24"/>
          <w:szCs w:val="24"/>
        </w:rPr>
        <w:t>и договором купли-продажи имущества не позднее чем через 30 (тридцать) дней после полной оплаты имущества.</w:t>
      </w: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836766">
        <w:rPr>
          <w:rFonts w:ascii="Liberation Serif" w:hAnsi="Liberation Serif" w:cs="Liberation Serif"/>
          <w:sz w:val="24"/>
          <w:szCs w:val="24"/>
        </w:rPr>
        <w:t>.</w:t>
      </w:r>
    </w:p>
    <w:p w:rsidR="00836766" w:rsidRPr="00CE5F04" w:rsidRDefault="00836766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6766">
        <w:rPr>
          <w:rFonts w:ascii="Liberation Serif" w:hAnsi="Liberation Serif" w:cs="Liberation Serif"/>
          <w:sz w:val="24"/>
          <w:szCs w:val="24"/>
        </w:rPr>
        <w:t>При оспаривании условий проекта договора купли-продажи, опубликованного на официальном сайте Российской Федерации www.torgi.gov.ru., на официальном сайте Городского округа Верхняя Тура и на электронной площадке http://utp.sberbank-ast.ru, победитель торгов будет считаться уклонившимся от подписания договора купли-продажи. В этом случае задаток ему не возвращается.</w:t>
      </w: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766" w:rsidRDefault="00836766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CE5F04">
        <w:rPr>
          <w:rFonts w:ascii="Liberation Serif" w:hAnsi="Liberation Serif" w:cs="Liberation Serif"/>
          <w:i/>
          <w:sz w:val="24"/>
          <w:szCs w:val="24"/>
        </w:rPr>
        <w:t xml:space="preserve">Условия и сроки платежа, необходимые реквизиты счетов: 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Форма платежа – единовременная (рассрочка не предоставляется). Покупатель перечисляет денежные средс</w:t>
      </w:r>
      <w:r w:rsidR="00723AD8">
        <w:rPr>
          <w:rFonts w:ascii="Liberation Serif" w:hAnsi="Liberation Serif" w:cs="Liberation Serif"/>
          <w:sz w:val="24"/>
          <w:szCs w:val="24"/>
        </w:rPr>
        <w:t xml:space="preserve">тва на счет Продавца в течение </w:t>
      </w:r>
      <w:r w:rsidRPr="00CE5F04">
        <w:rPr>
          <w:rFonts w:ascii="Liberation Serif" w:hAnsi="Liberation Serif" w:cs="Liberation Serif"/>
          <w:sz w:val="24"/>
          <w:szCs w:val="24"/>
        </w:rPr>
        <w:t>5 (пяти) рабочих дней с момента подписания договора купли-продажи по следующим реквизитам: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ИНН 6620002908 КПП 668101001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(Администрация Городского округа Верхняя Тура) 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Лицевой счет 04623000360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р/</w:t>
      </w:r>
      <w:proofErr w:type="spellStart"/>
      <w:r w:rsidRPr="00CE5F04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Pr="00CE5F04">
        <w:rPr>
          <w:rFonts w:ascii="Liberation Serif" w:hAnsi="Liberation Serif" w:cs="Liberation Serif"/>
          <w:sz w:val="24"/>
          <w:szCs w:val="24"/>
        </w:rPr>
        <w:t>. 03100643000000016200 Уральское ГУ Банка России//УФК по Свердловской области, г. Екатеринбург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БИК 016577551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CE5F04">
        <w:rPr>
          <w:rFonts w:ascii="Liberation Serif" w:hAnsi="Liberation Serif" w:cs="Liberation Serif"/>
          <w:sz w:val="24"/>
          <w:szCs w:val="24"/>
        </w:rPr>
        <w:t>Кор.сч</w:t>
      </w:r>
      <w:proofErr w:type="spellEnd"/>
      <w:r w:rsidRPr="00CE5F04">
        <w:rPr>
          <w:rFonts w:ascii="Liberation Serif" w:hAnsi="Liberation Serif" w:cs="Liberation Serif"/>
          <w:sz w:val="24"/>
          <w:szCs w:val="24"/>
        </w:rPr>
        <w:t>. 40102810645370000054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ОКТМО 65734000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ОКПО 04042123</w:t>
      </w:r>
    </w:p>
    <w:p w:rsidR="00CE5F04" w:rsidRP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КБК 90111402043040002410</w:t>
      </w: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Средством платежа признается валюта Российской Федерации. Моментом оплаты считается день зачисления денежных средств на счет Продавца, указанный в п. 5 настоящего Информационного сообщения. Уплата НДС производится покупателем (кроме физических лиц) самостоятельно, в соответствии с действующим законодательством Российской Федерации.</w:t>
      </w: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5F04">
        <w:rPr>
          <w:rFonts w:ascii="Liberation Serif" w:hAnsi="Liberation Serif" w:cs="Liberation Serif"/>
          <w:sz w:val="24"/>
          <w:szCs w:val="24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766" w:rsidRDefault="00836766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E5F04" w:rsidRPr="00836766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36766">
        <w:rPr>
          <w:rFonts w:ascii="Liberation Serif" w:hAnsi="Liberation Serif" w:cs="Liberation Serif"/>
          <w:i/>
          <w:sz w:val="24"/>
          <w:szCs w:val="24"/>
        </w:rPr>
        <w:t>Администрация Городского округа Верхняя Тура в любое время до начала торгов вправе отказаться от проведения аукциона.</w:t>
      </w: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sectPr w:rsidR="00CE5F04" w:rsidSect="006D540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BE8"/>
    <w:multiLevelType w:val="hybridMultilevel"/>
    <w:tmpl w:val="3474C20A"/>
    <w:lvl w:ilvl="0" w:tplc="9EB05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011372"/>
    <w:multiLevelType w:val="hybridMultilevel"/>
    <w:tmpl w:val="ADCAABE8"/>
    <w:lvl w:ilvl="0" w:tplc="27F64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56"/>
    <w:rsid w:val="00024111"/>
    <w:rsid w:val="0004036C"/>
    <w:rsid w:val="00044002"/>
    <w:rsid w:val="000A3251"/>
    <w:rsid w:val="000B4669"/>
    <w:rsid w:val="000B74E2"/>
    <w:rsid w:val="00113785"/>
    <w:rsid w:val="00156A1B"/>
    <w:rsid w:val="00161DCE"/>
    <w:rsid w:val="00234CF0"/>
    <w:rsid w:val="002B2126"/>
    <w:rsid w:val="002B2572"/>
    <w:rsid w:val="002E180D"/>
    <w:rsid w:val="00311AF5"/>
    <w:rsid w:val="0032074E"/>
    <w:rsid w:val="00320781"/>
    <w:rsid w:val="00345D74"/>
    <w:rsid w:val="00350797"/>
    <w:rsid w:val="00381CD7"/>
    <w:rsid w:val="0038321A"/>
    <w:rsid w:val="003B2B53"/>
    <w:rsid w:val="003D0E09"/>
    <w:rsid w:val="003E1891"/>
    <w:rsid w:val="003F6585"/>
    <w:rsid w:val="004279C6"/>
    <w:rsid w:val="004556DE"/>
    <w:rsid w:val="00475BD0"/>
    <w:rsid w:val="004B1E07"/>
    <w:rsid w:val="004D1E42"/>
    <w:rsid w:val="004E1562"/>
    <w:rsid w:val="00517214"/>
    <w:rsid w:val="0056328A"/>
    <w:rsid w:val="00583E3A"/>
    <w:rsid w:val="005E25BF"/>
    <w:rsid w:val="005F7E2C"/>
    <w:rsid w:val="00623F78"/>
    <w:rsid w:val="00670573"/>
    <w:rsid w:val="00686B63"/>
    <w:rsid w:val="0069722B"/>
    <w:rsid w:val="006D5403"/>
    <w:rsid w:val="006F5085"/>
    <w:rsid w:val="00720D0A"/>
    <w:rsid w:val="00723AD8"/>
    <w:rsid w:val="00746AFF"/>
    <w:rsid w:val="0076111B"/>
    <w:rsid w:val="007B48D0"/>
    <w:rsid w:val="007C55E7"/>
    <w:rsid w:val="00836766"/>
    <w:rsid w:val="00837CFD"/>
    <w:rsid w:val="00863B18"/>
    <w:rsid w:val="008B6745"/>
    <w:rsid w:val="008D53DF"/>
    <w:rsid w:val="008E4051"/>
    <w:rsid w:val="008F20DC"/>
    <w:rsid w:val="00913DAD"/>
    <w:rsid w:val="0092202C"/>
    <w:rsid w:val="0095639D"/>
    <w:rsid w:val="00980B2D"/>
    <w:rsid w:val="00981971"/>
    <w:rsid w:val="00A17640"/>
    <w:rsid w:val="00A72324"/>
    <w:rsid w:val="00AC2CCC"/>
    <w:rsid w:val="00B02659"/>
    <w:rsid w:val="00B11BF4"/>
    <w:rsid w:val="00B35B58"/>
    <w:rsid w:val="00B753D7"/>
    <w:rsid w:val="00BA21D2"/>
    <w:rsid w:val="00BD0F42"/>
    <w:rsid w:val="00BE0A40"/>
    <w:rsid w:val="00BE7B6B"/>
    <w:rsid w:val="00BF49D1"/>
    <w:rsid w:val="00C05705"/>
    <w:rsid w:val="00C326E4"/>
    <w:rsid w:val="00C67E6B"/>
    <w:rsid w:val="00C8328B"/>
    <w:rsid w:val="00CE5F04"/>
    <w:rsid w:val="00D07C76"/>
    <w:rsid w:val="00D20605"/>
    <w:rsid w:val="00D21660"/>
    <w:rsid w:val="00DA3898"/>
    <w:rsid w:val="00DC76BF"/>
    <w:rsid w:val="00DD6BD1"/>
    <w:rsid w:val="00DF40BA"/>
    <w:rsid w:val="00E45566"/>
    <w:rsid w:val="00E47F4B"/>
    <w:rsid w:val="00E65861"/>
    <w:rsid w:val="00EB060F"/>
    <w:rsid w:val="00EE1856"/>
    <w:rsid w:val="00F11313"/>
    <w:rsid w:val="00F22E17"/>
    <w:rsid w:val="00F42F4E"/>
    <w:rsid w:val="00F803DD"/>
    <w:rsid w:val="00F83A6B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9158"/>
  <w15:chartTrackingRefBased/>
  <w15:docId w15:val="{BDBB59C8-85D3-4080-B0A6-F4D74669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32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9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20</cp:revision>
  <cp:lastPrinted>2021-07-30T08:23:00Z</cp:lastPrinted>
  <dcterms:created xsi:type="dcterms:W3CDTF">2021-05-18T07:13:00Z</dcterms:created>
  <dcterms:modified xsi:type="dcterms:W3CDTF">2021-07-30T09:07:00Z</dcterms:modified>
</cp:coreProperties>
</file>