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Данные</w:t>
            </w: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утверждены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21"/>
                <w:szCs w:val="21"/>
              </w:rPr>
            </w:pPr>
            <w:r>
              <w:rPr>
                <w:rFonts w:ascii="Tahoma" w:hAnsi="Tahoma" w:cs="Tahoma"/>
                <w:color w:val="000080"/>
                <w:sz w:val="21"/>
                <w:szCs w:val="21"/>
              </w:rPr>
              <w:t>Мониторинг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>качества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>предоставления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>муниципальных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>услуг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Отчетный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период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: III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квартал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 2020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ОМСУ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: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Городской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округ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Верхняя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Тура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норматив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факт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среднем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норматив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факт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среднем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норматив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факт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среднем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оказанных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нарушением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нормативного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заявок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запись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врачу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здравоохранения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"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Центральная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больница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"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аренду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без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торгов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копий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архивных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подтверждающих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владение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землей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аренду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имеющим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первоочередное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внеочередное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приобретение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соответствии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федеральными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законами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законами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Свердловской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области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состава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государственная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которые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азграничена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целей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связанных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строительством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условно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разрешенный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вид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использования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капитального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образовательных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программах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учебных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планах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рабочих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программах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учебных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курсов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предметов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дисциплин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модулей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годовых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календарных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учебных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графиках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специального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движение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автомобильным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дорогам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значения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Свердловской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области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транспортного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средства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осуществляющего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перевозки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тяжеловесных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крупногабаритных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грузов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установку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рекламных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конструкций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розничных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рынков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без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предварительного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согласования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000000" w:rsidRDefault="00EB698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headerReference w:type="default" r:id="rId7"/>
          <w:footerReference w:type="default" r:id="rId8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Переоформление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розничных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рынков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Признание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молодых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семей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участниками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подпрограммы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"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Обеспечение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жильем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молодых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семей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"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договору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постоянное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бессрочное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пользование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безвозмездное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пользование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аренду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состава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государственная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которые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разграничена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занятых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зданиями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ениями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сооружениями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принадлежащими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юридическим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лицам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гражданам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заявлений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согласовании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проектов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границ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специального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движение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автомобильным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дорогам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значения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Свердловской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области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транспортного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средства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осуществляющего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перевозку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опасных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грузов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лотерей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заявлений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также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постановка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качестве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нуждающихся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мещениях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предоставляемых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договору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Признание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молодых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семей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нуждающимися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улучшении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условий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реконструкцию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капитального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градостроительного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плана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результатах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сданных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экзаменов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тестирования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вступительных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испытаниях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также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зачислении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образовательное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Включение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ярмарок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зданиях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строениях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сооружениях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частной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план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ярмарок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очередном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календарном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году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Присвоение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изменение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адреса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недвижимости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заявлений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постановке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зачислению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детей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дошкольные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образовательные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реализующие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основную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образовательную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программу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дошкольного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детские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сады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000000" w:rsidRDefault="00EB698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footerReference w:type="default" r:id="rId9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,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вступление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брак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несовершеннолетним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лицам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достигшим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возраста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шестнадцати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лет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категориям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компенсации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расходов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оплату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коммунальных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услуг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направлений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ажданам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прохождение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медико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-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экспертизы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здравоохранения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"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Центральная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больница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"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утверждении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схемы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расположения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кадастровом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плане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Зачисление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образовательное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Оформление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дубликата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договора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договора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специализированного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ордера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помещение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находящегося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частной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Рассмотрение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уведомлений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стимулирующих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лотерей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ввод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эксплуатацию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земляных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работ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личного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подсобного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хозяйства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приусадебный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специализированного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писки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домовой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книги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справок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переводе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отказе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переводе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нежилое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ение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порядке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-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коммунальных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услуг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населению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путевок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детям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отдыха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дневных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загородных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лагерях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согласовании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переустройства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перепланировки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45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000000" w:rsidRDefault="00EB698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footerReference w:type="default" r:id="rId10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субсидий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оплату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коммунальных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услуг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Продление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срока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дейст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розничных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рынков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Отчуждение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текущей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успеваемости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учащегося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электронного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дневника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элект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ронного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журнала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успеваемости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Заполнение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направление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аптеки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электронных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рецептов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зравоохранения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"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Центральная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больница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"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информационной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системы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обеспечения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градостроительной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деятельности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общедоступного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есплатного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дошкольного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начального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общего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основного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общего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среднего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полного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общего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также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дополнительного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общеобразовательных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учреждениях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архивных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справок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архивных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копий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архивных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выписок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информационных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писем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связанных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реализацией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законных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свобод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исключением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индивидуального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предварительным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согласованием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.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очередности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условиях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выплат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молодым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семьям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приобретение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жилья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8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Оформление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вселение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условиях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9" name="Рисунок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0" name="Рисунок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1" name="Рисунок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5" name="Рисунок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Комитет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делам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культуры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спорта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ярмарок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выставок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народного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творчества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ремесел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Свердловской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области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8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9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000000" w:rsidRDefault="00EB698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footerReference w:type="default" r:id="rId11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9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однократно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сплатно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государственная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которые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разграничена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индивидуального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3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6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индивидуального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3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5" name="Рисунок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6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Комитет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делам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культуры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спорта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доступа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оцифрованным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изданиям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хранящимся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библиотеках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числе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редких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книг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учетом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соблюдения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требований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законодательства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Российской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Федерации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авторских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смежных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правах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8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Комитет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делам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культуры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спорта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времени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театральных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представлений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филармон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ических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эстрадных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концертов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гастрольных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мероприятий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театров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филармоний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киносеансов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анонсы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данных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мероприятий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4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6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Оказа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содействия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оформлению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упрощенном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порядке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расположенные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недвижимого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Приватизация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0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9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которых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расположены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временные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постройки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киоски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навесы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сезонной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мелкорозничной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торговли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етние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кафе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другие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подобные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постройки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также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возведения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данных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сельскохозяйственного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значения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создания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фермерского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хозяйства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осуществления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деятельности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000000" w:rsidRDefault="00EB698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footerReference w:type="default" r:id="rId12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Комитет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делам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культуры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спорта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доступа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справочно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-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поисковому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аппарату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библиотек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базам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данных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недвижимого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предназначенны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сдачи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аренду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9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0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2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EB698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проверок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осуществлении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контроля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4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6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9770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982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EB6982" w:rsidRDefault="00EB6982"/>
    <w:sectPr w:rsidR="00EB6982">
      <w:footerReference w:type="default" r:id="rId13"/>
      <w:pgSz w:w="16838" w:h="11906" w:orient="landscape"/>
      <w:pgMar w:top="567" w:right="567" w:bottom="567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82" w:rsidRDefault="00EB6982">
      <w:pPr>
        <w:spacing w:after="0" w:line="240" w:lineRule="auto"/>
      </w:pPr>
      <w:r>
        <w:separator/>
      </w:r>
    </w:p>
  </w:endnote>
  <w:endnote w:type="continuationSeparator" w:id="0">
    <w:p w:rsidR="00EB6982" w:rsidRDefault="00EB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EB6982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t xml:space="preserve">1 </w:t>
          </w:r>
          <w:r>
            <w:rPr>
              <w:rFonts w:ascii="Tahoma" w:hAnsi="Tahoma" w:cs="Tahoma"/>
              <w:color w:val="000000"/>
              <w:sz w:val="16"/>
              <w:szCs w:val="16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16"/>
            </w:rPr>
            <w:t xml:space="preserve"> 6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EB6982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2 </w:t>
          </w:r>
          <w:r>
            <w:rPr>
              <w:rFonts w:ascii="Tahoma" w:hAnsi="Tahoma" w:cs="Tahoma"/>
              <w:color w:val="000000"/>
              <w:sz w:val="16"/>
              <w:szCs w:val="24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 6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EB6982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3 </w:t>
          </w:r>
          <w:r>
            <w:rPr>
              <w:rFonts w:ascii="Tahoma" w:hAnsi="Tahoma" w:cs="Tahoma"/>
              <w:color w:val="000000"/>
              <w:sz w:val="16"/>
              <w:szCs w:val="24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 6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EB6982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4 </w:t>
          </w:r>
          <w:r>
            <w:rPr>
              <w:rFonts w:ascii="Tahoma" w:hAnsi="Tahoma" w:cs="Tahoma"/>
              <w:color w:val="000000"/>
              <w:sz w:val="16"/>
              <w:szCs w:val="24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 6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EB6982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5 </w:t>
          </w:r>
          <w:r>
            <w:rPr>
              <w:rFonts w:ascii="Tahoma" w:hAnsi="Tahoma" w:cs="Tahoma"/>
              <w:color w:val="000000"/>
              <w:sz w:val="16"/>
              <w:szCs w:val="24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 6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EB6982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6 </w:t>
          </w:r>
          <w:r>
            <w:rPr>
              <w:rFonts w:ascii="Tahoma" w:hAnsi="Tahoma" w:cs="Tahoma"/>
              <w:color w:val="000000"/>
              <w:sz w:val="16"/>
              <w:szCs w:val="24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 6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82" w:rsidRDefault="00EB6982">
      <w:pPr>
        <w:spacing w:after="0" w:line="240" w:lineRule="auto"/>
      </w:pPr>
      <w:r>
        <w:separator/>
      </w:r>
    </w:p>
  </w:footnote>
  <w:footnote w:type="continuationSeparator" w:id="0">
    <w:p w:rsidR="00EB6982" w:rsidRDefault="00EB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B6982">
    <w:pPr>
      <w:widowControl w:val="0"/>
      <w:autoSpaceDE w:val="0"/>
      <w:autoSpaceDN w:val="0"/>
      <w:adjustRightInd w:val="0"/>
      <w:spacing w:after="0" w:line="240" w:lineRule="auto"/>
      <w:rPr>
        <w:rFonts w:ascii="Tahoma" w:hAnsi="Tahoma" w:cs="Tahom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03"/>
    <w:rsid w:val="00D97703"/>
    <w:rsid w:val="00E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64851A-E834-4A72-9AB3-2C4B1D1F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качестве услуг (ВВОД) квартал МО</vt:lpstr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качестве услуг (ВВОД) квартал МО</dc:title>
  <dc:subject/>
  <dc:creator>Попов</dc:creator>
  <cp:keywords/>
  <dc:description/>
  <cp:lastModifiedBy>Попов</cp:lastModifiedBy>
  <cp:revision>2</cp:revision>
  <dcterms:created xsi:type="dcterms:W3CDTF">2020-12-02T11:26:00Z</dcterms:created>
  <dcterms:modified xsi:type="dcterms:W3CDTF">2020-12-02T11:26:00Z</dcterms:modified>
</cp:coreProperties>
</file>