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73F" w:rsidRDefault="00BD173F" w:rsidP="00BD173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CD45A7" w:rsidRPr="00690808" w:rsidRDefault="00CD45A7" w:rsidP="00A93BD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0808">
        <w:rPr>
          <w:rFonts w:ascii="Times New Roman" w:hAnsi="Times New Roman" w:cs="Times New Roman"/>
          <w:b/>
          <w:sz w:val="24"/>
          <w:szCs w:val="24"/>
        </w:rPr>
        <w:t>КОНЦЕССИОННОЕ СОГЛАШЕНИЕ №___________</w:t>
      </w:r>
    </w:p>
    <w:p w:rsidR="00CD45A7" w:rsidRPr="00A93BD8" w:rsidRDefault="00CD45A7" w:rsidP="00A93B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D45A7" w:rsidRPr="00A93BD8" w:rsidRDefault="00CD45A7" w:rsidP="00A93B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3BD8">
        <w:rPr>
          <w:rFonts w:ascii="Times New Roman" w:hAnsi="Times New Roman" w:cs="Times New Roman"/>
          <w:sz w:val="24"/>
          <w:szCs w:val="24"/>
        </w:rPr>
        <w:t>__________________________                                                              _______________________</w:t>
      </w:r>
    </w:p>
    <w:p w:rsidR="00CD45A7" w:rsidRPr="007758F6" w:rsidRDefault="00CD45A7" w:rsidP="00A93BD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7758F6">
        <w:rPr>
          <w:rFonts w:ascii="Times New Roman" w:hAnsi="Times New Roman" w:cs="Times New Roman"/>
          <w:sz w:val="16"/>
          <w:szCs w:val="16"/>
        </w:rPr>
        <w:t xml:space="preserve">            (место заключения)                                                                                            </w:t>
      </w:r>
      <w:r w:rsidR="007758F6"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Pr="007758F6">
        <w:rPr>
          <w:rFonts w:ascii="Times New Roman" w:hAnsi="Times New Roman" w:cs="Times New Roman"/>
          <w:sz w:val="16"/>
          <w:szCs w:val="16"/>
        </w:rPr>
        <w:t xml:space="preserve">           (дата заключения)</w:t>
      </w:r>
    </w:p>
    <w:p w:rsidR="00CD45A7" w:rsidRPr="00A93BD8" w:rsidRDefault="00CD45A7" w:rsidP="00A93B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D45A7" w:rsidRPr="00A93BD8" w:rsidRDefault="00CD45A7" w:rsidP="00A93BD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3BD8">
        <w:rPr>
          <w:rFonts w:ascii="Times New Roman" w:hAnsi="Times New Roman" w:cs="Times New Roman"/>
          <w:sz w:val="24"/>
          <w:szCs w:val="24"/>
        </w:rPr>
        <w:t>Субъект Российской Федерации Свердловская область, от имени которого выступает</w:t>
      </w:r>
    </w:p>
    <w:p w:rsidR="00CD45A7" w:rsidRPr="00A93BD8" w:rsidRDefault="00CD45A7" w:rsidP="00A93B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3BD8">
        <w:rPr>
          <w:rFonts w:ascii="Times New Roman" w:hAnsi="Times New Roman" w:cs="Times New Roman"/>
          <w:sz w:val="24"/>
          <w:szCs w:val="24"/>
        </w:rPr>
        <w:t xml:space="preserve">_____________________________________ в лице ___________________________________, </w:t>
      </w:r>
    </w:p>
    <w:p w:rsidR="00CD45A7" w:rsidRPr="007758F6" w:rsidRDefault="00CD45A7" w:rsidP="00A93BD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7758F6">
        <w:rPr>
          <w:rFonts w:ascii="Times New Roman" w:hAnsi="Times New Roman" w:cs="Times New Roman"/>
          <w:sz w:val="16"/>
          <w:szCs w:val="16"/>
        </w:rPr>
        <w:t xml:space="preserve">         (наименование уполномоченного органа)           </w:t>
      </w:r>
      <w:r w:rsidR="00A93BD8" w:rsidRPr="007758F6">
        <w:rPr>
          <w:rFonts w:ascii="Times New Roman" w:hAnsi="Times New Roman" w:cs="Times New Roman"/>
          <w:sz w:val="16"/>
          <w:szCs w:val="16"/>
        </w:rPr>
        <w:t xml:space="preserve">     </w:t>
      </w:r>
      <w:r w:rsidR="007758F6">
        <w:rPr>
          <w:rFonts w:ascii="Times New Roman" w:hAnsi="Times New Roman" w:cs="Times New Roman"/>
          <w:sz w:val="16"/>
          <w:szCs w:val="16"/>
        </w:rPr>
        <w:t xml:space="preserve">                                           </w:t>
      </w:r>
      <w:r w:rsidR="00A93BD8" w:rsidRPr="007758F6">
        <w:rPr>
          <w:rFonts w:ascii="Times New Roman" w:hAnsi="Times New Roman" w:cs="Times New Roman"/>
          <w:sz w:val="16"/>
          <w:szCs w:val="16"/>
        </w:rPr>
        <w:t xml:space="preserve">    </w:t>
      </w:r>
      <w:r w:rsidRPr="007758F6">
        <w:rPr>
          <w:rFonts w:ascii="Times New Roman" w:hAnsi="Times New Roman" w:cs="Times New Roman"/>
          <w:sz w:val="16"/>
          <w:szCs w:val="16"/>
        </w:rPr>
        <w:t xml:space="preserve">   (должность, ф.и.о. уполномоченного лица)</w:t>
      </w:r>
    </w:p>
    <w:p w:rsidR="00CD45A7" w:rsidRPr="00A93BD8" w:rsidRDefault="00CD45A7" w:rsidP="00A93B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3BD8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A93BD8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______________________________________________________,</w:t>
      </w:r>
    </w:p>
    <w:p w:rsidR="00CD45A7" w:rsidRPr="007758F6" w:rsidRDefault="00CD45A7" w:rsidP="00A93BD8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7758F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(наименование и реквизиты документа, устанавливающего полномочия лица)</w:t>
      </w:r>
    </w:p>
    <w:p w:rsidR="00CD45A7" w:rsidRPr="00A93BD8" w:rsidRDefault="00CD45A7" w:rsidP="00A93B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3BD8">
        <w:rPr>
          <w:rFonts w:ascii="Times New Roman" w:hAnsi="Times New Roman" w:cs="Times New Roman"/>
          <w:sz w:val="24"/>
          <w:szCs w:val="24"/>
        </w:rPr>
        <w:t>именуемый в дальнейшем «Субъект»,</w:t>
      </w:r>
    </w:p>
    <w:p w:rsidR="00AE59CB" w:rsidRDefault="00CD45A7" w:rsidP="007758F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3BD8">
        <w:rPr>
          <w:rFonts w:ascii="Times New Roman" w:hAnsi="Times New Roman" w:cs="Times New Roman"/>
          <w:sz w:val="24"/>
          <w:szCs w:val="24"/>
        </w:rPr>
        <w:t xml:space="preserve">Муниципальное образование </w:t>
      </w:r>
      <w:r w:rsidR="003757C4">
        <w:rPr>
          <w:rFonts w:ascii="Times New Roman" w:hAnsi="Times New Roman" w:cs="Times New Roman"/>
          <w:sz w:val="24"/>
          <w:szCs w:val="24"/>
        </w:rPr>
        <w:t>Г</w:t>
      </w:r>
      <w:r w:rsidR="00AE59CB">
        <w:rPr>
          <w:rFonts w:ascii="Times New Roman" w:hAnsi="Times New Roman" w:cs="Times New Roman"/>
          <w:sz w:val="24"/>
          <w:szCs w:val="24"/>
        </w:rPr>
        <w:t>ородской округ</w:t>
      </w:r>
      <w:r w:rsidR="003757C4">
        <w:rPr>
          <w:rFonts w:ascii="Times New Roman" w:hAnsi="Times New Roman" w:cs="Times New Roman"/>
          <w:sz w:val="24"/>
          <w:szCs w:val="24"/>
        </w:rPr>
        <w:t xml:space="preserve"> Верхняя Тура</w:t>
      </w:r>
      <w:r w:rsidRPr="00A93BD8">
        <w:rPr>
          <w:rFonts w:ascii="Times New Roman" w:hAnsi="Times New Roman" w:cs="Times New Roman"/>
          <w:sz w:val="24"/>
          <w:szCs w:val="24"/>
        </w:rPr>
        <w:t>, от имени которого выступает __________________</w:t>
      </w:r>
      <w:r w:rsidR="00AE59CB">
        <w:rPr>
          <w:rFonts w:ascii="Times New Roman" w:hAnsi="Times New Roman" w:cs="Times New Roman"/>
          <w:sz w:val="24"/>
          <w:szCs w:val="24"/>
        </w:rPr>
        <w:t xml:space="preserve">___________________, </w:t>
      </w:r>
      <w:proofErr w:type="spellStart"/>
      <w:r w:rsidR="00AE59CB">
        <w:rPr>
          <w:rFonts w:ascii="Times New Roman" w:hAnsi="Times New Roman" w:cs="Times New Roman"/>
          <w:sz w:val="24"/>
          <w:szCs w:val="24"/>
        </w:rPr>
        <w:t>действующ</w:t>
      </w:r>
      <w:proofErr w:type="spellEnd"/>
      <w:r w:rsidR="00AE59CB">
        <w:rPr>
          <w:rFonts w:ascii="Times New Roman" w:hAnsi="Times New Roman" w:cs="Times New Roman"/>
          <w:sz w:val="24"/>
          <w:szCs w:val="24"/>
        </w:rPr>
        <w:t>___</w:t>
      </w:r>
      <w:r w:rsidRPr="00A93BD8">
        <w:rPr>
          <w:rFonts w:ascii="Times New Roman" w:hAnsi="Times New Roman" w:cs="Times New Roman"/>
          <w:sz w:val="24"/>
          <w:szCs w:val="24"/>
        </w:rPr>
        <w:t xml:space="preserve"> на основании Устава, </w:t>
      </w:r>
      <w:proofErr w:type="gramStart"/>
      <w:r w:rsidRPr="00A93BD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93B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59CB" w:rsidRPr="00AE59CB" w:rsidRDefault="00AE59CB" w:rsidP="00AE59CB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Pr="007758F6">
        <w:rPr>
          <w:rFonts w:ascii="Times New Roman" w:hAnsi="Times New Roman" w:cs="Times New Roman"/>
          <w:sz w:val="16"/>
          <w:szCs w:val="16"/>
        </w:rPr>
        <w:t>(наименова</w:t>
      </w:r>
      <w:r>
        <w:rPr>
          <w:rFonts w:ascii="Times New Roman" w:hAnsi="Times New Roman" w:cs="Times New Roman"/>
          <w:sz w:val="16"/>
          <w:szCs w:val="16"/>
        </w:rPr>
        <w:t>ние уполномоченного органа)</w:t>
      </w:r>
    </w:p>
    <w:p w:rsidR="00CD45A7" w:rsidRPr="00A93BD8" w:rsidRDefault="00CD45A7" w:rsidP="007758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3BD8">
        <w:rPr>
          <w:rFonts w:ascii="Times New Roman" w:hAnsi="Times New Roman" w:cs="Times New Roman"/>
          <w:sz w:val="24"/>
          <w:szCs w:val="24"/>
        </w:rPr>
        <w:t>лице</w:t>
      </w:r>
      <w:proofErr w:type="gramEnd"/>
      <w:r w:rsidR="00AE59CB">
        <w:rPr>
          <w:rFonts w:ascii="Times New Roman" w:hAnsi="Times New Roman" w:cs="Times New Roman"/>
          <w:sz w:val="24"/>
          <w:szCs w:val="24"/>
        </w:rPr>
        <w:t xml:space="preserve"> _</w:t>
      </w:r>
      <w:r w:rsidR="007758F6">
        <w:rPr>
          <w:rFonts w:ascii="Times New Roman" w:hAnsi="Times New Roman" w:cs="Times New Roman"/>
          <w:sz w:val="24"/>
          <w:szCs w:val="24"/>
        </w:rPr>
        <w:t>________</w:t>
      </w:r>
      <w:r w:rsidRPr="00A93BD8">
        <w:rPr>
          <w:rFonts w:ascii="Times New Roman" w:hAnsi="Times New Roman" w:cs="Times New Roman"/>
          <w:sz w:val="24"/>
          <w:szCs w:val="24"/>
        </w:rPr>
        <w:t>__________________________________________________________________,</w:t>
      </w:r>
    </w:p>
    <w:p w:rsidR="00CD45A7" w:rsidRPr="007758F6" w:rsidRDefault="00CD45A7" w:rsidP="007758F6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7758F6">
        <w:rPr>
          <w:rFonts w:ascii="Times New Roman" w:hAnsi="Times New Roman" w:cs="Times New Roman"/>
          <w:sz w:val="16"/>
          <w:szCs w:val="16"/>
        </w:rPr>
        <w:t>(должность, ф.и.о. уполномоченного лица)</w:t>
      </w:r>
    </w:p>
    <w:p w:rsidR="00CD45A7" w:rsidRPr="00A93BD8" w:rsidRDefault="00CD45A7" w:rsidP="00A93B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3BD8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A93BD8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______________________________________________________,</w:t>
      </w:r>
    </w:p>
    <w:p w:rsidR="00CD45A7" w:rsidRPr="007758F6" w:rsidRDefault="00CD45A7" w:rsidP="00A93BD8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A93B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7758F6">
        <w:rPr>
          <w:rFonts w:ascii="Times New Roman" w:hAnsi="Times New Roman" w:cs="Times New Roman"/>
          <w:sz w:val="16"/>
          <w:szCs w:val="16"/>
        </w:rPr>
        <w:t>(наименование и реквизиты документа, устанавливающего полномочия лица)</w:t>
      </w:r>
    </w:p>
    <w:p w:rsidR="00CD45A7" w:rsidRPr="00A93BD8" w:rsidRDefault="00CD45A7" w:rsidP="00AE59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3BD8">
        <w:rPr>
          <w:rFonts w:ascii="Times New Roman" w:hAnsi="Times New Roman" w:cs="Times New Roman"/>
          <w:sz w:val="24"/>
          <w:szCs w:val="24"/>
        </w:rPr>
        <w:t>именуемое</w:t>
      </w:r>
      <w:proofErr w:type="gramEnd"/>
      <w:r w:rsidRPr="00A93BD8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proofErr w:type="spellStart"/>
      <w:r w:rsidRPr="00A93BD8">
        <w:rPr>
          <w:rFonts w:ascii="Times New Roman" w:hAnsi="Times New Roman" w:cs="Times New Roman"/>
          <w:sz w:val="24"/>
          <w:szCs w:val="24"/>
        </w:rPr>
        <w:t>Концедентом</w:t>
      </w:r>
      <w:proofErr w:type="spellEnd"/>
      <w:r w:rsidRPr="00A93BD8">
        <w:rPr>
          <w:rFonts w:ascii="Times New Roman" w:hAnsi="Times New Roman" w:cs="Times New Roman"/>
          <w:sz w:val="24"/>
          <w:szCs w:val="24"/>
        </w:rPr>
        <w:t>, с одной стороны, и</w:t>
      </w:r>
    </w:p>
    <w:p w:rsidR="00CD45A7" w:rsidRPr="00A93BD8" w:rsidRDefault="00CD45A7" w:rsidP="00A93B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3BD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CD45A7" w:rsidRPr="007758F6" w:rsidRDefault="00CD45A7" w:rsidP="00A93BD8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7758F6">
        <w:rPr>
          <w:rFonts w:ascii="Times New Roman" w:hAnsi="Times New Roman" w:cs="Times New Roman"/>
          <w:sz w:val="16"/>
          <w:szCs w:val="16"/>
        </w:rPr>
        <w:t>(индивидуальный предприниматель, российское юридическое лицо</w:t>
      </w:r>
      <w:proofErr w:type="gramEnd"/>
    </w:p>
    <w:p w:rsidR="00CD45A7" w:rsidRPr="007758F6" w:rsidRDefault="00CD45A7" w:rsidP="00A93B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58F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CD45A7" w:rsidRPr="007758F6" w:rsidRDefault="00CD45A7" w:rsidP="00A93BD8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7758F6">
        <w:rPr>
          <w:rFonts w:ascii="Times New Roman" w:hAnsi="Times New Roman" w:cs="Times New Roman"/>
          <w:sz w:val="16"/>
          <w:szCs w:val="16"/>
        </w:rPr>
        <w:t>либо действующие без образования юридического</w:t>
      </w:r>
      <w:proofErr w:type="gramEnd"/>
    </w:p>
    <w:p w:rsidR="00CD45A7" w:rsidRPr="007758F6" w:rsidRDefault="00CD45A7" w:rsidP="00A93B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58F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CD45A7" w:rsidRPr="007758F6" w:rsidRDefault="00CD45A7" w:rsidP="00A93BD8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7758F6">
        <w:rPr>
          <w:rFonts w:ascii="Times New Roman" w:hAnsi="Times New Roman" w:cs="Times New Roman"/>
          <w:sz w:val="16"/>
          <w:szCs w:val="16"/>
        </w:rPr>
        <w:t>лица по договору простого товарищества (договору о совместной деятельности)</w:t>
      </w:r>
    </w:p>
    <w:p w:rsidR="00CD45A7" w:rsidRPr="007758F6" w:rsidRDefault="00CD45A7" w:rsidP="00A93B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58F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CD45A7" w:rsidRPr="007758F6" w:rsidRDefault="00CD45A7" w:rsidP="00A93BD8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7758F6">
        <w:rPr>
          <w:rFonts w:ascii="Times New Roman" w:hAnsi="Times New Roman" w:cs="Times New Roman"/>
          <w:sz w:val="16"/>
          <w:szCs w:val="16"/>
        </w:rPr>
        <w:t>2 или более юридических лица - указать нужное)</w:t>
      </w:r>
      <w:proofErr w:type="gramEnd"/>
    </w:p>
    <w:p w:rsidR="00CD45A7" w:rsidRPr="00A93BD8" w:rsidRDefault="00CD45A7" w:rsidP="00A93B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3BD8"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_________________________________________________________________________,</w:t>
      </w:r>
    </w:p>
    <w:p w:rsidR="00CD45A7" w:rsidRPr="007758F6" w:rsidRDefault="00CD45A7" w:rsidP="00A93BD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7758F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</w:t>
      </w:r>
      <w:r w:rsidR="007758F6">
        <w:rPr>
          <w:rFonts w:ascii="Times New Roman" w:hAnsi="Times New Roman" w:cs="Times New Roman"/>
          <w:sz w:val="16"/>
          <w:szCs w:val="16"/>
        </w:rPr>
        <w:t xml:space="preserve">                       </w:t>
      </w:r>
      <w:r w:rsidRPr="007758F6">
        <w:rPr>
          <w:rFonts w:ascii="Times New Roman" w:hAnsi="Times New Roman" w:cs="Times New Roman"/>
          <w:sz w:val="16"/>
          <w:szCs w:val="16"/>
        </w:rPr>
        <w:t xml:space="preserve">       (должность, ф.и.о. уполномоченного лица)</w:t>
      </w:r>
    </w:p>
    <w:p w:rsidR="00CD45A7" w:rsidRPr="00A93BD8" w:rsidRDefault="00CD45A7" w:rsidP="00A93B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3BD8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A93BD8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______________________________________________________,</w:t>
      </w:r>
    </w:p>
    <w:p w:rsidR="00CD45A7" w:rsidRPr="007758F6" w:rsidRDefault="00CD45A7" w:rsidP="00A93BD8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A93BD8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7758F6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A93BD8">
        <w:rPr>
          <w:rFonts w:ascii="Times New Roman" w:hAnsi="Times New Roman" w:cs="Times New Roman"/>
          <w:sz w:val="24"/>
          <w:szCs w:val="24"/>
        </w:rPr>
        <w:t xml:space="preserve">    </w:t>
      </w:r>
      <w:r w:rsidRPr="007758F6">
        <w:rPr>
          <w:rFonts w:ascii="Times New Roman" w:hAnsi="Times New Roman" w:cs="Times New Roman"/>
          <w:sz w:val="16"/>
          <w:szCs w:val="16"/>
        </w:rPr>
        <w:t>(наименование и реквизиты документа, устанавливающего полномочия лица)</w:t>
      </w:r>
    </w:p>
    <w:p w:rsidR="007758F6" w:rsidRDefault="00CD45A7" w:rsidP="00A93B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3BD8">
        <w:rPr>
          <w:rFonts w:ascii="Times New Roman" w:hAnsi="Times New Roman" w:cs="Times New Roman"/>
          <w:sz w:val="24"/>
          <w:szCs w:val="24"/>
        </w:rPr>
        <w:t>именуемый</w:t>
      </w:r>
      <w:proofErr w:type="gramEnd"/>
      <w:r w:rsidRPr="00A93BD8">
        <w:rPr>
          <w:rFonts w:ascii="Times New Roman" w:hAnsi="Times New Roman" w:cs="Times New Roman"/>
          <w:sz w:val="24"/>
          <w:szCs w:val="24"/>
        </w:rPr>
        <w:t xml:space="preserve"> в дальнейшем Кон</w:t>
      </w:r>
      <w:r w:rsidR="00AA1482">
        <w:rPr>
          <w:rFonts w:ascii="Times New Roman" w:hAnsi="Times New Roman" w:cs="Times New Roman"/>
          <w:sz w:val="24"/>
          <w:szCs w:val="24"/>
        </w:rPr>
        <w:t xml:space="preserve">цессионером, с другой </w:t>
      </w:r>
      <w:r w:rsidR="007758F6">
        <w:rPr>
          <w:rFonts w:ascii="Times New Roman" w:hAnsi="Times New Roman" w:cs="Times New Roman"/>
          <w:sz w:val="24"/>
          <w:szCs w:val="24"/>
        </w:rPr>
        <w:t>стороны,</w:t>
      </w:r>
    </w:p>
    <w:p w:rsidR="00CD45A7" w:rsidRPr="00A93BD8" w:rsidRDefault="00CD45A7" w:rsidP="00A93B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3BD8">
        <w:rPr>
          <w:rFonts w:ascii="Times New Roman" w:hAnsi="Times New Roman" w:cs="Times New Roman"/>
          <w:sz w:val="24"/>
          <w:szCs w:val="24"/>
        </w:rPr>
        <w:t>именуемые</w:t>
      </w:r>
      <w:proofErr w:type="gramEnd"/>
      <w:r w:rsidRPr="00A93BD8">
        <w:rPr>
          <w:rFonts w:ascii="Times New Roman" w:hAnsi="Times New Roman" w:cs="Times New Roman"/>
          <w:sz w:val="24"/>
          <w:szCs w:val="24"/>
        </w:rPr>
        <w:t xml:space="preserve"> та</w:t>
      </w:r>
      <w:r w:rsidR="007758F6">
        <w:rPr>
          <w:rFonts w:ascii="Times New Roman" w:hAnsi="Times New Roman" w:cs="Times New Roman"/>
          <w:sz w:val="24"/>
          <w:szCs w:val="24"/>
        </w:rPr>
        <w:t>кже Сторонами, в соответствии с ____</w:t>
      </w:r>
      <w:r w:rsidR="00AE59CB">
        <w:rPr>
          <w:rFonts w:ascii="Times New Roman" w:hAnsi="Times New Roman" w:cs="Times New Roman"/>
          <w:sz w:val="24"/>
          <w:szCs w:val="24"/>
        </w:rPr>
        <w:t>_______</w:t>
      </w:r>
      <w:r w:rsidRPr="00A93BD8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CD45A7" w:rsidRPr="007758F6" w:rsidRDefault="00CD45A7" w:rsidP="00AE59CB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7758F6">
        <w:rPr>
          <w:rFonts w:ascii="Times New Roman" w:hAnsi="Times New Roman" w:cs="Times New Roman"/>
          <w:sz w:val="16"/>
          <w:szCs w:val="16"/>
        </w:rPr>
        <w:t>(протоколом конкурсной комиссии о результатах проведения конкурса)</w:t>
      </w:r>
    </w:p>
    <w:p w:rsidR="00CD45A7" w:rsidRPr="00A93BD8" w:rsidRDefault="00CD45A7" w:rsidP="00A93B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3BD8">
        <w:rPr>
          <w:rFonts w:ascii="Times New Roman" w:hAnsi="Times New Roman" w:cs="Times New Roman"/>
          <w:sz w:val="24"/>
          <w:szCs w:val="24"/>
        </w:rPr>
        <w:t xml:space="preserve">от "__" ______ 20__ г. </w:t>
      </w:r>
      <w:r w:rsidR="003B32F5">
        <w:rPr>
          <w:rFonts w:ascii="Times New Roman" w:hAnsi="Times New Roman" w:cs="Times New Roman"/>
          <w:sz w:val="24"/>
          <w:szCs w:val="24"/>
        </w:rPr>
        <w:t>№</w:t>
      </w:r>
      <w:r w:rsidRPr="00A93BD8">
        <w:rPr>
          <w:rFonts w:ascii="Times New Roman" w:hAnsi="Times New Roman" w:cs="Times New Roman"/>
          <w:sz w:val="24"/>
          <w:szCs w:val="24"/>
        </w:rPr>
        <w:t xml:space="preserve"> __ заключили настоящее Соглашение о нижеследующем.</w:t>
      </w:r>
    </w:p>
    <w:p w:rsidR="00CD45A7" w:rsidRPr="00A93BD8" w:rsidRDefault="00CD45A7" w:rsidP="00A93B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D45A7" w:rsidRPr="00A93BD8" w:rsidRDefault="00CD45A7" w:rsidP="00A93BD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3BD8">
        <w:rPr>
          <w:rFonts w:ascii="Times New Roman" w:hAnsi="Times New Roman" w:cs="Times New Roman"/>
          <w:b/>
          <w:sz w:val="24"/>
          <w:szCs w:val="24"/>
        </w:rPr>
        <w:t>I. Предмет Соглашения</w:t>
      </w:r>
    </w:p>
    <w:p w:rsidR="00CD45A7" w:rsidRPr="00D474B0" w:rsidRDefault="00CD45A7" w:rsidP="000D3F40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0" w:name="Par133"/>
      <w:bookmarkEnd w:id="0"/>
      <w:r w:rsidRPr="00D474B0">
        <w:rPr>
          <w:rFonts w:ascii="Times New Roman" w:hAnsi="Times New Roman" w:cs="Times New Roman"/>
          <w:sz w:val="24"/>
          <w:szCs w:val="24"/>
        </w:rPr>
        <w:t xml:space="preserve">Концессионер обязуется за свой счет создать и реконструировать имущество, описание которого приведено в </w:t>
      </w:r>
      <w:hyperlink w:anchor="Par165" w:history="1">
        <w:r w:rsidRPr="00D474B0">
          <w:rPr>
            <w:rFonts w:ascii="Times New Roman" w:hAnsi="Times New Roman" w:cs="Times New Roman"/>
            <w:sz w:val="24"/>
            <w:szCs w:val="24"/>
          </w:rPr>
          <w:t>разделе II</w:t>
        </w:r>
      </w:hyperlink>
      <w:r w:rsidRPr="00D474B0">
        <w:rPr>
          <w:rFonts w:ascii="Times New Roman" w:hAnsi="Times New Roman" w:cs="Times New Roman"/>
          <w:sz w:val="24"/>
          <w:szCs w:val="24"/>
        </w:rPr>
        <w:t xml:space="preserve"> настоящего Соглашения (далее - объект Соглашения), право </w:t>
      </w:r>
      <w:proofErr w:type="gramStart"/>
      <w:r w:rsidRPr="00D474B0">
        <w:rPr>
          <w:rFonts w:ascii="Times New Roman" w:hAnsi="Times New Roman" w:cs="Times New Roman"/>
          <w:sz w:val="24"/>
          <w:szCs w:val="24"/>
        </w:rPr>
        <w:t>собственности</w:t>
      </w:r>
      <w:proofErr w:type="gramEnd"/>
      <w:r w:rsidRPr="00D474B0">
        <w:rPr>
          <w:rFonts w:ascii="Times New Roman" w:hAnsi="Times New Roman" w:cs="Times New Roman"/>
          <w:sz w:val="24"/>
          <w:szCs w:val="24"/>
        </w:rPr>
        <w:t xml:space="preserve"> на которое</w:t>
      </w:r>
      <w:r w:rsidR="00AE59CB">
        <w:rPr>
          <w:rFonts w:ascii="Times New Roman" w:hAnsi="Times New Roman" w:cs="Times New Roman"/>
          <w:sz w:val="24"/>
          <w:szCs w:val="24"/>
        </w:rPr>
        <w:t xml:space="preserve"> принадлежит и</w:t>
      </w:r>
      <w:r w:rsidR="00884B04">
        <w:rPr>
          <w:rFonts w:ascii="Times New Roman" w:hAnsi="Times New Roman" w:cs="Times New Roman"/>
          <w:sz w:val="24"/>
          <w:szCs w:val="24"/>
        </w:rPr>
        <w:t>ли</w:t>
      </w:r>
      <w:r w:rsidR="00D474B0" w:rsidRPr="00D474B0">
        <w:rPr>
          <w:rFonts w:ascii="Times New Roman" w:hAnsi="Times New Roman" w:cs="Times New Roman"/>
          <w:sz w:val="24"/>
          <w:szCs w:val="24"/>
        </w:rPr>
        <w:t xml:space="preserve"> будет принадлежать </w:t>
      </w:r>
      <w:proofErr w:type="spellStart"/>
      <w:r w:rsidR="00D474B0" w:rsidRPr="00D474B0">
        <w:rPr>
          <w:rFonts w:ascii="Times New Roman" w:hAnsi="Times New Roman" w:cs="Times New Roman"/>
          <w:sz w:val="24"/>
          <w:szCs w:val="24"/>
        </w:rPr>
        <w:t>Концеденту</w:t>
      </w:r>
      <w:proofErr w:type="spellEnd"/>
      <w:r w:rsidR="00D474B0" w:rsidRPr="00D474B0">
        <w:rPr>
          <w:rFonts w:ascii="Times New Roman" w:hAnsi="Times New Roman" w:cs="Times New Roman"/>
          <w:sz w:val="24"/>
          <w:szCs w:val="24"/>
        </w:rPr>
        <w:t xml:space="preserve">, и осуществлять производство и передачу тепловой энергии, поставку теплоносителя и горячее водоснабжение </w:t>
      </w:r>
      <w:r w:rsidRPr="00D474B0">
        <w:rPr>
          <w:rFonts w:ascii="Times New Roman" w:hAnsi="Times New Roman" w:cs="Times New Roman"/>
          <w:sz w:val="24"/>
          <w:szCs w:val="24"/>
        </w:rPr>
        <w:t xml:space="preserve">с использованием открытой </w:t>
      </w:r>
      <w:r w:rsidR="003757C4">
        <w:rPr>
          <w:rFonts w:ascii="Times New Roman" w:hAnsi="Times New Roman" w:cs="Times New Roman"/>
          <w:sz w:val="24"/>
          <w:szCs w:val="24"/>
        </w:rPr>
        <w:t xml:space="preserve">и закрытой </w:t>
      </w:r>
      <w:r w:rsidRPr="00D474B0">
        <w:rPr>
          <w:rFonts w:ascii="Times New Roman" w:hAnsi="Times New Roman" w:cs="Times New Roman"/>
          <w:sz w:val="24"/>
          <w:szCs w:val="24"/>
        </w:rPr>
        <w:t xml:space="preserve">системы теплоснабжения, </w:t>
      </w:r>
      <w:r w:rsidR="006D4421" w:rsidRPr="00D474B0">
        <w:rPr>
          <w:rFonts w:ascii="Times New Roman" w:hAnsi="Times New Roman" w:cs="Times New Roman"/>
          <w:sz w:val="24"/>
          <w:szCs w:val="24"/>
        </w:rPr>
        <w:t>на территории</w:t>
      </w:r>
      <w:r w:rsidR="003757C4">
        <w:rPr>
          <w:rFonts w:ascii="Times New Roman" w:hAnsi="Times New Roman" w:cs="Times New Roman"/>
          <w:sz w:val="24"/>
          <w:szCs w:val="24"/>
        </w:rPr>
        <w:t xml:space="preserve"> Г</w:t>
      </w:r>
      <w:r w:rsidRPr="00D474B0">
        <w:rPr>
          <w:rFonts w:ascii="Times New Roman" w:hAnsi="Times New Roman" w:cs="Times New Roman"/>
          <w:sz w:val="24"/>
          <w:szCs w:val="24"/>
        </w:rPr>
        <w:t>ородского округа</w:t>
      </w:r>
      <w:r w:rsidR="003757C4">
        <w:rPr>
          <w:rFonts w:ascii="Times New Roman" w:hAnsi="Times New Roman" w:cs="Times New Roman"/>
          <w:sz w:val="24"/>
          <w:szCs w:val="24"/>
        </w:rPr>
        <w:t xml:space="preserve"> Верхняя Тура</w:t>
      </w:r>
      <w:r w:rsidRPr="00D474B0">
        <w:rPr>
          <w:rFonts w:ascii="Times New Roman" w:hAnsi="Times New Roman" w:cs="Times New Roman"/>
          <w:sz w:val="24"/>
          <w:szCs w:val="24"/>
        </w:rPr>
        <w:t xml:space="preserve"> с использованием объекта Соглашения, а </w:t>
      </w:r>
      <w:proofErr w:type="spellStart"/>
      <w:r w:rsidRPr="00D474B0">
        <w:rPr>
          <w:rFonts w:ascii="Times New Roman" w:hAnsi="Times New Roman" w:cs="Times New Roman"/>
          <w:sz w:val="24"/>
          <w:szCs w:val="24"/>
        </w:rPr>
        <w:t>Концедент</w:t>
      </w:r>
      <w:proofErr w:type="spellEnd"/>
      <w:r w:rsidRPr="00D474B0">
        <w:rPr>
          <w:rFonts w:ascii="Times New Roman" w:hAnsi="Times New Roman" w:cs="Times New Roman"/>
          <w:sz w:val="24"/>
          <w:szCs w:val="24"/>
        </w:rPr>
        <w:t xml:space="preserve"> обязуется предоставить Концессионеру на срок, установленный настоящим Соглашением, права владения и пользования объектом Соглашения для осуществления указанной деятельности.</w:t>
      </w:r>
    </w:p>
    <w:p w:rsidR="00CD45A7" w:rsidRPr="00A93BD8" w:rsidRDefault="00CD45A7" w:rsidP="00A93BD8">
      <w:pPr>
        <w:pStyle w:val="ConsPlusNonforma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D45A7" w:rsidRPr="00A93BD8" w:rsidRDefault="00CD45A7" w:rsidP="00A93BD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ar165"/>
      <w:bookmarkEnd w:id="1"/>
      <w:r w:rsidRPr="00A93BD8">
        <w:rPr>
          <w:rFonts w:ascii="Times New Roman" w:hAnsi="Times New Roman" w:cs="Times New Roman"/>
          <w:b/>
          <w:sz w:val="24"/>
          <w:szCs w:val="24"/>
        </w:rPr>
        <w:t>II. Объект Соглашения</w:t>
      </w:r>
    </w:p>
    <w:p w:rsidR="00CD45A7" w:rsidRPr="00A93BD8" w:rsidRDefault="00CD45A7" w:rsidP="00A93BD8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3BD8">
        <w:rPr>
          <w:rFonts w:ascii="Times New Roman" w:hAnsi="Times New Roman" w:cs="Times New Roman"/>
          <w:sz w:val="24"/>
          <w:szCs w:val="24"/>
        </w:rPr>
        <w:t>Сведения о составе и описании объекта Соглашения, в том числе о технико-экономических показателях, техническом состоянии, сроке службы, балансовой стоимости</w:t>
      </w:r>
      <w:r w:rsidR="00A93BD8" w:rsidRPr="00A93BD8">
        <w:rPr>
          <w:rFonts w:ascii="Times New Roman" w:hAnsi="Times New Roman" w:cs="Times New Roman"/>
          <w:sz w:val="24"/>
          <w:szCs w:val="24"/>
        </w:rPr>
        <w:t xml:space="preserve">, а также о </w:t>
      </w:r>
      <w:proofErr w:type="gramStart"/>
      <w:r w:rsidR="00A93BD8" w:rsidRPr="00A93BD8">
        <w:rPr>
          <w:rFonts w:ascii="Times New Roman" w:hAnsi="Times New Roman" w:cs="Times New Roman"/>
          <w:sz w:val="24"/>
          <w:szCs w:val="24"/>
        </w:rPr>
        <w:t>документах, удостоверяющих право собственности на передаваемый объект</w:t>
      </w:r>
      <w:r w:rsidRPr="00A93BD8">
        <w:rPr>
          <w:rFonts w:ascii="Times New Roman" w:hAnsi="Times New Roman" w:cs="Times New Roman"/>
          <w:sz w:val="24"/>
          <w:szCs w:val="24"/>
        </w:rPr>
        <w:t xml:space="preserve"> Соглашения приведены</w:t>
      </w:r>
      <w:proofErr w:type="gramEnd"/>
      <w:r w:rsidRPr="00A93BD8">
        <w:rPr>
          <w:rFonts w:ascii="Times New Roman" w:hAnsi="Times New Roman" w:cs="Times New Roman"/>
          <w:sz w:val="24"/>
          <w:szCs w:val="24"/>
        </w:rPr>
        <w:t xml:space="preserve"> в Приложении №1.</w:t>
      </w:r>
    </w:p>
    <w:p w:rsidR="00CD45A7" w:rsidRPr="00A93BD8" w:rsidRDefault="00CD45A7" w:rsidP="00A93BD8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3BD8">
        <w:rPr>
          <w:rFonts w:ascii="Times New Roman" w:hAnsi="Times New Roman" w:cs="Times New Roman"/>
          <w:sz w:val="24"/>
          <w:szCs w:val="24"/>
        </w:rPr>
        <w:t xml:space="preserve">Объект Соглашения, подлежащий реконструкции, принадлежит </w:t>
      </w:r>
      <w:proofErr w:type="spellStart"/>
      <w:r w:rsidRPr="00A93BD8">
        <w:rPr>
          <w:rFonts w:ascii="Times New Roman" w:hAnsi="Times New Roman" w:cs="Times New Roman"/>
          <w:sz w:val="24"/>
          <w:szCs w:val="24"/>
        </w:rPr>
        <w:t>Концеденту</w:t>
      </w:r>
      <w:proofErr w:type="spellEnd"/>
      <w:r w:rsidRPr="00A93BD8">
        <w:rPr>
          <w:rFonts w:ascii="Times New Roman" w:hAnsi="Times New Roman" w:cs="Times New Roman"/>
          <w:sz w:val="24"/>
          <w:szCs w:val="24"/>
        </w:rPr>
        <w:t xml:space="preserve"> на праве собственности.</w:t>
      </w:r>
    </w:p>
    <w:p w:rsidR="00CD45A7" w:rsidRPr="00A93BD8" w:rsidRDefault="00CD45A7" w:rsidP="00A93BD8">
      <w:pPr>
        <w:pStyle w:val="ConsPlusNonformat"/>
        <w:ind w:left="-7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3BD8">
        <w:rPr>
          <w:rFonts w:ascii="Times New Roman" w:hAnsi="Times New Roman" w:cs="Times New Roman"/>
          <w:sz w:val="24"/>
          <w:szCs w:val="24"/>
        </w:rPr>
        <w:t xml:space="preserve">Объект Соглашения, подлежащий созданию, должен быть передан в собственность </w:t>
      </w:r>
      <w:proofErr w:type="spellStart"/>
      <w:r w:rsidRPr="00A93BD8">
        <w:rPr>
          <w:rFonts w:ascii="Times New Roman" w:hAnsi="Times New Roman" w:cs="Times New Roman"/>
          <w:sz w:val="24"/>
          <w:szCs w:val="24"/>
        </w:rPr>
        <w:t>Концедента</w:t>
      </w:r>
      <w:proofErr w:type="spellEnd"/>
      <w:r w:rsidRPr="00A93BD8">
        <w:rPr>
          <w:rFonts w:ascii="Times New Roman" w:hAnsi="Times New Roman" w:cs="Times New Roman"/>
          <w:sz w:val="24"/>
          <w:szCs w:val="24"/>
        </w:rPr>
        <w:t xml:space="preserve"> в порядке, установленном Соглашением.</w:t>
      </w:r>
    </w:p>
    <w:p w:rsidR="00CD45A7" w:rsidRPr="00A93BD8" w:rsidRDefault="00CD45A7" w:rsidP="00A93BD8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3BD8">
        <w:rPr>
          <w:rFonts w:ascii="Times New Roman" w:hAnsi="Times New Roman" w:cs="Times New Roman"/>
          <w:sz w:val="24"/>
          <w:szCs w:val="24"/>
        </w:rPr>
        <w:t>Концедент</w:t>
      </w:r>
      <w:proofErr w:type="spellEnd"/>
      <w:r w:rsidRPr="00A93BD8">
        <w:rPr>
          <w:rFonts w:ascii="Times New Roman" w:hAnsi="Times New Roman" w:cs="Times New Roman"/>
          <w:sz w:val="24"/>
          <w:szCs w:val="24"/>
        </w:rPr>
        <w:t xml:space="preserve"> гарантирует, что на момент заключения настоящего Соглашения объект </w:t>
      </w:r>
      <w:r w:rsidRPr="00A93BD8">
        <w:rPr>
          <w:rFonts w:ascii="Times New Roman" w:hAnsi="Times New Roman" w:cs="Times New Roman"/>
          <w:sz w:val="24"/>
          <w:szCs w:val="24"/>
        </w:rPr>
        <w:lastRenderedPageBreak/>
        <w:t xml:space="preserve">Соглашения, подлежащий реконструкции, свободен от прав третьих лиц и иных ограничений прав собственности </w:t>
      </w:r>
      <w:proofErr w:type="spellStart"/>
      <w:r w:rsidRPr="00A93BD8">
        <w:rPr>
          <w:rFonts w:ascii="Times New Roman" w:hAnsi="Times New Roman" w:cs="Times New Roman"/>
          <w:sz w:val="24"/>
          <w:szCs w:val="24"/>
        </w:rPr>
        <w:t>Концедента</w:t>
      </w:r>
      <w:proofErr w:type="spellEnd"/>
      <w:r w:rsidRPr="00A93BD8">
        <w:rPr>
          <w:rFonts w:ascii="Times New Roman" w:hAnsi="Times New Roman" w:cs="Times New Roman"/>
          <w:sz w:val="24"/>
          <w:szCs w:val="24"/>
        </w:rPr>
        <w:t xml:space="preserve"> на указанный объект.</w:t>
      </w:r>
    </w:p>
    <w:p w:rsidR="00CD45A7" w:rsidRPr="00A93BD8" w:rsidRDefault="00CD45A7" w:rsidP="00A93B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D45A7" w:rsidRPr="00A93BD8" w:rsidRDefault="00CD45A7" w:rsidP="00A93BD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3BD8">
        <w:rPr>
          <w:rFonts w:ascii="Times New Roman" w:hAnsi="Times New Roman" w:cs="Times New Roman"/>
          <w:b/>
          <w:sz w:val="24"/>
          <w:szCs w:val="24"/>
        </w:rPr>
        <w:t xml:space="preserve">III. Порядок передачи </w:t>
      </w:r>
      <w:proofErr w:type="spellStart"/>
      <w:r w:rsidRPr="00A93BD8">
        <w:rPr>
          <w:rFonts w:ascii="Times New Roman" w:hAnsi="Times New Roman" w:cs="Times New Roman"/>
          <w:b/>
          <w:sz w:val="24"/>
          <w:szCs w:val="24"/>
        </w:rPr>
        <w:t>Концедентом</w:t>
      </w:r>
      <w:proofErr w:type="spellEnd"/>
      <w:r w:rsidRPr="00A93BD8">
        <w:rPr>
          <w:rFonts w:ascii="Times New Roman" w:hAnsi="Times New Roman" w:cs="Times New Roman"/>
          <w:b/>
          <w:sz w:val="24"/>
          <w:szCs w:val="24"/>
        </w:rPr>
        <w:t xml:space="preserve"> Концессионеру объектов имущества</w:t>
      </w:r>
    </w:p>
    <w:p w:rsidR="00CD45A7" w:rsidRPr="00A93BD8" w:rsidRDefault="00CD45A7" w:rsidP="00A93BD8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3BD8">
        <w:rPr>
          <w:rFonts w:ascii="Times New Roman" w:hAnsi="Times New Roman" w:cs="Times New Roman"/>
          <w:sz w:val="24"/>
          <w:szCs w:val="24"/>
        </w:rPr>
        <w:t>Концедент</w:t>
      </w:r>
      <w:proofErr w:type="spellEnd"/>
      <w:r w:rsidRPr="00A93BD8">
        <w:rPr>
          <w:rFonts w:ascii="Times New Roman" w:hAnsi="Times New Roman" w:cs="Times New Roman"/>
          <w:sz w:val="24"/>
          <w:szCs w:val="24"/>
        </w:rPr>
        <w:t xml:space="preserve"> обязуется передать Концессионеру, а Концессионер обязуется принять объект Соглашения, а также права владения и пользования указанным объектом в срок, установленный в </w:t>
      </w:r>
      <w:hyperlink w:anchor="Par1057" w:history="1">
        <w:r w:rsidRPr="00ED1544">
          <w:rPr>
            <w:rFonts w:ascii="Times New Roman" w:hAnsi="Times New Roman" w:cs="Times New Roman"/>
            <w:sz w:val="24"/>
            <w:szCs w:val="24"/>
          </w:rPr>
          <w:t>разделе X</w:t>
        </w:r>
      </w:hyperlink>
      <w:r w:rsidRPr="00ED1544">
        <w:rPr>
          <w:rFonts w:ascii="Times New Roman" w:hAnsi="Times New Roman" w:cs="Times New Roman"/>
          <w:sz w:val="24"/>
          <w:szCs w:val="24"/>
        </w:rPr>
        <w:t xml:space="preserve"> </w:t>
      </w:r>
      <w:r w:rsidRPr="00A93BD8">
        <w:rPr>
          <w:rFonts w:ascii="Times New Roman" w:hAnsi="Times New Roman" w:cs="Times New Roman"/>
          <w:sz w:val="24"/>
          <w:szCs w:val="24"/>
        </w:rPr>
        <w:t>настоящего Соглашения.</w:t>
      </w:r>
    </w:p>
    <w:p w:rsidR="00DD72C8" w:rsidRPr="00DD72C8" w:rsidRDefault="00DD72C8" w:rsidP="00DD72C8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3BD8">
        <w:rPr>
          <w:rFonts w:ascii="Times New Roman" w:hAnsi="Times New Roman" w:cs="Times New Roman"/>
          <w:sz w:val="24"/>
          <w:szCs w:val="24"/>
        </w:rPr>
        <w:t>Концедент</w:t>
      </w:r>
      <w:proofErr w:type="spellEnd"/>
      <w:r w:rsidRPr="00A93BD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93BD8">
        <w:rPr>
          <w:rFonts w:ascii="Times New Roman" w:hAnsi="Times New Roman" w:cs="Times New Roman"/>
          <w:sz w:val="24"/>
          <w:szCs w:val="24"/>
        </w:rPr>
        <w:t>обязан</w:t>
      </w:r>
      <w:proofErr w:type="gramEnd"/>
      <w:r w:rsidRPr="00A93BD8">
        <w:rPr>
          <w:rFonts w:ascii="Times New Roman" w:hAnsi="Times New Roman" w:cs="Times New Roman"/>
          <w:sz w:val="24"/>
          <w:szCs w:val="24"/>
        </w:rPr>
        <w:t xml:space="preserve"> предоставить Концессионеру во временное владение и пользование имущество, которое предназначено для использования по общему с Объектом соглашения назначению в целях осуществления Концессионером деятельности, указанной в </w:t>
      </w:r>
      <w:hyperlink w:anchor="Par133" w:history="1">
        <w:r w:rsidRPr="00A93BD8">
          <w:rPr>
            <w:rFonts w:ascii="Times New Roman" w:hAnsi="Times New Roman" w:cs="Times New Roman"/>
            <w:sz w:val="24"/>
            <w:szCs w:val="24"/>
          </w:rPr>
          <w:t>пункте 1</w:t>
        </w:r>
      </w:hyperlink>
      <w:r w:rsidRPr="00A93BD8">
        <w:rPr>
          <w:rFonts w:ascii="Times New Roman" w:hAnsi="Times New Roman" w:cs="Times New Roman"/>
          <w:sz w:val="24"/>
          <w:szCs w:val="24"/>
        </w:rPr>
        <w:t xml:space="preserve"> настоящего Соглашения (далее - иное имущество).</w:t>
      </w:r>
    </w:p>
    <w:p w:rsidR="00DD72C8" w:rsidRDefault="00DD72C8" w:rsidP="00DD72C8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3BD8">
        <w:rPr>
          <w:rFonts w:ascii="Times New Roman" w:hAnsi="Times New Roman" w:cs="Times New Roman"/>
          <w:sz w:val="24"/>
          <w:szCs w:val="24"/>
        </w:rPr>
        <w:t>Состав иного имущества и его описание, в том числе технико-экономические пок</w:t>
      </w:r>
      <w:r w:rsidR="003B0915">
        <w:rPr>
          <w:rFonts w:ascii="Times New Roman" w:hAnsi="Times New Roman" w:cs="Times New Roman"/>
          <w:sz w:val="24"/>
          <w:szCs w:val="24"/>
        </w:rPr>
        <w:t xml:space="preserve">азатели, приведены в Приложениях </w:t>
      </w:r>
      <w:r w:rsidR="003B0915" w:rsidRPr="00ED1544">
        <w:rPr>
          <w:rFonts w:ascii="Times New Roman" w:hAnsi="Times New Roman" w:cs="Times New Roman"/>
          <w:sz w:val="24"/>
          <w:szCs w:val="24"/>
        </w:rPr>
        <w:t>№</w:t>
      </w:r>
      <w:r w:rsidRPr="00ED1544">
        <w:rPr>
          <w:rFonts w:ascii="Times New Roman" w:hAnsi="Times New Roman" w:cs="Times New Roman"/>
          <w:sz w:val="24"/>
          <w:szCs w:val="24"/>
        </w:rPr>
        <w:t>2</w:t>
      </w:r>
      <w:r w:rsidRPr="00A93BD8">
        <w:rPr>
          <w:rFonts w:ascii="Times New Roman" w:hAnsi="Times New Roman" w:cs="Times New Roman"/>
          <w:sz w:val="24"/>
          <w:szCs w:val="24"/>
        </w:rPr>
        <w:t>.</w:t>
      </w:r>
    </w:p>
    <w:p w:rsidR="00CD45A7" w:rsidRPr="004B78D4" w:rsidRDefault="00CD45A7" w:rsidP="00A93BD8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78D4">
        <w:rPr>
          <w:rFonts w:ascii="Times New Roman" w:hAnsi="Times New Roman" w:cs="Times New Roman"/>
          <w:sz w:val="24"/>
          <w:szCs w:val="24"/>
        </w:rPr>
        <w:t xml:space="preserve">Передача </w:t>
      </w:r>
      <w:proofErr w:type="spellStart"/>
      <w:r w:rsidRPr="004B78D4">
        <w:rPr>
          <w:rFonts w:ascii="Times New Roman" w:hAnsi="Times New Roman" w:cs="Times New Roman"/>
          <w:sz w:val="24"/>
          <w:szCs w:val="24"/>
        </w:rPr>
        <w:t>Концедентом</w:t>
      </w:r>
      <w:proofErr w:type="spellEnd"/>
      <w:r w:rsidRPr="004B78D4">
        <w:rPr>
          <w:rFonts w:ascii="Times New Roman" w:hAnsi="Times New Roman" w:cs="Times New Roman"/>
          <w:sz w:val="24"/>
          <w:szCs w:val="24"/>
        </w:rPr>
        <w:t xml:space="preserve"> Концессионеру объекта Соглашения</w:t>
      </w:r>
      <w:r w:rsidR="00DD72C8" w:rsidRPr="004B78D4">
        <w:rPr>
          <w:rFonts w:ascii="Times New Roman" w:hAnsi="Times New Roman" w:cs="Times New Roman"/>
          <w:sz w:val="24"/>
          <w:szCs w:val="24"/>
        </w:rPr>
        <w:t>, иного имущества</w:t>
      </w:r>
      <w:r w:rsidRPr="004B78D4">
        <w:rPr>
          <w:rFonts w:ascii="Times New Roman" w:hAnsi="Times New Roman" w:cs="Times New Roman"/>
          <w:sz w:val="24"/>
          <w:szCs w:val="24"/>
        </w:rPr>
        <w:t xml:space="preserve"> осуществляется по акту приема-передачи, подписываемому Сторонами</w:t>
      </w:r>
      <w:r w:rsidR="00DD72C8" w:rsidRPr="004B78D4">
        <w:rPr>
          <w:rFonts w:ascii="Times New Roman" w:hAnsi="Times New Roman" w:cs="Times New Roman"/>
          <w:sz w:val="24"/>
          <w:szCs w:val="24"/>
        </w:rPr>
        <w:t xml:space="preserve"> в соответствии с формой, составляющей Приложение №</w:t>
      </w:r>
      <w:r w:rsidR="00AD339C" w:rsidRPr="004B78D4">
        <w:rPr>
          <w:rFonts w:ascii="Times New Roman" w:hAnsi="Times New Roman" w:cs="Times New Roman"/>
          <w:sz w:val="24"/>
          <w:szCs w:val="24"/>
        </w:rPr>
        <w:t>9</w:t>
      </w:r>
      <w:r w:rsidRPr="004B78D4">
        <w:rPr>
          <w:rFonts w:ascii="Times New Roman" w:hAnsi="Times New Roman" w:cs="Times New Roman"/>
          <w:sz w:val="24"/>
          <w:szCs w:val="24"/>
        </w:rPr>
        <w:t>.</w:t>
      </w:r>
    </w:p>
    <w:p w:rsidR="00CD45A7" w:rsidRPr="00A93BD8" w:rsidRDefault="00CD45A7" w:rsidP="00A93BD8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78D4">
        <w:rPr>
          <w:rFonts w:ascii="Times New Roman" w:hAnsi="Times New Roman" w:cs="Times New Roman"/>
          <w:sz w:val="24"/>
          <w:szCs w:val="24"/>
        </w:rPr>
        <w:t xml:space="preserve">Обязанность </w:t>
      </w:r>
      <w:proofErr w:type="spellStart"/>
      <w:r w:rsidRPr="004B78D4">
        <w:rPr>
          <w:rFonts w:ascii="Times New Roman" w:hAnsi="Times New Roman" w:cs="Times New Roman"/>
          <w:sz w:val="24"/>
          <w:szCs w:val="24"/>
        </w:rPr>
        <w:t>Концедента</w:t>
      </w:r>
      <w:proofErr w:type="spellEnd"/>
      <w:r w:rsidRPr="004B78D4">
        <w:rPr>
          <w:rFonts w:ascii="Times New Roman" w:hAnsi="Times New Roman" w:cs="Times New Roman"/>
          <w:sz w:val="24"/>
          <w:szCs w:val="24"/>
        </w:rPr>
        <w:t xml:space="preserve"> по передаче</w:t>
      </w:r>
      <w:r w:rsidRPr="00A93BD8">
        <w:rPr>
          <w:rFonts w:ascii="Times New Roman" w:hAnsi="Times New Roman" w:cs="Times New Roman"/>
          <w:sz w:val="24"/>
          <w:szCs w:val="24"/>
        </w:rPr>
        <w:t xml:space="preserve"> Концессионеру прав владения и пользования объектами недвижимого имущества, входящими в состав объекта Соглашения, считается исполненной со дня государственной регистрации указанных прав Концессионера. Обязанность </w:t>
      </w:r>
      <w:proofErr w:type="spellStart"/>
      <w:r w:rsidRPr="00A93BD8">
        <w:rPr>
          <w:rFonts w:ascii="Times New Roman" w:hAnsi="Times New Roman" w:cs="Times New Roman"/>
          <w:sz w:val="24"/>
          <w:szCs w:val="24"/>
        </w:rPr>
        <w:t>Концедента</w:t>
      </w:r>
      <w:proofErr w:type="spellEnd"/>
      <w:r w:rsidRPr="00A93BD8">
        <w:rPr>
          <w:rFonts w:ascii="Times New Roman" w:hAnsi="Times New Roman" w:cs="Times New Roman"/>
          <w:sz w:val="24"/>
          <w:szCs w:val="24"/>
        </w:rPr>
        <w:t xml:space="preserve"> по передаче Концессионеру прав владения и пользования движимым имуществом, входящим в состав объекта Соглашения, считается исполненной после принятия этого имущества Концессионером и подписания Сторонами акта приема-передачи.</w:t>
      </w:r>
    </w:p>
    <w:p w:rsidR="00CD45A7" w:rsidRPr="00A93BD8" w:rsidRDefault="00CD45A7" w:rsidP="00A93BD8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3BD8">
        <w:rPr>
          <w:rFonts w:ascii="Times New Roman" w:hAnsi="Times New Roman" w:cs="Times New Roman"/>
          <w:sz w:val="24"/>
          <w:szCs w:val="24"/>
        </w:rPr>
        <w:t xml:space="preserve">Сроки владения и пользования Концессионером иным имуществом не могут превышать срок действия Соглашения, </w:t>
      </w:r>
      <w:r w:rsidR="00A93BD8" w:rsidRPr="00A93BD8">
        <w:rPr>
          <w:rFonts w:ascii="Times New Roman" w:hAnsi="Times New Roman" w:cs="Times New Roman"/>
          <w:sz w:val="24"/>
          <w:szCs w:val="24"/>
        </w:rPr>
        <w:t xml:space="preserve">указанный в </w:t>
      </w:r>
      <w:hyperlink w:anchor="Par1057" w:history="1">
        <w:r w:rsidR="00A93BD8" w:rsidRPr="00A93BD8">
          <w:rPr>
            <w:rFonts w:ascii="Times New Roman" w:hAnsi="Times New Roman" w:cs="Times New Roman"/>
            <w:sz w:val="24"/>
            <w:szCs w:val="24"/>
          </w:rPr>
          <w:t xml:space="preserve">разделе </w:t>
        </w:r>
        <w:r w:rsidR="00A93BD8" w:rsidRPr="00ED1544">
          <w:rPr>
            <w:rFonts w:ascii="Times New Roman" w:hAnsi="Times New Roman" w:cs="Times New Roman"/>
            <w:sz w:val="24"/>
            <w:szCs w:val="24"/>
          </w:rPr>
          <w:t>X</w:t>
        </w:r>
      </w:hyperlink>
      <w:r w:rsidR="00A93BD8" w:rsidRPr="00A93BD8">
        <w:rPr>
          <w:rFonts w:ascii="Times New Roman" w:hAnsi="Times New Roman" w:cs="Times New Roman"/>
          <w:sz w:val="24"/>
          <w:szCs w:val="24"/>
        </w:rPr>
        <w:t xml:space="preserve"> </w:t>
      </w:r>
      <w:r w:rsidRPr="00A93BD8">
        <w:rPr>
          <w:rFonts w:ascii="Times New Roman" w:hAnsi="Times New Roman" w:cs="Times New Roman"/>
          <w:sz w:val="24"/>
          <w:szCs w:val="24"/>
        </w:rPr>
        <w:t>Соглашения.</w:t>
      </w:r>
    </w:p>
    <w:p w:rsidR="00CD45A7" w:rsidRPr="00A93BD8" w:rsidRDefault="00CD45A7" w:rsidP="00A93BD8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3BD8">
        <w:rPr>
          <w:rFonts w:ascii="Times New Roman" w:hAnsi="Times New Roman" w:cs="Times New Roman"/>
          <w:sz w:val="24"/>
          <w:szCs w:val="24"/>
        </w:rPr>
        <w:t xml:space="preserve">Права Концессионера на владение и пользование входящими в состав </w:t>
      </w:r>
      <w:r w:rsidR="000052A5">
        <w:rPr>
          <w:rFonts w:ascii="Times New Roman" w:hAnsi="Times New Roman" w:cs="Times New Roman"/>
          <w:sz w:val="24"/>
          <w:szCs w:val="24"/>
        </w:rPr>
        <w:t xml:space="preserve">объекта Соглашения, </w:t>
      </w:r>
      <w:r w:rsidRPr="00A93BD8">
        <w:rPr>
          <w:rFonts w:ascii="Times New Roman" w:hAnsi="Times New Roman" w:cs="Times New Roman"/>
          <w:sz w:val="24"/>
          <w:szCs w:val="24"/>
        </w:rPr>
        <w:t xml:space="preserve">иного имущества объектами недвижимого имущества подлежат государственной регистрации в порядке, предусмотренном пунктами </w:t>
      </w:r>
      <w:r w:rsidR="00DD72C8" w:rsidRPr="00ED1544">
        <w:rPr>
          <w:rFonts w:ascii="Times New Roman" w:hAnsi="Times New Roman" w:cs="Times New Roman"/>
          <w:sz w:val="24"/>
          <w:szCs w:val="24"/>
        </w:rPr>
        <w:t>12-13</w:t>
      </w:r>
      <w:r w:rsidR="000052A5">
        <w:rPr>
          <w:rFonts w:ascii="Times New Roman" w:hAnsi="Times New Roman" w:cs="Times New Roman"/>
          <w:sz w:val="24"/>
          <w:szCs w:val="24"/>
        </w:rPr>
        <w:t xml:space="preserve"> Соглашения, если иное не предусмотрено Соглашением.</w:t>
      </w:r>
    </w:p>
    <w:p w:rsidR="00DD72C8" w:rsidRDefault="00CD45A7" w:rsidP="00DD72C8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2" w:name="Par331"/>
      <w:bookmarkEnd w:id="2"/>
      <w:r w:rsidRPr="00A93BD8">
        <w:rPr>
          <w:rFonts w:ascii="Times New Roman" w:hAnsi="Times New Roman" w:cs="Times New Roman"/>
          <w:sz w:val="24"/>
          <w:szCs w:val="24"/>
        </w:rPr>
        <w:t>Стороны обязуются осуществить действия, необходимые для государственной регистрации прав Концессионера на владение и пользование недвижимым имуществом, входящим в состав иного имущества, в течение 30 дней со дня их передачи Концессионеру.</w:t>
      </w:r>
    </w:p>
    <w:p w:rsidR="00CD45A7" w:rsidRPr="00DD72C8" w:rsidRDefault="00CD45A7" w:rsidP="00DD72C8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72C8">
        <w:rPr>
          <w:rFonts w:ascii="Times New Roman" w:hAnsi="Times New Roman" w:cs="Times New Roman"/>
          <w:sz w:val="24"/>
          <w:szCs w:val="24"/>
        </w:rPr>
        <w:t>Государственная регистрация прав</w:t>
      </w:r>
      <w:r w:rsidR="00A93BD8" w:rsidRPr="00DD72C8">
        <w:rPr>
          <w:rFonts w:ascii="Times New Roman" w:hAnsi="Times New Roman" w:cs="Times New Roman"/>
          <w:sz w:val="24"/>
          <w:szCs w:val="24"/>
        </w:rPr>
        <w:t xml:space="preserve"> Концессионера на объект Соглашения</w:t>
      </w:r>
      <w:r w:rsidR="00AE59CB">
        <w:rPr>
          <w:rFonts w:ascii="Times New Roman" w:hAnsi="Times New Roman" w:cs="Times New Roman"/>
          <w:sz w:val="24"/>
          <w:szCs w:val="24"/>
        </w:rPr>
        <w:t xml:space="preserve"> и иное имущество</w:t>
      </w:r>
      <w:r w:rsidRPr="00DD72C8">
        <w:rPr>
          <w:rFonts w:ascii="Times New Roman" w:hAnsi="Times New Roman" w:cs="Times New Roman"/>
          <w:sz w:val="24"/>
          <w:szCs w:val="24"/>
        </w:rPr>
        <w:t xml:space="preserve"> осуществляется Концессионер</w:t>
      </w:r>
      <w:r w:rsidR="00536EC0">
        <w:rPr>
          <w:rFonts w:ascii="Times New Roman" w:hAnsi="Times New Roman" w:cs="Times New Roman"/>
          <w:sz w:val="24"/>
          <w:szCs w:val="24"/>
        </w:rPr>
        <w:t>ом</w:t>
      </w:r>
      <w:r w:rsidR="00536EC0" w:rsidRPr="00536EC0">
        <w:rPr>
          <w:rFonts w:ascii="Times New Roman" w:hAnsi="Times New Roman" w:cs="Times New Roman"/>
          <w:sz w:val="24"/>
          <w:szCs w:val="24"/>
        </w:rPr>
        <w:t xml:space="preserve"> </w:t>
      </w:r>
      <w:r w:rsidR="00536EC0" w:rsidRPr="00DD72C8">
        <w:rPr>
          <w:rFonts w:ascii="Times New Roman" w:hAnsi="Times New Roman" w:cs="Times New Roman"/>
          <w:sz w:val="24"/>
          <w:szCs w:val="24"/>
        </w:rPr>
        <w:t xml:space="preserve">за </w:t>
      </w:r>
      <w:r w:rsidR="00536EC0">
        <w:rPr>
          <w:rFonts w:ascii="Times New Roman" w:hAnsi="Times New Roman" w:cs="Times New Roman"/>
          <w:sz w:val="24"/>
          <w:szCs w:val="24"/>
        </w:rPr>
        <w:t xml:space="preserve">свой </w:t>
      </w:r>
      <w:r w:rsidR="00536EC0" w:rsidRPr="00DD72C8">
        <w:rPr>
          <w:rFonts w:ascii="Times New Roman" w:hAnsi="Times New Roman" w:cs="Times New Roman"/>
          <w:sz w:val="24"/>
          <w:szCs w:val="24"/>
        </w:rPr>
        <w:t>счет</w:t>
      </w:r>
      <w:r w:rsidRPr="00DD72C8">
        <w:rPr>
          <w:rFonts w:ascii="Times New Roman" w:hAnsi="Times New Roman" w:cs="Times New Roman"/>
          <w:sz w:val="24"/>
          <w:szCs w:val="24"/>
        </w:rPr>
        <w:t>.</w:t>
      </w:r>
    </w:p>
    <w:p w:rsidR="00C84B76" w:rsidRDefault="00C84B76" w:rsidP="00A93BD8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4B76">
        <w:rPr>
          <w:rFonts w:ascii="Times New Roman" w:hAnsi="Times New Roman" w:cs="Times New Roman"/>
          <w:sz w:val="24"/>
          <w:szCs w:val="24"/>
        </w:rPr>
        <w:t>Концедент</w:t>
      </w:r>
      <w:proofErr w:type="spellEnd"/>
      <w:r w:rsidRPr="00C84B76">
        <w:rPr>
          <w:rFonts w:ascii="Times New Roman" w:hAnsi="Times New Roman" w:cs="Times New Roman"/>
          <w:sz w:val="24"/>
          <w:szCs w:val="24"/>
        </w:rPr>
        <w:t xml:space="preserve"> обязуется осуществлять </w:t>
      </w:r>
      <w:r>
        <w:rPr>
          <w:rFonts w:ascii="Times New Roman" w:hAnsi="Times New Roman" w:cs="Times New Roman"/>
          <w:sz w:val="24"/>
          <w:szCs w:val="24"/>
        </w:rPr>
        <w:t xml:space="preserve">регистрацию своего права собственности в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выявленного Концессионером</w:t>
      </w:r>
      <w:r w:rsidRPr="00C84B76">
        <w:rPr>
          <w:rFonts w:ascii="Times New Roman" w:hAnsi="Times New Roman" w:cs="Times New Roman"/>
          <w:sz w:val="24"/>
          <w:szCs w:val="24"/>
        </w:rPr>
        <w:t xml:space="preserve"> бесхозяйного имущества, </w:t>
      </w:r>
      <w:r>
        <w:rPr>
          <w:rFonts w:ascii="Times New Roman" w:hAnsi="Times New Roman" w:cs="Times New Roman"/>
          <w:sz w:val="24"/>
          <w:szCs w:val="24"/>
        </w:rPr>
        <w:t xml:space="preserve">необходимого для </w:t>
      </w:r>
      <w:r w:rsidRPr="00C84B76">
        <w:rPr>
          <w:rFonts w:ascii="Times New Roman" w:hAnsi="Times New Roman" w:cs="Times New Roman"/>
          <w:sz w:val="24"/>
          <w:szCs w:val="24"/>
        </w:rPr>
        <w:t>осуществления деятельности, предусмотренной концессионным соглашением, в срок не бол</w:t>
      </w:r>
      <w:r>
        <w:rPr>
          <w:rFonts w:ascii="Times New Roman" w:hAnsi="Times New Roman" w:cs="Times New Roman"/>
          <w:sz w:val="24"/>
          <w:szCs w:val="24"/>
        </w:rPr>
        <w:t>ее 2-х лет с момента обращения К</w:t>
      </w:r>
      <w:r w:rsidRPr="00C84B76">
        <w:rPr>
          <w:rFonts w:ascii="Times New Roman" w:hAnsi="Times New Roman" w:cs="Times New Roman"/>
          <w:sz w:val="24"/>
          <w:szCs w:val="24"/>
        </w:rPr>
        <w:t>онцесси</w:t>
      </w:r>
      <w:r>
        <w:rPr>
          <w:rFonts w:ascii="Times New Roman" w:hAnsi="Times New Roman" w:cs="Times New Roman"/>
          <w:sz w:val="24"/>
          <w:szCs w:val="24"/>
        </w:rPr>
        <w:t>онера, с последующей передачей К</w:t>
      </w:r>
      <w:r w:rsidRPr="00C84B76">
        <w:rPr>
          <w:rFonts w:ascii="Times New Roman" w:hAnsi="Times New Roman" w:cs="Times New Roman"/>
          <w:sz w:val="24"/>
          <w:szCs w:val="24"/>
        </w:rPr>
        <w:t xml:space="preserve">онцессионеру </w:t>
      </w:r>
      <w:r>
        <w:rPr>
          <w:rFonts w:ascii="Times New Roman" w:hAnsi="Times New Roman" w:cs="Times New Roman"/>
          <w:sz w:val="24"/>
          <w:szCs w:val="24"/>
        </w:rPr>
        <w:t>в установленном законом порядке</w:t>
      </w:r>
      <w:r w:rsidRPr="00C84B76">
        <w:rPr>
          <w:rFonts w:ascii="Times New Roman" w:hAnsi="Times New Roman" w:cs="Times New Roman"/>
          <w:sz w:val="24"/>
          <w:szCs w:val="24"/>
        </w:rPr>
        <w:t>.</w:t>
      </w:r>
    </w:p>
    <w:p w:rsidR="00CD45A7" w:rsidRDefault="00A93BD8" w:rsidP="00A93BD8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3BD8">
        <w:rPr>
          <w:rFonts w:ascii="Times New Roman" w:hAnsi="Times New Roman" w:cs="Times New Roman"/>
          <w:sz w:val="24"/>
          <w:szCs w:val="24"/>
        </w:rPr>
        <w:t>Концессионер обязан</w:t>
      </w:r>
      <w:r w:rsidR="00CD45A7" w:rsidRPr="00A93BD8">
        <w:rPr>
          <w:rFonts w:ascii="Times New Roman" w:hAnsi="Times New Roman" w:cs="Times New Roman"/>
          <w:sz w:val="24"/>
          <w:szCs w:val="24"/>
        </w:rPr>
        <w:t xml:space="preserve"> осуществить за свой счет страхование риска случайной гибели и (или) случайного повреждения объекта</w:t>
      </w:r>
      <w:r w:rsidR="00AE59CB">
        <w:rPr>
          <w:rFonts w:ascii="Times New Roman" w:hAnsi="Times New Roman" w:cs="Times New Roman"/>
          <w:sz w:val="24"/>
          <w:szCs w:val="24"/>
        </w:rPr>
        <w:t xml:space="preserve"> Соглашения и иного имущества.</w:t>
      </w:r>
    </w:p>
    <w:p w:rsidR="00AE59CB" w:rsidRPr="00A93BD8" w:rsidRDefault="00AE59CB" w:rsidP="00AE59CB">
      <w:pPr>
        <w:pStyle w:val="ConsPlusNonformat"/>
        <w:ind w:left="-76"/>
        <w:jc w:val="both"/>
        <w:rPr>
          <w:rFonts w:ascii="Times New Roman" w:hAnsi="Times New Roman" w:cs="Times New Roman"/>
          <w:sz w:val="24"/>
          <w:szCs w:val="24"/>
        </w:rPr>
      </w:pPr>
    </w:p>
    <w:p w:rsidR="00CD45A7" w:rsidRPr="00A93BD8" w:rsidRDefault="00CD45A7" w:rsidP="00A93BD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3BD8">
        <w:rPr>
          <w:rFonts w:ascii="Times New Roman" w:hAnsi="Times New Roman" w:cs="Times New Roman"/>
          <w:b/>
          <w:sz w:val="24"/>
          <w:szCs w:val="24"/>
        </w:rPr>
        <w:t>IV. Создание и реконструкция объекта Соглашения</w:t>
      </w:r>
    </w:p>
    <w:p w:rsidR="00CD45A7" w:rsidRPr="00A93BD8" w:rsidRDefault="00CD45A7" w:rsidP="00A93BD8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3BD8">
        <w:rPr>
          <w:rFonts w:ascii="Times New Roman" w:hAnsi="Times New Roman" w:cs="Times New Roman"/>
          <w:sz w:val="24"/>
          <w:szCs w:val="24"/>
        </w:rPr>
        <w:t>Концессионер обязан за свой счет создать и реко</w:t>
      </w:r>
      <w:r w:rsidR="003B0915">
        <w:rPr>
          <w:rFonts w:ascii="Times New Roman" w:hAnsi="Times New Roman" w:cs="Times New Roman"/>
          <w:sz w:val="24"/>
          <w:szCs w:val="24"/>
        </w:rPr>
        <w:t xml:space="preserve">нструировать объект Соглашения </w:t>
      </w:r>
      <w:r w:rsidRPr="00A93BD8">
        <w:rPr>
          <w:rFonts w:ascii="Times New Roman" w:hAnsi="Times New Roman" w:cs="Times New Roman"/>
          <w:sz w:val="24"/>
          <w:szCs w:val="24"/>
        </w:rPr>
        <w:t xml:space="preserve">в сроки, указанные в </w:t>
      </w:r>
      <w:hyperlink w:anchor="Par1057" w:history="1">
        <w:r w:rsidRPr="00A93BD8">
          <w:rPr>
            <w:rFonts w:ascii="Times New Roman" w:hAnsi="Times New Roman" w:cs="Times New Roman"/>
            <w:sz w:val="24"/>
            <w:szCs w:val="24"/>
          </w:rPr>
          <w:t>разделе</w:t>
        </w:r>
        <w:r w:rsidRPr="00ED1544">
          <w:rPr>
            <w:rFonts w:ascii="Times New Roman" w:hAnsi="Times New Roman" w:cs="Times New Roman"/>
            <w:sz w:val="24"/>
            <w:szCs w:val="24"/>
          </w:rPr>
          <w:t xml:space="preserve"> X</w:t>
        </w:r>
      </w:hyperlink>
      <w:r w:rsidRPr="00A93BD8">
        <w:rPr>
          <w:rFonts w:ascii="Times New Roman" w:hAnsi="Times New Roman" w:cs="Times New Roman"/>
          <w:sz w:val="24"/>
          <w:szCs w:val="24"/>
        </w:rPr>
        <w:t xml:space="preserve"> настоящего Соглашения.</w:t>
      </w:r>
    </w:p>
    <w:p w:rsidR="00CD45A7" w:rsidRPr="00A93BD8" w:rsidRDefault="00CD45A7" w:rsidP="00A93BD8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3BD8">
        <w:rPr>
          <w:rFonts w:ascii="Times New Roman" w:hAnsi="Times New Roman" w:cs="Times New Roman"/>
          <w:sz w:val="24"/>
          <w:szCs w:val="24"/>
        </w:rPr>
        <w:t xml:space="preserve">Концессионер обязан достигнуть плановых значений показателей деятельности Концессионера, указанных в Приложении </w:t>
      </w:r>
      <w:r w:rsidR="00ED1544">
        <w:rPr>
          <w:rFonts w:ascii="Times New Roman" w:hAnsi="Times New Roman" w:cs="Times New Roman"/>
          <w:sz w:val="24"/>
          <w:szCs w:val="24"/>
        </w:rPr>
        <w:t>№4</w:t>
      </w:r>
      <w:r w:rsidR="00A93BD8" w:rsidRPr="00A93BD8">
        <w:rPr>
          <w:rFonts w:ascii="Times New Roman" w:hAnsi="Times New Roman" w:cs="Times New Roman"/>
          <w:sz w:val="24"/>
          <w:szCs w:val="24"/>
        </w:rPr>
        <w:t xml:space="preserve"> в сроки, указанные в том же приложении.</w:t>
      </w:r>
    </w:p>
    <w:p w:rsidR="00CD45A7" w:rsidRPr="00A93BD8" w:rsidRDefault="00CD45A7" w:rsidP="00A93BD8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3" w:name="Par390"/>
      <w:bookmarkEnd w:id="3"/>
      <w:r w:rsidRPr="00A93BD8">
        <w:rPr>
          <w:rFonts w:ascii="Times New Roman" w:hAnsi="Times New Roman" w:cs="Times New Roman"/>
          <w:sz w:val="24"/>
          <w:szCs w:val="24"/>
        </w:rPr>
        <w:t xml:space="preserve">Стороны обязуются осуществить действия, необходимые для государственной регистрации права собственности </w:t>
      </w:r>
      <w:proofErr w:type="spellStart"/>
      <w:r w:rsidRPr="00A93BD8">
        <w:rPr>
          <w:rFonts w:ascii="Times New Roman" w:hAnsi="Times New Roman" w:cs="Times New Roman"/>
          <w:sz w:val="24"/>
          <w:szCs w:val="24"/>
        </w:rPr>
        <w:t>Концедента</w:t>
      </w:r>
      <w:proofErr w:type="spellEnd"/>
      <w:r w:rsidRPr="00A93BD8">
        <w:rPr>
          <w:rFonts w:ascii="Times New Roman" w:hAnsi="Times New Roman" w:cs="Times New Roman"/>
          <w:sz w:val="24"/>
          <w:szCs w:val="24"/>
        </w:rPr>
        <w:t xml:space="preserve"> </w:t>
      </w:r>
      <w:r w:rsidR="00A57FD9">
        <w:rPr>
          <w:rFonts w:ascii="Times New Roman" w:hAnsi="Times New Roman" w:cs="Times New Roman"/>
          <w:sz w:val="24"/>
          <w:szCs w:val="24"/>
        </w:rPr>
        <w:t xml:space="preserve">на </w:t>
      </w:r>
      <w:r w:rsidRPr="00A93BD8">
        <w:rPr>
          <w:rFonts w:ascii="Times New Roman" w:hAnsi="Times New Roman" w:cs="Times New Roman"/>
          <w:sz w:val="24"/>
          <w:szCs w:val="24"/>
        </w:rPr>
        <w:t>объект Соглашения либо отдельные объекты в составе объекта Соглашения, а также прав Концессионера на владение и пользование указанным имуществом, в течение 30 дней со дня ввода объекта Соглашения в эксплуатацию в установленном законом порядке.</w:t>
      </w:r>
    </w:p>
    <w:p w:rsidR="00CD45A7" w:rsidRPr="00A93BD8" w:rsidRDefault="00CD45A7" w:rsidP="00A93BD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3BD8">
        <w:rPr>
          <w:rFonts w:ascii="Times New Roman" w:hAnsi="Times New Roman" w:cs="Times New Roman"/>
          <w:sz w:val="24"/>
          <w:szCs w:val="24"/>
        </w:rPr>
        <w:t>Государственная регистрация прав</w:t>
      </w:r>
      <w:r w:rsidR="00A93BD8" w:rsidRPr="00A93BD8">
        <w:rPr>
          <w:rFonts w:ascii="Times New Roman" w:hAnsi="Times New Roman" w:cs="Times New Roman"/>
          <w:sz w:val="24"/>
          <w:szCs w:val="24"/>
        </w:rPr>
        <w:t xml:space="preserve">а собственности </w:t>
      </w:r>
      <w:proofErr w:type="spellStart"/>
      <w:r w:rsidR="00A93BD8" w:rsidRPr="00A93BD8">
        <w:rPr>
          <w:rFonts w:ascii="Times New Roman" w:hAnsi="Times New Roman" w:cs="Times New Roman"/>
          <w:sz w:val="24"/>
          <w:szCs w:val="24"/>
        </w:rPr>
        <w:t>Концедента</w:t>
      </w:r>
      <w:proofErr w:type="spellEnd"/>
      <w:r w:rsidR="00A93BD8" w:rsidRPr="00A93BD8">
        <w:rPr>
          <w:rFonts w:ascii="Times New Roman" w:hAnsi="Times New Roman" w:cs="Times New Roman"/>
          <w:sz w:val="24"/>
          <w:szCs w:val="24"/>
        </w:rPr>
        <w:t xml:space="preserve"> на вновь созданные </w:t>
      </w:r>
      <w:r w:rsidR="00A93BD8" w:rsidRPr="00A93BD8">
        <w:rPr>
          <w:rFonts w:ascii="Times New Roman" w:hAnsi="Times New Roman" w:cs="Times New Roman"/>
          <w:sz w:val="24"/>
          <w:szCs w:val="24"/>
        </w:rPr>
        <w:lastRenderedPageBreak/>
        <w:t>объекты имущества, входящие в состав объекта Соглашения</w:t>
      </w:r>
      <w:r w:rsidRPr="00A93BD8">
        <w:rPr>
          <w:rFonts w:ascii="Times New Roman" w:hAnsi="Times New Roman" w:cs="Times New Roman"/>
          <w:sz w:val="24"/>
          <w:szCs w:val="24"/>
        </w:rPr>
        <w:t xml:space="preserve">, </w:t>
      </w:r>
      <w:r w:rsidR="00A93BD8" w:rsidRPr="00A93BD8">
        <w:rPr>
          <w:rFonts w:ascii="Times New Roman" w:hAnsi="Times New Roman" w:cs="Times New Roman"/>
          <w:sz w:val="24"/>
          <w:szCs w:val="24"/>
        </w:rPr>
        <w:t>указанные</w:t>
      </w:r>
      <w:r w:rsidRPr="00A93BD8">
        <w:rPr>
          <w:rFonts w:ascii="Times New Roman" w:hAnsi="Times New Roman" w:cs="Times New Roman"/>
          <w:sz w:val="24"/>
          <w:szCs w:val="24"/>
        </w:rPr>
        <w:t xml:space="preserve"> в </w:t>
      </w:r>
      <w:r w:rsidR="00A93BD8" w:rsidRPr="00A93BD8">
        <w:rPr>
          <w:rFonts w:ascii="Times New Roman" w:hAnsi="Times New Roman" w:cs="Times New Roman"/>
          <w:sz w:val="24"/>
          <w:szCs w:val="24"/>
        </w:rPr>
        <w:t xml:space="preserve">настоящем пункте, </w:t>
      </w:r>
      <w:r w:rsidRPr="00A93BD8">
        <w:rPr>
          <w:rFonts w:ascii="Times New Roman" w:hAnsi="Times New Roman" w:cs="Times New Roman"/>
          <w:sz w:val="24"/>
          <w:szCs w:val="24"/>
        </w:rPr>
        <w:t xml:space="preserve">осуществляется за счет </w:t>
      </w:r>
      <w:proofErr w:type="spellStart"/>
      <w:r w:rsidRPr="00A93BD8">
        <w:rPr>
          <w:rFonts w:ascii="Times New Roman" w:hAnsi="Times New Roman" w:cs="Times New Roman"/>
          <w:sz w:val="24"/>
          <w:szCs w:val="24"/>
        </w:rPr>
        <w:t>Концедента</w:t>
      </w:r>
      <w:proofErr w:type="spellEnd"/>
      <w:r w:rsidR="00A93BD8" w:rsidRPr="00A93BD8">
        <w:rPr>
          <w:rFonts w:ascii="Times New Roman" w:hAnsi="Times New Roman" w:cs="Times New Roman"/>
          <w:sz w:val="24"/>
          <w:szCs w:val="24"/>
        </w:rPr>
        <w:t>, а прав Концессионера – за счет Концессионера.</w:t>
      </w:r>
    </w:p>
    <w:p w:rsidR="00CD45A7" w:rsidRPr="00A93BD8" w:rsidRDefault="00A93BD8" w:rsidP="00A93BD8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93BD8">
        <w:rPr>
          <w:rFonts w:ascii="Times New Roman" w:hAnsi="Times New Roman" w:cs="Times New Roman"/>
          <w:sz w:val="24"/>
          <w:szCs w:val="24"/>
        </w:rPr>
        <w:t>Концедент</w:t>
      </w:r>
      <w:proofErr w:type="spellEnd"/>
      <w:r w:rsidR="00CD45A7" w:rsidRPr="00A93BD8">
        <w:rPr>
          <w:rFonts w:ascii="Times New Roman" w:hAnsi="Times New Roman" w:cs="Times New Roman"/>
          <w:sz w:val="24"/>
          <w:szCs w:val="24"/>
        </w:rPr>
        <w:t xml:space="preserve"> обязан осуществить действия по подготовке территории, необходимой для создания </w:t>
      </w:r>
      <w:r w:rsidRPr="00A93BD8">
        <w:rPr>
          <w:rFonts w:ascii="Times New Roman" w:hAnsi="Times New Roman" w:cs="Times New Roman"/>
          <w:sz w:val="24"/>
          <w:szCs w:val="24"/>
        </w:rPr>
        <w:t>объектов, входящих в состав объекта Соглашения</w:t>
      </w:r>
      <w:r w:rsidR="00CD45A7" w:rsidRPr="00A93BD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D45A7" w:rsidRPr="00A93BD8" w:rsidRDefault="00CD45A7" w:rsidP="00A93BD8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3BD8">
        <w:rPr>
          <w:rFonts w:ascii="Times New Roman" w:hAnsi="Times New Roman" w:cs="Times New Roman"/>
          <w:sz w:val="24"/>
          <w:szCs w:val="24"/>
        </w:rPr>
        <w:t xml:space="preserve">Концессионер вправе привлекать к выполнению работ по реконструкции объекта Соглашения третьих лиц, за действия которых он отвечает, как </w:t>
      </w:r>
      <w:proofErr w:type="gramStart"/>
      <w:r w:rsidRPr="00A93BD8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A93BD8">
        <w:rPr>
          <w:rFonts w:ascii="Times New Roman" w:hAnsi="Times New Roman" w:cs="Times New Roman"/>
          <w:sz w:val="24"/>
          <w:szCs w:val="24"/>
        </w:rPr>
        <w:t xml:space="preserve"> свои собственные.</w:t>
      </w:r>
    </w:p>
    <w:p w:rsidR="00CD45A7" w:rsidRPr="00A93BD8" w:rsidRDefault="00CD45A7" w:rsidP="00A93BD8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3BD8">
        <w:rPr>
          <w:rFonts w:ascii="Times New Roman" w:hAnsi="Times New Roman" w:cs="Times New Roman"/>
          <w:sz w:val="24"/>
          <w:szCs w:val="24"/>
        </w:rPr>
        <w:t xml:space="preserve">Концессионер обязан за свой счет разработать и согласовать с </w:t>
      </w:r>
      <w:proofErr w:type="spellStart"/>
      <w:r w:rsidRPr="00A93BD8">
        <w:rPr>
          <w:rFonts w:ascii="Times New Roman" w:hAnsi="Times New Roman" w:cs="Times New Roman"/>
          <w:sz w:val="24"/>
          <w:szCs w:val="24"/>
        </w:rPr>
        <w:t>Концедентом</w:t>
      </w:r>
      <w:proofErr w:type="spellEnd"/>
      <w:r w:rsidRPr="00A93BD8">
        <w:rPr>
          <w:rFonts w:ascii="Times New Roman" w:hAnsi="Times New Roman" w:cs="Times New Roman"/>
          <w:sz w:val="24"/>
          <w:szCs w:val="24"/>
        </w:rPr>
        <w:t xml:space="preserve"> проектную документацию, необходимую для создания объекта Соглашения в течение шести месяцев со дня заключения настоящего Соглашения.</w:t>
      </w:r>
    </w:p>
    <w:p w:rsidR="00CD45A7" w:rsidRPr="00A93BD8" w:rsidRDefault="00CD45A7" w:rsidP="00A93BD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3BD8">
        <w:rPr>
          <w:rFonts w:ascii="Times New Roman" w:hAnsi="Times New Roman" w:cs="Times New Roman"/>
          <w:sz w:val="24"/>
          <w:szCs w:val="24"/>
        </w:rPr>
        <w:t xml:space="preserve">Проектная документация должна соответствовать требованиям, предъявляемым к объекту Соглашения в соответствии с решением </w:t>
      </w:r>
      <w:proofErr w:type="spellStart"/>
      <w:r w:rsidRPr="00A93BD8">
        <w:rPr>
          <w:rFonts w:ascii="Times New Roman" w:hAnsi="Times New Roman" w:cs="Times New Roman"/>
          <w:sz w:val="24"/>
          <w:szCs w:val="24"/>
        </w:rPr>
        <w:t>Концедента</w:t>
      </w:r>
      <w:proofErr w:type="spellEnd"/>
      <w:r w:rsidRPr="00A93BD8">
        <w:rPr>
          <w:rFonts w:ascii="Times New Roman" w:hAnsi="Times New Roman" w:cs="Times New Roman"/>
          <w:sz w:val="24"/>
          <w:szCs w:val="24"/>
        </w:rPr>
        <w:t xml:space="preserve"> о заключении настоящего Соглашения.</w:t>
      </w:r>
    </w:p>
    <w:p w:rsidR="00CD45A7" w:rsidRPr="00A93BD8" w:rsidRDefault="00CD45A7" w:rsidP="00A93BD8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3BD8">
        <w:rPr>
          <w:rFonts w:ascii="Times New Roman" w:hAnsi="Times New Roman" w:cs="Times New Roman"/>
          <w:sz w:val="24"/>
          <w:szCs w:val="24"/>
        </w:rPr>
        <w:t>Концедент</w:t>
      </w:r>
      <w:proofErr w:type="spellEnd"/>
      <w:r w:rsidRPr="00A93BD8">
        <w:rPr>
          <w:rFonts w:ascii="Times New Roman" w:hAnsi="Times New Roman" w:cs="Times New Roman"/>
          <w:sz w:val="24"/>
          <w:szCs w:val="24"/>
        </w:rPr>
        <w:t xml:space="preserve"> обязуется обеспечить Концессионеру необходимые условия для выполнения работ по созданию объекта Соглашения, в том числе принять необходимые меры по обеспечению свободного доступа Концессионера и уполномоченных им лиц к объекту Соглашения.</w:t>
      </w:r>
    </w:p>
    <w:p w:rsidR="00CD45A7" w:rsidRPr="00A93BD8" w:rsidRDefault="00CD45A7" w:rsidP="00A93BD8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3BD8">
        <w:rPr>
          <w:rFonts w:ascii="Times New Roman" w:hAnsi="Times New Roman" w:cs="Times New Roman"/>
          <w:sz w:val="24"/>
          <w:szCs w:val="24"/>
        </w:rPr>
        <w:t xml:space="preserve">При обнаружении Концессионером несоответствия проектной документации условиям, установленным настоящим Соглашением, требованиям технических регламентов и иных нормативных правовых актов Российской Федерации Концессионер обязуется немедленно предупредить об этом </w:t>
      </w:r>
      <w:proofErr w:type="spellStart"/>
      <w:r w:rsidRPr="00A93BD8">
        <w:rPr>
          <w:rFonts w:ascii="Times New Roman" w:hAnsi="Times New Roman" w:cs="Times New Roman"/>
          <w:sz w:val="24"/>
          <w:szCs w:val="24"/>
        </w:rPr>
        <w:t>Концедента</w:t>
      </w:r>
      <w:proofErr w:type="spellEnd"/>
      <w:r w:rsidRPr="00A93BD8">
        <w:rPr>
          <w:rFonts w:ascii="Times New Roman" w:hAnsi="Times New Roman" w:cs="Times New Roman"/>
          <w:sz w:val="24"/>
          <w:szCs w:val="24"/>
        </w:rPr>
        <w:t xml:space="preserve"> и на основании решения </w:t>
      </w:r>
      <w:proofErr w:type="spellStart"/>
      <w:r w:rsidRPr="00A93BD8">
        <w:rPr>
          <w:rFonts w:ascii="Times New Roman" w:hAnsi="Times New Roman" w:cs="Times New Roman"/>
          <w:sz w:val="24"/>
          <w:szCs w:val="24"/>
        </w:rPr>
        <w:t>Концедента</w:t>
      </w:r>
      <w:proofErr w:type="spellEnd"/>
      <w:r w:rsidRPr="00A93BD8">
        <w:rPr>
          <w:rFonts w:ascii="Times New Roman" w:hAnsi="Times New Roman" w:cs="Times New Roman"/>
          <w:sz w:val="24"/>
          <w:szCs w:val="24"/>
        </w:rPr>
        <w:t xml:space="preserve"> до момента внесения необходимых изменений в проектную документацию приостановить работы по реконструкции</w:t>
      </w:r>
      <w:r w:rsidR="00A57FD9">
        <w:rPr>
          <w:rFonts w:ascii="Times New Roman" w:hAnsi="Times New Roman" w:cs="Times New Roman"/>
          <w:sz w:val="24"/>
          <w:szCs w:val="24"/>
        </w:rPr>
        <w:t xml:space="preserve"> либо созданию</w:t>
      </w:r>
      <w:r w:rsidRPr="00A93BD8">
        <w:rPr>
          <w:rFonts w:ascii="Times New Roman" w:hAnsi="Times New Roman" w:cs="Times New Roman"/>
          <w:sz w:val="24"/>
          <w:szCs w:val="24"/>
        </w:rPr>
        <w:t xml:space="preserve"> объекта Соглашения.</w:t>
      </w:r>
    </w:p>
    <w:p w:rsidR="00CD45A7" w:rsidRPr="00A93BD8" w:rsidRDefault="00CD45A7" w:rsidP="00A93BD8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3BD8">
        <w:rPr>
          <w:rFonts w:ascii="Times New Roman" w:hAnsi="Times New Roman" w:cs="Times New Roman"/>
          <w:sz w:val="24"/>
          <w:szCs w:val="24"/>
        </w:rPr>
        <w:t>При несоответстви</w:t>
      </w:r>
      <w:r w:rsidR="00E43020">
        <w:rPr>
          <w:rFonts w:ascii="Times New Roman" w:hAnsi="Times New Roman" w:cs="Times New Roman"/>
          <w:sz w:val="24"/>
          <w:szCs w:val="24"/>
        </w:rPr>
        <w:t>и</w:t>
      </w:r>
      <w:r w:rsidRPr="00A93BD8">
        <w:rPr>
          <w:rFonts w:ascii="Times New Roman" w:hAnsi="Times New Roman" w:cs="Times New Roman"/>
          <w:sz w:val="24"/>
          <w:szCs w:val="24"/>
        </w:rPr>
        <w:t xml:space="preserve"> проектной документации условиям, установленным настоящим Соглашением, в случае разработки проектной документации Концессионер несет ответственность перед </w:t>
      </w:r>
      <w:proofErr w:type="spellStart"/>
      <w:r w:rsidRPr="00A93BD8">
        <w:rPr>
          <w:rFonts w:ascii="Times New Roman" w:hAnsi="Times New Roman" w:cs="Times New Roman"/>
          <w:sz w:val="24"/>
          <w:szCs w:val="24"/>
        </w:rPr>
        <w:t>Концедентом</w:t>
      </w:r>
      <w:proofErr w:type="spellEnd"/>
      <w:r w:rsidRPr="00A93BD8">
        <w:rPr>
          <w:rFonts w:ascii="Times New Roman" w:hAnsi="Times New Roman" w:cs="Times New Roman"/>
          <w:sz w:val="24"/>
          <w:szCs w:val="24"/>
        </w:rPr>
        <w:t xml:space="preserve"> в порядке и размерах, </w:t>
      </w:r>
      <w:r w:rsidR="00DD72C8">
        <w:rPr>
          <w:rFonts w:ascii="Times New Roman" w:hAnsi="Times New Roman" w:cs="Times New Roman"/>
          <w:sz w:val="24"/>
          <w:szCs w:val="24"/>
        </w:rPr>
        <w:t>установленных Соглашением</w:t>
      </w:r>
      <w:r w:rsidRPr="00A93BD8">
        <w:rPr>
          <w:rFonts w:ascii="Times New Roman" w:hAnsi="Times New Roman" w:cs="Times New Roman"/>
          <w:sz w:val="24"/>
          <w:szCs w:val="24"/>
        </w:rPr>
        <w:t>.</w:t>
      </w:r>
    </w:p>
    <w:p w:rsidR="00CD45A7" w:rsidRPr="00A93BD8" w:rsidRDefault="00CD45A7" w:rsidP="00A93BD8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3BD8">
        <w:rPr>
          <w:rFonts w:ascii="Times New Roman" w:hAnsi="Times New Roman" w:cs="Times New Roman"/>
          <w:sz w:val="24"/>
          <w:szCs w:val="24"/>
        </w:rPr>
        <w:t xml:space="preserve">При обнаружении Концессионером независящих от Сторон обстоятельств, делающих невозможным реконструкцию и ввод в эксплуатацию объекта Соглашения в сроки, установленные настоящим Соглашением, и (или) использование (эксплуатацию) объекта Соглашения, Концессионер обязуется немедленно уведомить </w:t>
      </w:r>
      <w:proofErr w:type="spellStart"/>
      <w:r w:rsidRPr="00A93BD8">
        <w:rPr>
          <w:rFonts w:ascii="Times New Roman" w:hAnsi="Times New Roman" w:cs="Times New Roman"/>
          <w:sz w:val="24"/>
          <w:szCs w:val="24"/>
        </w:rPr>
        <w:t>Концедента</w:t>
      </w:r>
      <w:proofErr w:type="spellEnd"/>
      <w:r w:rsidRPr="00A93BD8">
        <w:rPr>
          <w:rFonts w:ascii="Times New Roman" w:hAnsi="Times New Roman" w:cs="Times New Roman"/>
          <w:sz w:val="24"/>
          <w:szCs w:val="24"/>
        </w:rPr>
        <w:t xml:space="preserve"> об указанных обстоятельствах в целях согласования дальнейших действий Сторон по исполнению настоящего Соглашения.</w:t>
      </w:r>
    </w:p>
    <w:p w:rsidR="00CD45A7" w:rsidRPr="00BD173F" w:rsidRDefault="00CD45A7" w:rsidP="00A93BD8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3BD8">
        <w:rPr>
          <w:rFonts w:ascii="Times New Roman" w:hAnsi="Times New Roman" w:cs="Times New Roman"/>
          <w:sz w:val="24"/>
          <w:szCs w:val="24"/>
        </w:rPr>
        <w:t xml:space="preserve">Концессионер обязан обеспечить ввод в эксплуатацию объектов недвижимого имущества, входящих в состав </w:t>
      </w:r>
      <w:bookmarkStart w:id="4" w:name="_GoBack"/>
      <w:bookmarkEnd w:id="4"/>
      <w:r w:rsidRPr="00BD173F">
        <w:rPr>
          <w:rFonts w:ascii="Times New Roman" w:hAnsi="Times New Roman" w:cs="Times New Roman"/>
          <w:sz w:val="24"/>
          <w:szCs w:val="24"/>
        </w:rPr>
        <w:t>объекта Соглашения</w:t>
      </w:r>
      <w:r w:rsidR="00A57FD9" w:rsidRPr="00BD173F">
        <w:rPr>
          <w:rFonts w:ascii="Times New Roman" w:hAnsi="Times New Roman" w:cs="Times New Roman"/>
          <w:sz w:val="24"/>
          <w:szCs w:val="24"/>
        </w:rPr>
        <w:t xml:space="preserve"> и</w:t>
      </w:r>
      <w:r w:rsidRPr="00BD173F">
        <w:rPr>
          <w:rFonts w:ascii="Times New Roman" w:hAnsi="Times New Roman" w:cs="Times New Roman"/>
          <w:sz w:val="24"/>
          <w:szCs w:val="24"/>
        </w:rPr>
        <w:t xml:space="preserve"> </w:t>
      </w:r>
      <w:r w:rsidR="00A93BD8" w:rsidRPr="00BD173F">
        <w:rPr>
          <w:rFonts w:ascii="Times New Roman" w:hAnsi="Times New Roman" w:cs="Times New Roman"/>
          <w:sz w:val="24"/>
          <w:szCs w:val="24"/>
        </w:rPr>
        <w:t>соответствующих плановым значениям</w:t>
      </w:r>
      <w:r w:rsidRPr="00BD173F">
        <w:rPr>
          <w:rFonts w:ascii="Times New Roman" w:hAnsi="Times New Roman" w:cs="Times New Roman"/>
          <w:sz w:val="24"/>
          <w:szCs w:val="24"/>
        </w:rPr>
        <w:t xml:space="preserve">, указанными в </w:t>
      </w:r>
      <w:r w:rsidR="00ED1544">
        <w:rPr>
          <w:rFonts w:ascii="Times New Roman" w:hAnsi="Times New Roman" w:cs="Times New Roman"/>
          <w:sz w:val="24"/>
          <w:szCs w:val="24"/>
        </w:rPr>
        <w:t>Приложении №4</w:t>
      </w:r>
      <w:r w:rsidRPr="00ED1544">
        <w:rPr>
          <w:rFonts w:ascii="Times New Roman" w:hAnsi="Times New Roman" w:cs="Times New Roman"/>
          <w:sz w:val="24"/>
          <w:szCs w:val="24"/>
        </w:rPr>
        <w:t>,</w:t>
      </w:r>
      <w:r w:rsidRPr="00BD173F">
        <w:rPr>
          <w:rFonts w:ascii="Times New Roman" w:hAnsi="Times New Roman" w:cs="Times New Roman"/>
          <w:sz w:val="24"/>
          <w:szCs w:val="24"/>
        </w:rPr>
        <w:t xml:space="preserve"> в порядке, установленном законодательством Российской Федерации, в срок, указанный в разделе </w:t>
      </w:r>
      <w:r w:rsidRPr="00ED1544">
        <w:rPr>
          <w:rFonts w:ascii="Times New Roman" w:hAnsi="Times New Roman" w:cs="Times New Roman"/>
          <w:sz w:val="24"/>
          <w:szCs w:val="24"/>
        </w:rPr>
        <w:t>X</w:t>
      </w:r>
      <w:r w:rsidRPr="0064677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D173F">
        <w:rPr>
          <w:rFonts w:ascii="Times New Roman" w:hAnsi="Times New Roman" w:cs="Times New Roman"/>
          <w:sz w:val="24"/>
          <w:szCs w:val="24"/>
        </w:rPr>
        <w:t>настоящего Соглашения.</w:t>
      </w:r>
    </w:p>
    <w:p w:rsidR="00CD45A7" w:rsidRPr="00BD173F" w:rsidRDefault="00CD45A7" w:rsidP="00A93BD8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173F">
        <w:rPr>
          <w:rFonts w:ascii="Times New Roman" w:hAnsi="Times New Roman" w:cs="Times New Roman"/>
          <w:sz w:val="24"/>
          <w:szCs w:val="24"/>
        </w:rPr>
        <w:t xml:space="preserve">Концессионер обязан приступить к использованию (эксплуатации) Объекта Соглашения и иного имущества в срок, указанный в разделе </w:t>
      </w:r>
      <w:r w:rsidRPr="00ED1544">
        <w:rPr>
          <w:rFonts w:ascii="Times New Roman" w:hAnsi="Times New Roman" w:cs="Times New Roman"/>
          <w:sz w:val="24"/>
          <w:szCs w:val="24"/>
        </w:rPr>
        <w:t xml:space="preserve">X </w:t>
      </w:r>
      <w:r w:rsidRPr="00BD173F">
        <w:rPr>
          <w:rFonts w:ascii="Times New Roman" w:hAnsi="Times New Roman" w:cs="Times New Roman"/>
          <w:sz w:val="24"/>
          <w:szCs w:val="24"/>
        </w:rPr>
        <w:t>настоящего Соглашения.</w:t>
      </w:r>
    </w:p>
    <w:p w:rsidR="00CD45A7" w:rsidRPr="00BD173F" w:rsidRDefault="00CD45A7" w:rsidP="00A93BD8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173F">
        <w:rPr>
          <w:rFonts w:ascii="Times New Roman" w:hAnsi="Times New Roman" w:cs="Times New Roman"/>
          <w:sz w:val="24"/>
          <w:szCs w:val="24"/>
        </w:rPr>
        <w:t xml:space="preserve">Предельный размер расходов на реконструкцию объекта Соглашения, осуществляемых в течение всего срока действия Соглашения Концессионером, равен </w:t>
      </w:r>
      <w:r w:rsidR="00397528">
        <w:rPr>
          <w:rFonts w:ascii="Times New Roman" w:hAnsi="Times New Roman" w:cs="Times New Roman"/>
          <w:sz w:val="24"/>
          <w:szCs w:val="24"/>
        </w:rPr>
        <w:t>51 448 370</w:t>
      </w:r>
      <w:r w:rsidR="00F27515" w:rsidRPr="00F31D07">
        <w:rPr>
          <w:rFonts w:ascii="Times New Roman" w:hAnsi="Times New Roman" w:cs="Times New Roman"/>
          <w:sz w:val="24"/>
          <w:szCs w:val="24"/>
        </w:rPr>
        <w:t xml:space="preserve"> (пятьдесят </w:t>
      </w:r>
      <w:r w:rsidR="00397528">
        <w:rPr>
          <w:rFonts w:ascii="Times New Roman" w:hAnsi="Times New Roman" w:cs="Times New Roman"/>
          <w:sz w:val="24"/>
          <w:szCs w:val="24"/>
        </w:rPr>
        <w:t>один</w:t>
      </w:r>
      <w:r w:rsidR="00F27515" w:rsidRPr="00F31D07">
        <w:rPr>
          <w:rFonts w:ascii="Times New Roman" w:hAnsi="Times New Roman" w:cs="Times New Roman"/>
          <w:sz w:val="24"/>
          <w:szCs w:val="24"/>
        </w:rPr>
        <w:t xml:space="preserve"> миллион </w:t>
      </w:r>
      <w:r w:rsidR="00397528">
        <w:rPr>
          <w:rFonts w:ascii="Times New Roman" w:hAnsi="Times New Roman" w:cs="Times New Roman"/>
          <w:sz w:val="24"/>
          <w:szCs w:val="24"/>
        </w:rPr>
        <w:t>четыреста сорок восемь</w:t>
      </w:r>
      <w:r w:rsidR="00F27515" w:rsidRPr="00F31D07">
        <w:rPr>
          <w:rFonts w:ascii="Times New Roman" w:hAnsi="Times New Roman" w:cs="Times New Roman"/>
          <w:sz w:val="24"/>
          <w:szCs w:val="24"/>
        </w:rPr>
        <w:t xml:space="preserve"> тысяч </w:t>
      </w:r>
      <w:r w:rsidR="00397528">
        <w:rPr>
          <w:rFonts w:ascii="Times New Roman" w:hAnsi="Times New Roman" w:cs="Times New Roman"/>
          <w:sz w:val="24"/>
          <w:szCs w:val="24"/>
        </w:rPr>
        <w:t>триста семьдесят</w:t>
      </w:r>
      <w:r w:rsidR="00F27515" w:rsidRPr="00F31D07">
        <w:rPr>
          <w:rFonts w:ascii="Times New Roman" w:hAnsi="Times New Roman" w:cs="Times New Roman"/>
          <w:sz w:val="24"/>
          <w:szCs w:val="24"/>
        </w:rPr>
        <w:t>) рублей</w:t>
      </w:r>
      <w:r w:rsidR="00A93BD8" w:rsidRPr="00BD173F">
        <w:rPr>
          <w:rFonts w:ascii="Times New Roman" w:hAnsi="Times New Roman" w:cs="Times New Roman"/>
          <w:sz w:val="24"/>
          <w:szCs w:val="24"/>
        </w:rPr>
        <w:t>.</w:t>
      </w:r>
      <w:r w:rsidRPr="00BD17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45A7" w:rsidRPr="00A93BD8" w:rsidRDefault="00A93BD8" w:rsidP="00A93BD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173F">
        <w:rPr>
          <w:rFonts w:ascii="Times New Roman" w:hAnsi="Times New Roman" w:cs="Times New Roman"/>
          <w:sz w:val="24"/>
          <w:szCs w:val="24"/>
        </w:rPr>
        <w:t>Задание и основные мероприятия</w:t>
      </w:r>
      <w:r w:rsidR="00CD45A7" w:rsidRPr="00BD173F">
        <w:rPr>
          <w:rFonts w:ascii="Times New Roman" w:hAnsi="Times New Roman" w:cs="Times New Roman"/>
          <w:sz w:val="24"/>
          <w:szCs w:val="24"/>
        </w:rPr>
        <w:t xml:space="preserve"> с описанием основных характеристик таких мероприятий приведены в </w:t>
      </w:r>
      <w:r w:rsidR="00ED1544">
        <w:rPr>
          <w:rFonts w:ascii="Times New Roman" w:hAnsi="Times New Roman" w:cs="Times New Roman"/>
          <w:sz w:val="24"/>
          <w:szCs w:val="24"/>
        </w:rPr>
        <w:t>Приложении №5</w:t>
      </w:r>
      <w:r w:rsidR="00CD45A7" w:rsidRPr="00BD173F">
        <w:rPr>
          <w:rFonts w:ascii="Times New Roman" w:hAnsi="Times New Roman" w:cs="Times New Roman"/>
          <w:sz w:val="24"/>
          <w:szCs w:val="24"/>
        </w:rPr>
        <w:t>.</w:t>
      </w:r>
    </w:p>
    <w:p w:rsidR="00CD45A7" w:rsidRPr="00A93BD8" w:rsidRDefault="008B6B5A" w:rsidP="00A93BD8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1A4C">
        <w:rPr>
          <w:rFonts w:ascii="Times New Roman" w:hAnsi="Times New Roman" w:cs="Times New Roman"/>
          <w:sz w:val="24"/>
          <w:szCs w:val="24"/>
        </w:rPr>
        <w:t>Предельный размер расходов на создание и реконструкцию объектов концессионного соглашения</w:t>
      </w:r>
      <w:r w:rsidR="00CD45A7" w:rsidRPr="00A93BD8">
        <w:rPr>
          <w:rFonts w:ascii="Times New Roman" w:hAnsi="Times New Roman" w:cs="Times New Roman"/>
          <w:sz w:val="24"/>
          <w:szCs w:val="24"/>
        </w:rPr>
        <w:t xml:space="preserve">, </w:t>
      </w:r>
      <w:r w:rsidR="00A93BD8" w:rsidRPr="00A93BD8">
        <w:rPr>
          <w:rFonts w:ascii="Times New Roman" w:hAnsi="Times New Roman" w:cs="Times New Roman"/>
          <w:sz w:val="24"/>
          <w:szCs w:val="24"/>
        </w:rPr>
        <w:t>установлены</w:t>
      </w:r>
      <w:r w:rsidR="00DD72C8">
        <w:rPr>
          <w:rFonts w:ascii="Times New Roman" w:hAnsi="Times New Roman" w:cs="Times New Roman"/>
          <w:sz w:val="24"/>
          <w:szCs w:val="24"/>
        </w:rPr>
        <w:t xml:space="preserve"> в </w:t>
      </w:r>
      <w:r w:rsidR="00ED1544">
        <w:rPr>
          <w:rFonts w:ascii="Times New Roman" w:hAnsi="Times New Roman" w:cs="Times New Roman"/>
          <w:sz w:val="24"/>
          <w:szCs w:val="24"/>
        </w:rPr>
        <w:t>Приложении №3</w:t>
      </w:r>
      <w:r w:rsidR="00CD45A7" w:rsidRPr="00A93BD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D45A7" w:rsidRPr="00ED1544" w:rsidRDefault="00CD45A7" w:rsidP="00A93BD8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3BD8">
        <w:rPr>
          <w:rFonts w:ascii="Times New Roman" w:hAnsi="Times New Roman" w:cs="Times New Roman"/>
          <w:sz w:val="24"/>
          <w:szCs w:val="24"/>
        </w:rPr>
        <w:t xml:space="preserve">Объем валовой выручки по годам действия Соглашения, гарантированный </w:t>
      </w:r>
      <w:proofErr w:type="spellStart"/>
      <w:r w:rsidRPr="00A93BD8">
        <w:rPr>
          <w:rFonts w:ascii="Times New Roman" w:hAnsi="Times New Roman" w:cs="Times New Roman"/>
          <w:sz w:val="24"/>
          <w:szCs w:val="24"/>
        </w:rPr>
        <w:t>Конце</w:t>
      </w:r>
      <w:r w:rsidR="00DD72C8">
        <w:rPr>
          <w:rFonts w:ascii="Times New Roman" w:hAnsi="Times New Roman" w:cs="Times New Roman"/>
          <w:sz w:val="24"/>
          <w:szCs w:val="24"/>
        </w:rPr>
        <w:t>дентом</w:t>
      </w:r>
      <w:proofErr w:type="spellEnd"/>
      <w:r w:rsidR="00DD72C8">
        <w:rPr>
          <w:rFonts w:ascii="Times New Roman" w:hAnsi="Times New Roman" w:cs="Times New Roman"/>
          <w:sz w:val="24"/>
          <w:szCs w:val="24"/>
        </w:rPr>
        <w:t xml:space="preserve">, приведен в </w:t>
      </w:r>
      <w:r w:rsidR="00ED1544">
        <w:rPr>
          <w:rFonts w:ascii="Times New Roman" w:hAnsi="Times New Roman" w:cs="Times New Roman"/>
          <w:sz w:val="24"/>
          <w:szCs w:val="24"/>
        </w:rPr>
        <w:t>Приложении №6</w:t>
      </w:r>
      <w:r w:rsidRPr="00ED1544">
        <w:rPr>
          <w:rFonts w:ascii="Times New Roman" w:hAnsi="Times New Roman" w:cs="Times New Roman"/>
          <w:sz w:val="24"/>
          <w:szCs w:val="24"/>
        </w:rPr>
        <w:t>.</w:t>
      </w:r>
    </w:p>
    <w:p w:rsidR="00CD45A7" w:rsidRPr="00A93BD8" w:rsidRDefault="00CD45A7" w:rsidP="00A93BD8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3BD8">
        <w:rPr>
          <w:rFonts w:ascii="Times New Roman" w:hAnsi="Times New Roman" w:cs="Times New Roman"/>
          <w:sz w:val="24"/>
          <w:szCs w:val="24"/>
        </w:rPr>
        <w:t>Завершение Концессионером работ по реконструкции</w:t>
      </w:r>
      <w:r w:rsidR="00A93BD8" w:rsidRPr="00A93BD8">
        <w:rPr>
          <w:rFonts w:ascii="Times New Roman" w:hAnsi="Times New Roman" w:cs="Times New Roman"/>
          <w:sz w:val="24"/>
          <w:szCs w:val="24"/>
        </w:rPr>
        <w:t xml:space="preserve"> и созданию</w:t>
      </w:r>
      <w:r w:rsidRPr="00A93BD8">
        <w:rPr>
          <w:rFonts w:ascii="Times New Roman" w:hAnsi="Times New Roman" w:cs="Times New Roman"/>
          <w:sz w:val="24"/>
          <w:szCs w:val="24"/>
        </w:rPr>
        <w:t xml:space="preserve"> объектов, входящих в состав объекта Соглашения, оформляется подписываемым Сторонами документом об исполнении Концессионером своих обязательств по реконструкции</w:t>
      </w:r>
      <w:r w:rsidR="00A93BD8" w:rsidRPr="00A93BD8">
        <w:rPr>
          <w:rFonts w:ascii="Times New Roman" w:hAnsi="Times New Roman" w:cs="Times New Roman"/>
          <w:sz w:val="24"/>
          <w:szCs w:val="24"/>
        </w:rPr>
        <w:t xml:space="preserve"> и созданию</w:t>
      </w:r>
      <w:r w:rsidRPr="00A93BD8">
        <w:rPr>
          <w:rFonts w:ascii="Times New Roman" w:hAnsi="Times New Roman" w:cs="Times New Roman"/>
          <w:sz w:val="24"/>
          <w:szCs w:val="24"/>
        </w:rPr>
        <w:t xml:space="preserve"> объектов, входящих в состав объекта</w:t>
      </w:r>
      <w:r w:rsidR="00A93BD8" w:rsidRPr="00A93BD8">
        <w:rPr>
          <w:rFonts w:ascii="Times New Roman" w:hAnsi="Times New Roman" w:cs="Times New Roman"/>
          <w:sz w:val="24"/>
          <w:szCs w:val="24"/>
        </w:rPr>
        <w:t xml:space="preserve"> Соглашения по </w:t>
      </w:r>
      <w:r w:rsidR="00A93BD8" w:rsidRPr="002F5BF5">
        <w:rPr>
          <w:rFonts w:ascii="Times New Roman" w:hAnsi="Times New Roman" w:cs="Times New Roman"/>
          <w:sz w:val="24"/>
          <w:szCs w:val="24"/>
        </w:rPr>
        <w:t>ф</w:t>
      </w:r>
      <w:r w:rsidR="00DD72C8" w:rsidRPr="002F5BF5">
        <w:rPr>
          <w:rFonts w:ascii="Times New Roman" w:hAnsi="Times New Roman" w:cs="Times New Roman"/>
          <w:sz w:val="24"/>
          <w:szCs w:val="24"/>
        </w:rPr>
        <w:t xml:space="preserve">орме, составляющей </w:t>
      </w:r>
      <w:r w:rsidR="00ED1544" w:rsidRPr="002F5BF5">
        <w:rPr>
          <w:rFonts w:ascii="Times New Roman" w:hAnsi="Times New Roman" w:cs="Times New Roman"/>
          <w:sz w:val="24"/>
          <w:szCs w:val="24"/>
        </w:rPr>
        <w:t>Приложение №1</w:t>
      </w:r>
      <w:r w:rsidR="008B6B5A" w:rsidRPr="002F5BF5">
        <w:rPr>
          <w:rFonts w:ascii="Times New Roman" w:hAnsi="Times New Roman" w:cs="Times New Roman"/>
          <w:sz w:val="24"/>
          <w:szCs w:val="24"/>
        </w:rPr>
        <w:t>0</w:t>
      </w:r>
      <w:r w:rsidR="00A93BD8" w:rsidRPr="002F5BF5">
        <w:rPr>
          <w:rFonts w:ascii="Times New Roman" w:hAnsi="Times New Roman" w:cs="Times New Roman"/>
          <w:sz w:val="24"/>
          <w:szCs w:val="24"/>
        </w:rPr>
        <w:t>.</w:t>
      </w:r>
    </w:p>
    <w:p w:rsidR="00CD45A7" w:rsidRPr="00A93BD8" w:rsidRDefault="00CD45A7" w:rsidP="00A93B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D45A7" w:rsidRPr="00A93BD8" w:rsidRDefault="00CD45A7" w:rsidP="00A93BD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93BD8">
        <w:rPr>
          <w:rFonts w:ascii="Times New Roman" w:hAnsi="Times New Roman" w:cs="Times New Roman"/>
          <w:b/>
          <w:sz w:val="24"/>
          <w:szCs w:val="24"/>
        </w:rPr>
        <w:t>V. Порядок предоставления Концессионеру</w:t>
      </w:r>
      <w:r w:rsidR="008B6B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3BD8">
        <w:rPr>
          <w:rFonts w:ascii="Times New Roman" w:hAnsi="Times New Roman" w:cs="Times New Roman"/>
          <w:b/>
          <w:sz w:val="24"/>
          <w:szCs w:val="24"/>
        </w:rPr>
        <w:t>земельных участков</w:t>
      </w:r>
    </w:p>
    <w:p w:rsidR="00DD72C8" w:rsidRDefault="00CD45A7" w:rsidP="00DD72C8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3BD8">
        <w:rPr>
          <w:rFonts w:ascii="Times New Roman" w:hAnsi="Times New Roman" w:cs="Times New Roman"/>
          <w:sz w:val="24"/>
          <w:szCs w:val="24"/>
        </w:rPr>
        <w:lastRenderedPageBreak/>
        <w:t>Концедент</w:t>
      </w:r>
      <w:proofErr w:type="spellEnd"/>
      <w:r w:rsidRPr="00A93BD8">
        <w:rPr>
          <w:rFonts w:ascii="Times New Roman" w:hAnsi="Times New Roman" w:cs="Times New Roman"/>
          <w:sz w:val="24"/>
          <w:szCs w:val="24"/>
        </w:rPr>
        <w:t xml:space="preserve"> обязуется </w:t>
      </w:r>
      <w:r w:rsidR="00A93BD8" w:rsidRPr="00A93BD8">
        <w:rPr>
          <w:rFonts w:ascii="Times New Roman" w:hAnsi="Times New Roman" w:cs="Times New Roman"/>
          <w:sz w:val="24"/>
          <w:szCs w:val="24"/>
        </w:rPr>
        <w:t>предоставить Концессионеру</w:t>
      </w:r>
      <w:r w:rsidRPr="00A93BD8">
        <w:rPr>
          <w:rFonts w:ascii="Times New Roman" w:hAnsi="Times New Roman" w:cs="Times New Roman"/>
          <w:sz w:val="24"/>
          <w:szCs w:val="24"/>
        </w:rPr>
        <w:t xml:space="preserve"> </w:t>
      </w:r>
      <w:r w:rsidR="00A93BD8" w:rsidRPr="00A93BD8">
        <w:rPr>
          <w:rFonts w:ascii="Times New Roman" w:hAnsi="Times New Roman" w:cs="Times New Roman"/>
          <w:sz w:val="24"/>
          <w:szCs w:val="24"/>
        </w:rPr>
        <w:t>земельные участки, на которых находятся, будут находит</w:t>
      </w:r>
      <w:r w:rsidR="004531C5">
        <w:rPr>
          <w:rFonts w:ascii="Times New Roman" w:hAnsi="Times New Roman" w:cs="Times New Roman"/>
          <w:sz w:val="24"/>
          <w:szCs w:val="24"/>
        </w:rPr>
        <w:t>ь</w:t>
      </w:r>
      <w:r w:rsidR="00A93BD8" w:rsidRPr="00A93BD8">
        <w:rPr>
          <w:rFonts w:ascii="Times New Roman" w:hAnsi="Times New Roman" w:cs="Times New Roman"/>
          <w:sz w:val="24"/>
          <w:szCs w:val="24"/>
        </w:rPr>
        <w:t>ся объекты Соглашения и иное имущество, и</w:t>
      </w:r>
      <w:r w:rsidR="00E461FD">
        <w:rPr>
          <w:rFonts w:ascii="Times New Roman" w:hAnsi="Times New Roman" w:cs="Times New Roman"/>
          <w:sz w:val="24"/>
          <w:szCs w:val="24"/>
        </w:rPr>
        <w:t xml:space="preserve"> </w:t>
      </w:r>
      <w:r w:rsidR="00A93BD8" w:rsidRPr="00A93BD8">
        <w:rPr>
          <w:rFonts w:ascii="Times New Roman" w:hAnsi="Times New Roman" w:cs="Times New Roman"/>
          <w:sz w:val="24"/>
          <w:szCs w:val="24"/>
        </w:rPr>
        <w:t>(или) которые необходимы Концессионеру для осуществления деятельности, указанной в пункте 1 Соглашения.</w:t>
      </w:r>
    </w:p>
    <w:p w:rsidR="00563F7D" w:rsidRPr="00E5285F" w:rsidRDefault="00563F7D" w:rsidP="00DD72C8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285F">
        <w:rPr>
          <w:rFonts w:ascii="Times New Roman" w:hAnsi="Times New Roman"/>
          <w:sz w:val="24"/>
          <w:szCs w:val="24"/>
        </w:rPr>
        <w:t xml:space="preserve">Расчет арендной платы осуществляется в соответствии с Постановлением Правительства Свердловской области от 30.12.2011 </w:t>
      </w:r>
      <w:r w:rsidR="003B32F5" w:rsidRPr="00E5285F">
        <w:rPr>
          <w:rFonts w:ascii="Times New Roman" w:hAnsi="Times New Roman"/>
          <w:sz w:val="24"/>
          <w:szCs w:val="24"/>
        </w:rPr>
        <w:t>№</w:t>
      </w:r>
      <w:r w:rsidRPr="00E5285F">
        <w:rPr>
          <w:rFonts w:ascii="Times New Roman" w:hAnsi="Times New Roman"/>
          <w:sz w:val="24"/>
          <w:szCs w:val="24"/>
        </w:rPr>
        <w:t xml:space="preserve"> 1855-ПП "Об утверждении Положения о порядке определения размера арендной платы, порядке, условиях и сроках внесения арендной платы и ставок арендной платы за земельные участки, находящиеся в государственной собственности Свердловской области, и земельные участки, право государственной </w:t>
      </w:r>
      <w:proofErr w:type="gramStart"/>
      <w:r w:rsidRPr="00E5285F">
        <w:rPr>
          <w:rFonts w:ascii="Times New Roman" w:hAnsi="Times New Roman"/>
          <w:sz w:val="24"/>
          <w:szCs w:val="24"/>
        </w:rPr>
        <w:t>собственности</w:t>
      </w:r>
      <w:proofErr w:type="gramEnd"/>
      <w:r w:rsidRPr="00E5285F">
        <w:rPr>
          <w:rFonts w:ascii="Times New Roman" w:hAnsi="Times New Roman"/>
          <w:sz w:val="24"/>
          <w:szCs w:val="24"/>
        </w:rPr>
        <w:t xml:space="preserve"> на которые не разграничено, расположенные на территории Свердловской области" (вместе с "</w:t>
      </w:r>
      <w:proofErr w:type="gramStart"/>
      <w:r w:rsidRPr="00E5285F">
        <w:rPr>
          <w:rFonts w:ascii="Times New Roman" w:hAnsi="Times New Roman"/>
          <w:sz w:val="24"/>
          <w:szCs w:val="24"/>
        </w:rPr>
        <w:t>Положением о порядке определения размера арендной платы за земельные участки, находящиеся в государственной собственности Свердловской области, и земельные участки, государственная собственность на которые не разграничена, и предоставленные в аренду без торгов") по следующей формуле:</w:t>
      </w:r>
      <w:proofErr w:type="gramEnd"/>
    </w:p>
    <w:p w:rsidR="00563F7D" w:rsidRPr="00E5285F" w:rsidRDefault="00563F7D" w:rsidP="00D27A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5285F">
        <w:rPr>
          <w:rFonts w:ascii="Times New Roman" w:hAnsi="Times New Roman"/>
          <w:sz w:val="24"/>
          <w:szCs w:val="24"/>
        </w:rPr>
        <w:t>АП= КС*</w:t>
      </w:r>
      <w:proofErr w:type="spellStart"/>
      <w:r w:rsidRPr="00E5285F">
        <w:rPr>
          <w:rFonts w:ascii="Times New Roman" w:hAnsi="Times New Roman"/>
          <w:sz w:val="24"/>
          <w:szCs w:val="24"/>
        </w:rPr>
        <w:t>СтАП</w:t>
      </w:r>
      <w:proofErr w:type="spellEnd"/>
      <w:r w:rsidRPr="00E5285F">
        <w:rPr>
          <w:rFonts w:ascii="Times New Roman" w:hAnsi="Times New Roman"/>
          <w:sz w:val="24"/>
          <w:szCs w:val="24"/>
        </w:rPr>
        <w:t>*</w:t>
      </w:r>
      <w:proofErr w:type="spellStart"/>
      <w:r w:rsidRPr="00E5285F">
        <w:rPr>
          <w:rFonts w:ascii="Times New Roman" w:hAnsi="Times New Roman"/>
          <w:sz w:val="24"/>
          <w:szCs w:val="24"/>
        </w:rPr>
        <w:t>Ку</w:t>
      </w:r>
      <w:proofErr w:type="spellEnd"/>
      <w:r w:rsidRPr="00E5285F">
        <w:rPr>
          <w:rFonts w:ascii="Times New Roman" w:hAnsi="Times New Roman"/>
          <w:sz w:val="24"/>
          <w:szCs w:val="24"/>
        </w:rPr>
        <w:t>*ПК /100, где</w:t>
      </w:r>
    </w:p>
    <w:p w:rsidR="00563F7D" w:rsidRPr="00E5285F" w:rsidRDefault="00563F7D" w:rsidP="00D27A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5285F">
        <w:rPr>
          <w:rFonts w:ascii="Times New Roman" w:hAnsi="Times New Roman"/>
          <w:sz w:val="24"/>
          <w:szCs w:val="24"/>
        </w:rPr>
        <w:t>КС - кадастровая стоимость арендуемого земельного участка (рублей);</w:t>
      </w:r>
    </w:p>
    <w:p w:rsidR="00563F7D" w:rsidRPr="00E5285F" w:rsidRDefault="00563F7D" w:rsidP="00D27A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E5285F">
        <w:rPr>
          <w:rFonts w:ascii="Times New Roman" w:hAnsi="Times New Roman"/>
          <w:sz w:val="24"/>
          <w:szCs w:val="24"/>
        </w:rPr>
        <w:t>СтАП</w:t>
      </w:r>
      <w:proofErr w:type="spellEnd"/>
      <w:r w:rsidRPr="00E5285F">
        <w:rPr>
          <w:rFonts w:ascii="Times New Roman" w:hAnsi="Times New Roman"/>
          <w:sz w:val="24"/>
          <w:szCs w:val="24"/>
        </w:rPr>
        <w:t xml:space="preserve"> - ставка арендной платы, утвержденная постановлением Правительства Свердловской области;</w:t>
      </w:r>
    </w:p>
    <w:p w:rsidR="00563F7D" w:rsidRPr="00E5285F" w:rsidRDefault="00563F7D" w:rsidP="00D27A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5285F">
        <w:rPr>
          <w:rFonts w:ascii="Times New Roman" w:hAnsi="Times New Roman"/>
          <w:sz w:val="24"/>
          <w:szCs w:val="24"/>
        </w:rPr>
        <w:t>ПК - понижающий коэффициент для отдельных категорий лиц, установленный постановлением Правительства Свердловской области;</w:t>
      </w:r>
    </w:p>
    <w:p w:rsidR="00563F7D" w:rsidRPr="00D27A2F" w:rsidRDefault="00563F7D" w:rsidP="00D27A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E5285F">
        <w:rPr>
          <w:rFonts w:ascii="Times New Roman" w:hAnsi="Times New Roman"/>
          <w:sz w:val="24"/>
          <w:szCs w:val="24"/>
        </w:rPr>
        <w:t>Ку</w:t>
      </w:r>
      <w:proofErr w:type="spellEnd"/>
      <w:r w:rsidRPr="00E5285F">
        <w:rPr>
          <w:rFonts w:ascii="Times New Roman" w:hAnsi="Times New Roman"/>
          <w:sz w:val="24"/>
          <w:szCs w:val="24"/>
        </w:rPr>
        <w:t xml:space="preserve"> - коэффициент увеличения, ежегодно устанавливаемый Правительством Свердловской области, с учетом показателей инфляции (сводного индекса потребительских цен), предусмотренных прогнозом социально-экономического развития Российской Фе</w:t>
      </w:r>
      <w:r w:rsidR="00D27A2F" w:rsidRPr="00E5285F">
        <w:rPr>
          <w:rFonts w:ascii="Times New Roman" w:hAnsi="Times New Roman"/>
          <w:sz w:val="24"/>
          <w:szCs w:val="24"/>
        </w:rPr>
        <w:t>дерации на среднесрочный период.</w:t>
      </w:r>
    </w:p>
    <w:p w:rsidR="00A93BD8" w:rsidRPr="00A93BD8" w:rsidRDefault="00CD45A7" w:rsidP="00A93BD8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3BD8">
        <w:rPr>
          <w:rFonts w:ascii="Times New Roman" w:hAnsi="Times New Roman" w:cs="Times New Roman"/>
          <w:sz w:val="24"/>
          <w:szCs w:val="24"/>
        </w:rPr>
        <w:t xml:space="preserve"> </w:t>
      </w:r>
      <w:r w:rsidR="00A93BD8" w:rsidRPr="00A93BD8">
        <w:rPr>
          <w:rFonts w:ascii="Times New Roman" w:hAnsi="Times New Roman" w:cs="Times New Roman"/>
          <w:sz w:val="24"/>
          <w:szCs w:val="24"/>
        </w:rPr>
        <w:t>Земельные участки, указанные в пун</w:t>
      </w:r>
      <w:r w:rsidR="00DD72C8">
        <w:rPr>
          <w:rFonts w:ascii="Times New Roman" w:hAnsi="Times New Roman" w:cs="Times New Roman"/>
          <w:sz w:val="24"/>
          <w:szCs w:val="24"/>
        </w:rPr>
        <w:t>кте 3</w:t>
      </w:r>
      <w:r w:rsidR="00E43020">
        <w:rPr>
          <w:rFonts w:ascii="Times New Roman" w:hAnsi="Times New Roman" w:cs="Times New Roman"/>
          <w:sz w:val="24"/>
          <w:szCs w:val="24"/>
        </w:rPr>
        <w:t>1</w:t>
      </w:r>
      <w:r w:rsidR="00A93BD8" w:rsidRPr="00A93BD8">
        <w:rPr>
          <w:rFonts w:ascii="Times New Roman" w:hAnsi="Times New Roman" w:cs="Times New Roman"/>
          <w:sz w:val="24"/>
          <w:szCs w:val="24"/>
        </w:rPr>
        <w:t xml:space="preserve"> Соглашения</w:t>
      </w:r>
      <w:r w:rsidR="00DD72C8">
        <w:rPr>
          <w:rFonts w:ascii="Times New Roman" w:hAnsi="Times New Roman" w:cs="Times New Roman"/>
          <w:sz w:val="24"/>
          <w:szCs w:val="24"/>
        </w:rPr>
        <w:t>,</w:t>
      </w:r>
      <w:r w:rsidR="00A93BD8" w:rsidRPr="00A93BD8">
        <w:rPr>
          <w:rFonts w:ascii="Times New Roman" w:hAnsi="Times New Roman" w:cs="Times New Roman"/>
          <w:sz w:val="24"/>
          <w:szCs w:val="24"/>
        </w:rPr>
        <w:t xml:space="preserve"> должны быть пригодны для размещения на них объекта Соглашения и иного имущества, а также для осуществления деятельности, указанной в пункте 1 Соглашения.</w:t>
      </w:r>
    </w:p>
    <w:p w:rsidR="00CD45A7" w:rsidRPr="00A93BD8" w:rsidRDefault="00A93BD8" w:rsidP="00A93BD8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3BD8">
        <w:rPr>
          <w:rFonts w:ascii="Times New Roman" w:hAnsi="Times New Roman" w:cs="Times New Roman"/>
          <w:sz w:val="24"/>
          <w:szCs w:val="24"/>
        </w:rPr>
        <w:t>Земельны</w:t>
      </w:r>
      <w:r w:rsidR="00DD72C8">
        <w:rPr>
          <w:rFonts w:ascii="Times New Roman" w:hAnsi="Times New Roman" w:cs="Times New Roman"/>
          <w:sz w:val="24"/>
          <w:szCs w:val="24"/>
        </w:rPr>
        <w:t>е участки, указанные в пункте 3</w:t>
      </w:r>
      <w:r w:rsidR="00E43020">
        <w:rPr>
          <w:rFonts w:ascii="Times New Roman" w:hAnsi="Times New Roman" w:cs="Times New Roman"/>
          <w:sz w:val="24"/>
          <w:szCs w:val="24"/>
        </w:rPr>
        <w:t>1</w:t>
      </w:r>
      <w:r w:rsidRPr="00A93BD8">
        <w:rPr>
          <w:rFonts w:ascii="Times New Roman" w:hAnsi="Times New Roman" w:cs="Times New Roman"/>
          <w:sz w:val="24"/>
          <w:szCs w:val="24"/>
        </w:rPr>
        <w:t xml:space="preserve"> Соглашения, должны быть переданы Концессионеру </w:t>
      </w:r>
      <w:r w:rsidR="006E5B86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672AF4">
        <w:rPr>
          <w:rFonts w:ascii="Times New Roman" w:hAnsi="Times New Roman" w:cs="Times New Roman"/>
          <w:sz w:val="24"/>
          <w:szCs w:val="24"/>
        </w:rPr>
        <w:t>3</w:t>
      </w:r>
      <w:r w:rsidR="006E5B86">
        <w:rPr>
          <w:rFonts w:ascii="Times New Roman" w:hAnsi="Times New Roman" w:cs="Times New Roman"/>
          <w:sz w:val="24"/>
          <w:szCs w:val="24"/>
        </w:rPr>
        <w:t xml:space="preserve"> месяц</w:t>
      </w:r>
      <w:r w:rsidR="00672AF4">
        <w:rPr>
          <w:rFonts w:ascii="Times New Roman" w:hAnsi="Times New Roman" w:cs="Times New Roman"/>
          <w:sz w:val="24"/>
          <w:szCs w:val="24"/>
        </w:rPr>
        <w:t>ев</w:t>
      </w:r>
      <w:r w:rsidRPr="00A93BD8">
        <w:rPr>
          <w:rFonts w:ascii="Times New Roman" w:hAnsi="Times New Roman" w:cs="Times New Roman"/>
          <w:sz w:val="24"/>
          <w:szCs w:val="24"/>
        </w:rPr>
        <w:t xml:space="preserve"> со дня заключения Соглашения.</w:t>
      </w:r>
    </w:p>
    <w:p w:rsidR="00CD45A7" w:rsidRPr="00A93BD8" w:rsidRDefault="00CD45A7" w:rsidP="00A93BD8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3BD8">
        <w:rPr>
          <w:rFonts w:ascii="Times New Roman" w:hAnsi="Times New Roman" w:cs="Times New Roman"/>
          <w:sz w:val="24"/>
          <w:szCs w:val="24"/>
        </w:rPr>
        <w:t>Договор</w:t>
      </w:r>
      <w:r w:rsidR="00A93BD8" w:rsidRPr="00A93BD8">
        <w:rPr>
          <w:rFonts w:ascii="Times New Roman" w:hAnsi="Times New Roman" w:cs="Times New Roman"/>
          <w:sz w:val="24"/>
          <w:szCs w:val="24"/>
        </w:rPr>
        <w:t xml:space="preserve"> (договоры)</w:t>
      </w:r>
      <w:r w:rsidRPr="00A93BD8">
        <w:rPr>
          <w:rFonts w:ascii="Times New Roman" w:hAnsi="Times New Roman" w:cs="Times New Roman"/>
          <w:sz w:val="24"/>
          <w:szCs w:val="24"/>
        </w:rPr>
        <w:t xml:space="preserve"> аренды </w:t>
      </w:r>
      <w:r w:rsidR="00A93BD8" w:rsidRPr="00A93BD8">
        <w:rPr>
          <w:rFonts w:ascii="Times New Roman" w:hAnsi="Times New Roman" w:cs="Times New Roman"/>
          <w:sz w:val="24"/>
          <w:szCs w:val="24"/>
        </w:rPr>
        <w:t>земельных участков</w:t>
      </w:r>
      <w:r w:rsidRPr="00A93BD8">
        <w:rPr>
          <w:rFonts w:ascii="Times New Roman" w:hAnsi="Times New Roman" w:cs="Times New Roman"/>
          <w:sz w:val="24"/>
          <w:szCs w:val="24"/>
        </w:rPr>
        <w:t xml:space="preserve"> заключается на срок, </w:t>
      </w:r>
      <w:r w:rsidR="00A93BD8" w:rsidRPr="00A93BD8">
        <w:rPr>
          <w:rFonts w:ascii="Times New Roman" w:hAnsi="Times New Roman" w:cs="Times New Roman"/>
          <w:sz w:val="24"/>
          <w:szCs w:val="24"/>
        </w:rPr>
        <w:t>не менее срока действия Соглашения</w:t>
      </w:r>
      <w:r w:rsidRPr="00A93BD8">
        <w:rPr>
          <w:rFonts w:ascii="Times New Roman" w:hAnsi="Times New Roman" w:cs="Times New Roman"/>
          <w:sz w:val="24"/>
          <w:szCs w:val="24"/>
        </w:rPr>
        <w:t>.</w:t>
      </w:r>
    </w:p>
    <w:p w:rsidR="00CD45A7" w:rsidRPr="00A93BD8" w:rsidRDefault="00CD45A7" w:rsidP="00A93BD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3BD8">
        <w:rPr>
          <w:rFonts w:ascii="Times New Roman" w:hAnsi="Times New Roman" w:cs="Times New Roman"/>
          <w:sz w:val="24"/>
          <w:szCs w:val="24"/>
        </w:rPr>
        <w:t>Договор</w:t>
      </w:r>
      <w:r w:rsidR="00A93BD8" w:rsidRPr="00A93BD8">
        <w:rPr>
          <w:rFonts w:ascii="Times New Roman" w:hAnsi="Times New Roman" w:cs="Times New Roman"/>
          <w:sz w:val="24"/>
          <w:szCs w:val="24"/>
        </w:rPr>
        <w:t xml:space="preserve"> (договоры)</w:t>
      </w:r>
      <w:r w:rsidRPr="00A93BD8">
        <w:rPr>
          <w:rFonts w:ascii="Times New Roman" w:hAnsi="Times New Roman" w:cs="Times New Roman"/>
          <w:sz w:val="24"/>
          <w:szCs w:val="24"/>
        </w:rPr>
        <w:t xml:space="preserve"> аренды подлежит государственной регистрации в установленном законодательством Российской Федерации порядке и вступает в силу с момента такой регистрации. Государственная регистрация указанного договора осуществляется за счет Концессионера.</w:t>
      </w:r>
    </w:p>
    <w:p w:rsidR="00CD45A7" w:rsidRPr="00A93BD8" w:rsidRDefault="00CD45A7" w:rsidP="00A93BD8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3BD8">
        <w:rPr>
          <w:rFonts w:ascii="Times New Roman" w:hAnsi="Times New Roman" w:cs="Times New Roman"/>
          <w:sz w:val="24"/>
          <w:szCs w:val="24"/>
        </w:rPr>
        <w:t>Концессионер не вправе передавать свои права по договору аренды земельного участка третьим лицам и сдавать земельный участок в субаренду, если иное не предусмотрено договором аренды земельного участка.</w:t>
      </w:r>
    </w:p>
    <w:p w:rsidR="00CD45A7" w:rsidRPr="00A93BD8" w:rsidRDefault="00CD45A7" w:rsidP="00A93BD8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3BD8">
        <w:rPr>
          <w:rFonts w:ascii="Times New Roman" w:hAnsi="Times New Roman" w:cs="Times New Roman"/>
          <w:sz w:val="24"/>
          <w:szCs w:val="24"/>
        </w:rPr>
        <w:t>Прекращение настоящего Соглашения является основанием для прекращения договора аренды земельного участка.</w:t>
      </w:r>
    </w:p>
    <w:p w:rsidR="00CD45A7" w:rsidRDefault="00CD45A7" w:rsidP="00A93BD8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3BD8">
        <w:rPr>
          <w:rFonts w:ascii="Times New Roman" w:hAnsi="Times New Roman" w:cs="Times New Roman"/>
          <w:sz w:val="24"/>
          <w:szCs w:val="24"/>
        </w:rPr>
        <w:t xml:space="preserve">Концессионер вправе с согласия </w:t>
      </w:r>
      <w:proofErr w:type="spellStart"/>
      <w:r w:rsidRPr="00A93BD8">
        <w:rPr>
          <w:rFonts w:ascii="Times New Roman" w:hAnsi="Times New Roman" w:cs="Times New Roman"/>
          <w:sz w:val="24"/>
          <w:szCs w:val="24"/>
        </w:rPr>
        <w:t>Концедента</w:t>
      </w:r>
      <w:proofErr w:type="spellEnd"/>
      <w:r w:rsidRPr="00A93BD8">
        <w:rPr>
          <w:rFonts w:ascii="Times New Roman" w:hAnsi="Times New Roman" w:cs="Times New Roman"/>
          <w:sz w:val="24"/>
          <w:szCs w:val="24"/>
        </w:rPr>
        <w:t xml:space="preserve"> возводить на земельном участке, находящемся в собственности </w:t>
      </w:r>
      <w:proofErr w:type="spellStart"/>
      <w:r w:rsidRPr="00A93BD8">
        <w:rPr>
          <w:rFonts w:ascii="Times New Roman" w:hAnsi="Times New Roman" w:cs="Times New Roman"/>
          <w:sz w:val="24"/>
          <w:szCs w:val="24"/>
        </w:rPr>
        <w:t>Концедента</w:t>
      </w:r>
      <w:proofErr w:type="spellEnd"/>
      <w:r w:rsidRPr="00A93BD8">
        <w:rPr>
          <w:rFonts w:ascii="Times New Roman" w:hAnsi="Times New Roman" w:cs="Times New Roman"/>
          <w:sz w:val="24"/>
          <w:szCs w:val="24"/>
        </w:rPr>
        <w:t>, объекты недвижимого имущества, не входящие в состав объекта Соглашения, предназначенные для использования при осуществлении Концессионером деятельности, предусм</w:t>
      </w:r>
      <w:r w:rsidR="00A57FD9">
        <w:rPr>
          <w:rFonts w:ascii="Times New Roman" w:hAnsi="Times New Roman" w:cs="Times New Roman"/>
          <w:sz w:val="24"/>
          <w:szCs w:val="24"/>
        </w:rPr>
        <w:t>отренной настоящим Соглашением.</w:t>
      </w:r>
    </w:p>
    <w:p w:rsidR="00A57FD9" w:rsidRPr="00A93BD8" w:rsidRDefault="00A57FD9" w:rsidP="00A57FD9">
      <w:pPr>
        <w:pStyle w:val="ConsPlusNonformat"/>
        <w:ind w:left="-7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45A7" w:rsidRPr="00A93BD8" w:rsidRDefault="00CD45A7" w:rsidP="00A93BD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3BD8">
        <w:rPr>
          <w:rFonts w:ascii="Times New Roman" w:hAnsi="Times New Roman" w:cs="Times New Roman"/>
          <w:b/>
          <w:sz w:val="24"/>
          <w:szCs w:val="24"/>
        </w:rPr>
        <w:t>VI. Владение, пользование и распоряжение объектами</w:t>
      </w:r>
      <w:r w:rsidR="008B6B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3BD8">
        <w:rPr>
          <w:rFonts w:ascii="Times New Roman" w:hAnsi="Times New Roman" w:cs="Times New Roman"/>
          <w:b/>
          <w:sz w:val="24"/>
          <w:szCs w:val="24"/>
        </w:rPr>
        <w:t>имущества, предоставляемыми Концессионеру</w:t>
      </w:r>
    </w:p>
    <w:p w:rsidR="00CD45A7" w:rsidRDefault="00CD45A7" w:rsidP="00A93BD8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3BD8">
        <w:rPr>
          <w:rFonts w:ascii="Times New Roman" w:hAnsi="Times New Roman" w:cs="Times New Roman"/>
          <w:sz w:val="24"/>
          <w:szCs w:val="24"/>
        </w:rPr>
        <w:t xml:space="preserve">Концессионер обязан эксплуатировать объект Соглашения в установленном настоящим Соглашением порядке в целях осуществления деятельности, указанной в </w:t>
      </w:r>
      <w:hyperlink w:anchor="Par133" w:history="1">
        <w:r w:rsidRPr="00A93BD8">
          <w:rPr>
            <w:rFonts w:ascii="Times New Roman" w:hAnsi="Times New Roman" w:cs="Times New Roman"/>
            <w:sz w:val="24"/>
            <w:szCs w:val="24"/>
          </w:rPr>
          <w:t>пункте 1</w:t>
        </w:r>
      </w:hyperlink>
      <w:r w:rsidRPr="00A93BD8">
        <w:rPr>
          <w:rFonts w:ascii="Times New Roman" w:hAnsi="Times New Roman" w:cs="Times New Roman"/>
          <w:sz w:val="24"/>
          <w:szCs w:val="24"/>
        </w:rPr>
        <w:t xml:space="preserve"> настоящего Соглашения.</w:t>
      </w:r>
    </w:p>
    <w:p w:rsidR="003B0915" w:rsidRPr="003B0915" w:rsidRDefault="003B0915" w:rsidP="003B0915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Концессионер обязан</w:t>
      </w:r>
      <w:r w:rsidRPr="003B09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обеспечить государственную регистрацию права собственности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3B0915">
        <w:rPr>
          <w:rFonts w:ascii="Times New Roman" w:eastAsia="Times New Roman" w:hAnsi="Times New Roman"/>
          <w:sz w:val="24"/>
          <w:szCs w:val="24"/>
          <w:lang w:eastAsia="ru-RU"/>
        </w:rPr>
        <w:t>онцедента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</w:t>
      </w:r>
      <w:r w:rsidRPr="003B09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52A7D">
        <w:rPr>
          <w:rFonts w:ascii="Times New Roman" w:eastAsia="Times New Roman" w:hAnsi="Times New Roman"/>
          <w:sz w:val="24"/>
          <w:szCs w:val="24"/>
          <w:lang w:eastAsia="ru-RU"/>
        </w:rPr>
        <w:t>выявленное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52A7D">
        <w:rPr>
          <w:rFonts w:ascii="Times New Roman" w:eastAsia="Times New Roman" w:hAnsi="Times New Roman"/>
          <w:sz w:val="24"/>
          <w:szCs w:val="24"/>
          <w:lang w:eastAsia="ru-RU"/>
        </w:rPr>
        <w:t xml:space="preserve">бесхозяйное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недвижимое имущество</w:t>
      </w:r>
      <w:r w:rsidRPr="003B0915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B0915">
        <w:rPr>
          <w:rFonts w:ascii="Times New Roman" w:eastAsia="Times New Roman" w:hAnsi="Times New Roman"/>
          <w:sz w:val="24"/>
          <w:szCs w:val="24"/>
          <w:lang w:eastAsia="ru-RU"/>
        </w:rPr>
        <w:t xml:space="preserve">в том числе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обеспечить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выполнение</w:t>
      </w:r>
      <w:r w:rsidRPr="003B0915">
        <w:rPr>
          <w:rFonts w:ascii="Times New Roman" w:eastAsia="Times New Roman" w:hAnsi="Times New Roman"/>
          <w:sz w:val="24"/>
          <w:szCs w:val="24"/>
          <w:lang w:eastAsia="ru-RU"/>
        </w:rPr>
        <w:t xml:space="preserve"> кадастро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вых работ и осуществление</w:t>
      </w:r>
      <w:r w:rsidRPr="003B0915">
        <w:rPr>
          <w:rFonts w:ascii="Times New Roman" w:eastAsia="Times New Roman" w:hAnsi="Times New Roman"/>
          <w:sz w:val="24"/>
          <w:szCs w:val="24"/>
          <w:lang w:eastAsia="ru-RU"/>
        </w:rPr>
        <w:t xml:space="preserve"> государственной </w:t>
      </w:r>
      <w:proofErr w:type="gramStart"/>
      <w:r w:rsidRPr="003B0915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егистрации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права собственности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3B0915">
        <w:rPr>
          <w:rFonts w:ascii="Times New Roman" w:eastAsia="Times New Roman" w:hAnsi="Times New Roman"/>
          <w:sz w:val="24"/>
          <w:szCs w:val="24"/>
          <w:lang w:eastAsia="ru-RU"/>
        </w:rPr>
        <w:t>онцедента</w:t>
      </w:r>
      <w:proofErr w:type="spellEnd"/>
      <w:r w:rsidRPr="003B0915">
        <w:rPr>
          <w:rFonts w:ascii="Times New Roman" w:eastAsia="Times New Roman" w:hAnsi="Times New Roman"/>
          <w:sz w:val="24"/>
          <w:szCs w:val="24"/>
          <w:lang w:eastAsia="ru-RU"/>
        </w:rPr>
        <w:t>, а так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же государственной регистрации прав владения и пользования Концессионера </w:t>
      </w:r>
      <w:r w:rsidRPr="003B0915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это</w:t>
      </w:r>
      <w:r w:rsidRPr="003B0915">
        <w:rPr>
          <w:rFonts w:ascii="Times New Roman" w:eastAsia="Times New Roman" w:hAnsi="Times New Roman"/>
          <w:sz w:val="24"/>
          <w:szCs w:val="24"/>
          <w:lang w:eastAsia="ru-RU"/>
        </w:rPr>
        <w:t xml:space="preserve"> имущество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срок, </w:t>
      </w:r>
      <w:r w:rsidRPr="003B0915">
        <w:rPr>
          <w:rFonts w:ascii="Times New Roman" w:eastAsia="Times New Roman" w:hAnsi="Times New Roman"/>
          <w:sz w:val="24"/>
          <w:szCs w:val="24"/>
          <w:lang w:eastAsia="ru-RU"/>
        </w:rPr>
        <w:t>равный одному году с даты вступления в силу концессионного соглашения.</w:t>
      </w:r>
    </w:p>
    <w:p w:rsidR="00CD45A7" w:rsidRPr="00A93BD8" w:rsidRDefault="00CD45A7" w:rsidP="00A93BD8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3BD8">
        <w:rPr>
          <w:rFonts w:ascii="Times New Roman" w:hAnsi="Times New Roman" w:cs="Times New Roman"/>
          <w:sz w:val="24"/>
          <w:szCs w:val="24"/>
        </w:rPr>
        <w:t>Концессионер обязан поддерживать объект Соглашения и иное имущество в исправном состоянии, производить за свой счет текущий и капитальный ремонт, нести расходы на содержание объекта Соглашения и иного имущества.</w:t>
      </w:r>
    </w:p>
    <w:p w:rsidR="00CD45A7" w:rsidRPr="00A93BD8" w:rsidRDefault="00CD45A7" w:rsidP="00A93BD8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3BD8">
        <w:rPr>
          <w:rFonts w:ascii="Times New Roman" w:hAnsi="Times New Roman" w:cs="Times New Roman"/>
          <w:sz w:val="24"/>
          <w:szCs w:val="24"/>
        </w:rPr>
        <w:t>Передача Концессионером в залог или отчуждение объекта Соглашения не допускается.</w:t>
      </w:r>
    </w:p>
    <w:p w:rsidR="00CD45A7" w:rsidRPr="00A93BD8" w:rsidRDefault="00CD45A7" w:rsidP="00A93BD8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3BD8">
        <w:rPr>
          <w:rFonts w:ascii="Times New Roman" w:hAnsi="Times New Roman" w:cs="Times New Roman"/>
          <w:sz w:val="24"/>
          <w:szCs w:val="24"/>
        </w:rPr>
        <w:t>Продукция и доходы, полученные Концессионером в результате осуществления деятельности по настоящему Соглашению, являются собственностью Концессионера.</w:t>
      </w:r>
    </w:p>
    <w:p w:rsidR="00CD45A7" w:rsidRPr="00A93BD8" w:rsidRDefault="00CD45A7" w:rsidP="00A93BD8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3BD8">
        <w:rPr>
          <w:rFonts w:ascii="Times New Roman" w:hAnsi="Times New Roman" w:cs="Times New Roman"/>
          <w:sz w:val="24"/>
          <w:szCs w:val="24"/>
        </w:rPr>
        <w:t xml:space="preserve">Недвижимое имущество, которое создано Концессионером с согласия </w:t>
      </w:r>
      <w:proofErr w:type="spellStart"/>
      <w:r w:rsidRPr="00A93BD8">
        <w:rPr>
          <w:rFonts w:ascii="Times New Roman" w:hAnsi="Times New Roman" w:cs="Times New Roman"/>
          <w:sz w:val="24"/>
          <w:szCs w:val="24"/>
        </w:rPr>
        <w:t>Концедента</w:t>
      </w:r>
      <w:proofErr w:type="spellEnd"/>
      <w:r w:rsidRPr="00A93BD8">
        <w:rPr>
          <w:rFonts w:ascii="Times New Roman" w:hAnsi="Times New Roman" w:cs="Times New Roman"/>
          <w:sz w:val="24"/>
          <w:szCs w:val="24"/>
        </w:rPr>
        <w:t xml:space="preserve"> при осуществлении деятельности, предусмотренной настоящим Соглашением, не относящееся к объекту Соглашения и не входящее в состав иного имущества, является собственностью Концессионера.</w:t>
      </w:r>
    </w:p>
    <w:p w:rsidR="00CD45A7" w:rsidRPr="00A93BD8" w:rsidRDefault="00CD45A7" w:rsidP="003B0915">
      <w:pPr>
        <w:pStyle w:val="ConsPlusNonformat"/>
        <w:ind w:left="-7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3BD8">
        <w:rPr>
          <w:rFonts w:ascii="Times New Roman" w:hAnsi="Times New Roman" w:cs="Times New Roman"/>
          <w:sz w:val="24"/>
          <w:szCs w:val="24"/>
        </w:rPr>
        <w:t xml:space="preserve">Недвижимое имущество, которое создано Концессионером без согласия </w:t>
      </w:r>
      <w:proofErr w:type="spellStart"/>
      <w:r w:rsidRPr="00A93BD8">
        <w:rPr>
          <w:rFonts w:ascii="Times New Roman" w:hAnsi="Times New Roman" w:cs="Times New Roman"/>
          <w:sz w:val="24"/>
          <w:szCs w:val="24"/>
        </w:rPr>
        <w:t>Концедента</w:t>
      </w:r>
      <w:proofErr w:type="spellEnd"/>
      <w:r w:rsidRPr="00A93BD8">
        <w:rPr>
          <w:rFonts w:ascii="Times New Roman" w:hAnsi="Times New Roman" w:cs="Times New Roman"/>
          <w:sz w:val="24"/>
          <w:szCs w:val="24"/>
        </w:rPr>
        <w:t xml:space="preserve"> при осуществлении деятельности, предусмотренной настоящим Соглашением, не относящееся к объекту Соглашения и не входящее в состав иного имущества, является собственностью </w:t>
      </w:r>
      <w:proofErr w:type="spellStart"/>
      <w:r w:rsidRPr="00A93BD8">
        <w:rPr>
          <w:rFonts w:ascii="Times New Roman" w:hAnsi="Times New Roman" w:cs="Times New Roman"/>
          <w:sz w:val="24"/>
          <w:szCs w:val="24"/>
        </w:rPr>
        <w:t>Концедента</w:t>
      </w:r>
      <w:proofErr w:type="spellEnd"/>
      <w:r w:rsidRPr="00A93BD8">
        <w:rPr>
          <w:rFonts w:ascii="Times New Roman" w:hAnsi="Times New Roman" w:cs="Times New Roman"/>
          <w:sz w:val="24"/>
          <w:szCs w:val="24"/>
        </w:rPr>
        <w:t xml:space="preserve">. Стоимость такого имущества </w:t>
      </w:r>
      <w:proofErr w:type="spellStart"/>
      <w:r w:rsidRPr="00A93BD8">
        <w:rPr>
          <w:rFonts w:ascii="Times New Roman" w:hAnsi="Times New Roman" w:cs="Times New Roman"/>
          <w:sz w:val="24"/>
          <w:szCs w:val="24"/>
        </w:rPr>
        <w:t>Концедентом</w:t>
      </w:r>
      <w:proofErr w:type="spellEnd"/>
      <w:r w:rsidRPr="00A93BD8">
        <w:rPr>
          <w:rFonts w:ascii="Times New Roman" w:hAnsi="Times New Roman" w:cs="Times New Roman"/>
          <w:sz w:val="24"/>
          <w:szCs w:val="24"/>
        </w:rPr>
        <w:t xml:space="preserve"> возмещению не подлежит.</w:t>
      </w:r>
    </w:p>
    <w:p w:rsidR="00CD45A7" w:rsidRPr="00A93BD8" w:rsidRDefault="00CD45A7" w:rsidP="00A93BD8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3BD8">
        <w:rPr>
          <w:rFonts w:ascii="Times New Roman" w:hAnsi="Times New Roman" w:cs="Times New Roman"/>
          <w:sz w:val="24"/>
          <w:szCs w:val="24"/>
        </w:rPr>
        <w:t>Движимое имущество, которое создано и (или) приобретено Концессионером при осуществлении деятельности, предусмотренной настоящим Соглашением, и не входит в состав иного имущества, является собственностью Концессионера.</w:t>
      </w:r>
    </w:p>
    <w:p w:rsidR="00CD45A7" w:rsidRPr="00A93BD8" w:rsidRDefault="00CD45A7" w:rsidP="00A93BD8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3BD8">
        <w:rPr>
          <w:rFonts w:ascii="Times New Roman" w:hAnsi="Times New Roman" w:cs="Times New Roman"/>
          <w:sz w:val="24"/>
          <w:szCs w:val="24"/>
        </w:rPr>
        <w:t xml:space="preserve">Концессионер обязан учитывать объект Соглашения и иное переданное </w:t>
      </w:r>
      <w:proofErr w:type="spellStart"/>
      <w:r w:rsidRPr="00A93BD8">
        <w:rPr>
          <w:rFonts w:ascii="Times New Roman" w:hAnsi="Times New Roman" w:cs="Times New Roman"/>
          <w:sz w:val="24"/>
          <w:szCs w:val="24"/>
        </w:rPr>
        <w:t>Концедентом</w:t>
      </w:r>
      <w:proofErr w:type="spellEnd"/>
      <w:r w:rsidRPr="00A93BD8">
        <w:rPr>
          <w:rFonts w:ascii="Times New Roman" w:hAnsi="Times New Roman" w:cs="Times New Roman"/>
          <w:sz w:val="24"/>
          <w:szCs w:val="24"/>
        </w:rPr>
        <w:t xml:space="preserve"> имущество на своем балансе отдельно от своего имущества.</w:t>
      </w:r>
    </w:p>
    <w:p w:rsidR="00CD45A7" w:rsidRPr="00A93BD8" w:rsidRDefault="00CD45A7" w:rsidP="00A93BD8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3BD8">
        <w:rPr>
          <w:rFonts w:ascii="Times New Roman" w:hAnsi="Times New Roman" w:cs="Times New Roman"/>
          <w:sz w:val="24"/>
          <w:szCs w:val="24"/>
        </w:rPr>
        <w:t>Концессионер обязан осуществлять начисление амортизации.</w:t>
      </w:r>
    </w:p>
    <w:p w:rsidR="00CD45A7" w:rsidRPr="00A93BD8" w:rsidRDefault="00CD45A7" w:rsidP="00A93BD8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3BD8">
        <w:rPr>
          <w:rFonts w:ascii="Times New Roman" w:hAnsi="Times New Roman" w:cs="Times New Roman"/>
          <w:sz w:val="24"/>
          <w:szCs w:val="24"/>
        </w:rPr>
        <w:t xml:space="preserve"> Концессионер несет риск случайной гибели или случайного повреждения объекта Соглашения с момента получения объекта Соглашения и до момента его возврата </w:t>
      </w:r>
      <w:proofErr w:type="spellStart"/>
      <w:r w:rsidRPr="00A93BD8">
        <w:rPr>
          <w:rFonts w:ascii="Times New Roman" w:hAnsi="Times New Roman" w:cs="Times New Roman"/>
          <w:sz w:val="24"/>
          <w:szCs w:val="24"/>
        </w:rPr>
        <w:t>Концеденту</w:t>
      </w:r>
      <w:proofErr w:type="spellEnd"/>
      <w:r w:rsidRPr="00A93BD8">
        <w:rPr>
          <w:rFonts w:ascii="Times New Roman" w:hAnsi="Times New Roman" w:cs="Times New Roman"/>
          <w:sz w:val="24"/>
          <w:szCs w:val="24"/>
        </w:rPr>
        <w:t xml:space="preserve"> по акту приема-передачи.</w:t>
      </w:r>
    </w:p>
    <w:p w:rsidR="00CD45A7" w:rsidRPr="00A93BD8" w:rsidRDefault="00CD45A7" w:rsidP="00DD72C8">
      <w:pPr>
        <w:pStyle w:val="ConsPlusNonformat"/>
        <w:ind w:left="-7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3BD8">
        <w:rPr>
          <w:rFonts w:ascii="Times New Roman" w:hAnsi="Times New Roman" w:cs="Times New Roman"/>
          <w:sz w:val="24"/>
          <w:szCs w:val="24"/>
        </w:rPr>
        <w:t xml:space="preserve">Концессионер несет риск случайной гибели или случайного повреждения иного имущества с момента получения иного имущества и до момента его возврата </w:t>
      </w:r>
      <w:r w:rsidR="00A93BD8" w:rsidRPr="00A93BD8">
        <w:rPr>
          <w:rFonts w:ascii="Times New Roman" w:hAnsi="Times New Roman" w:cs="Times New Roman"/>
          <w:sz w:val="24"/>
          <w:szCs w:val="24"/>
        </w:rPr>
        <w:t>собственнику</w:t>
      </w:r>
      <w:r w:rsidRPr="00A93BD8">
        <w:rPr>
          <w:rFonts w:ascii="Times New Roman" w:hAnsi="Times New Roman" w:cs="Times New Roman"/>
          <w:sz w:val="24"/>
          <w:szCs w:val="24"/>
        </w:rPr>
        <w:t xml:space="preserve"> по акту приема-передачи.</w:t>
      </w:r>
    </w:p>
    <w:p w:rsidR="00CD45A7" w:rsidRPr="00A93BD8" w:rsidRDefault="00CD45A7" w:rsidP="00A93B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D45A7" w:rsidRPr="00A93BD8" w:rsidRDefault="00CD45A7" w:rsidP="00A93BD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3BD8">
        <w:rPr>
          <w:rFonts w:ascii="Times New Roman" w:hAnsi="Times New Roman" w:cs="Times New Roman"/>
          <w:b/>
          <w:sz w:val="24"/>
          <w:szCs w:val="24"/>
        </w:rPr>
        <w:t xml:space="preserve">VII. Порядок передачи Концессионером </w:t>
      </w:r>
      <w:proofErr w:type="spellStart"/>
      <w:r w:rsidRPr="00A93BD8">
        <w:rPr>
          <w:rFonts w:ascii="Times New Roman" w:hAnsi="Times New Roman" w:cs="Times New Roman"/>
          <w:b/>
          <w:sz w:val="24"/>
          <w:szCs w:val="24"/>
        </w:rPr>
        <w:t>Концеденту</w:t>
      </w:r>
      <w:proofErr w:type="spellEnd"/>
      <w:r w:rsidR="006908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3BD8">
        <w:rPr>
          <w:rFonts w:ascii="Times New Roman" w:hAnsi="Times New Roman" w:cs="Times New Roman"/>
          <w:b/>
          <w:sz w:val="24"/>
          <w:szCs w:val="24"/>
        </w:rPr>
        <w:t>объектов имущества</w:t>
      </w:r>
    </w:p>
    <w:p w:rsidR="00CD45A7" w:rsidRPr="00A93BD8" w:rsidRDefault="00CD45A7" w:rsidP="00A93BD8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3BD8">
        <w:rPr>
          <w:rFonts w:ascii="Times New Roman" w:hAnsi="Times New Roman" w:cs="Times New Roman"/>
          <w:sz w:val="24"/>
          <w:szCs w:val="24"/>
        </w:rPr>
        <w:t xml:space="preserve">Концессионер обязан передать </w:t>
      </w:r>
      <w:proofErr w:type="spellStart"/>
      <w:r w:rsidRPr="00A93BD8">
        <w:rPr>
          <w:rFonts w:ascii="Times New Roman" w:hAnsi="Times New Roman" w:cs="Times New Roman"/>
          <w:sz w:val="24"/>
          <w:szCs w:val="24"/>
        </w:rPr>
        <w:t>Концеденту</w:t>
      </w:r>
      <w:proofErr w:type="spellEnd"/>
      <w:r w:rsidRPr="00A93BD8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A93BD8">
        <w:rPr>
          <w:rFonts w:ascii="Times New Roman" w:hAnsi="Times New Roman" w:cs="Times New Roman"/>
          <w:sz w:val="24"/>
          <w:szCs w:val="24"/>
        </w:rPr>
        <w:t>Концедент</w:t>
      </w:r>
      <w:proofErr w:type="spellEnd"/>
      <w:r w:rsidRPr="00A93BD8">
        <w:rPr>
          <w:rFonts w:ascii="Times New Roman" w:hAnsi="Times New Roman" w:cs="Times New Roman"/>
          <w:sz w:val="24"/>
          <w:szCs w:val="24"/>
        </w:rPr>
        <w:t xml:space="preserve"> обязан принять объект Соглашения в срок (сроки), указанный в разделе X настоящего Соглашения.</w:t>
      </w:r>
    </w:p>
    <w:p w:rsidR="00CD45A7" w:rsidRPr="00A93BD8" w:rsidRDefault="00CD45A7" w:rsidP="00A93BD8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3BD8">
        <w:rPr>
          <w:rFonts w:ascii="Times New Roman" w:hAnsi="Times New Roman" w:cs="Times New Roman"/>
          <w:sz w:val="24"/>
          <w:szCs w:val="24"/>
        </w:rPr>
        <w:t xml:space="preserve">Передаваемый Концессионером объект Соглашения (объекты, входящие в состав объекта Соглашения) должен находиться в состоянии, </w:t>
      </w:r>
      <w:r w:rsidR="00A93BD8" w:rsidRPr="00A93BD8">
        <w:rPr>
          <w:rFonts w:ascii="Times New Roman" w:hAnsi="Times New Roman" w:cs="Times New Roman"/>
          <w:sz w:val="24"/>
          <w:szCs w:val="24"/>
        </w:rPr>
        <w:t>соответствующем требованиям</w:t>
      </w:r>
      <w:r w:rsidR="00DD72C8">
        <w:rPr>
          <w:rFonts w:ascii="Times New Roman" w:hAnsi="Times New Roman" w:cs="Times New Roman"/>
          <w:sz w:val="24"/>
          <w:szCs w:val="24"/>
        </w:rPr>
        <w:t xml:space="preserve"> </w:t>
      </w:r>
      <w:r w:rsidR="00DD72C8" w:rsidRPr="00ED1544">
        <w:rPr>
          <w:rFonts w:ascii="Times New Roman" w:hAnsi="Times New Roman" w:cs="Times New Roman"/>
          <w:sz w:val="24"/>
          <w:szCs w:val="24"/>
        </w:rPr>
        <w:t xml:space="preserve">Приложениях № </w:t>
      </w:r>
      <w:r w:rsidR="00ED1544">
        <w:rPr>
          <w:rFonts w:ascii="Times New Roman" w:hAnsi="Times New Roman" w:cs="Times New Roman"/>
          <w:sz w:val="24"/>
          <w:szCs w:val="24"/>
        </w:rPr>
        <w:t>4</w:t>
      </w:r>
      <w:r w:rsidRPr="00A93BD8">
        <w:rPr>
          <w:rFonts w:ascii="Times New Roman" w:hAnsi="Times New Roman" w:cs="Times New Roman"/>
          <w:sz w:val="24"/>
          <w:szCs w:val="24"/>
        </w:rPr>
        <w:t>, быть пригодным для осуществления деятельности, указанной в пункте 1 настоящего Соглашения, и не должен быть обременен правами третьих лиц.</w:t>
      </w:r>
    </w:p>
    <w:p w:rsidR="00CD45A7" w:rsidRPr="00A93BD8" w:rsidRDefault="00CD45A7" w:rsidP="00A93BD8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3BD8">
        <w:rPr>
          <w:rFonts w:ascii="Times New Roman" w:hAnsi="Times New Roman" w:cs="Times New Roman"/>
          <w:sz w:val="24"/>
          <w:szCs w:val="24"/>
        </w:rPr>
        <w:t xml:space="preserve">Концессионер обязан передать </w:t>
      </w:r>
      <w:proofErr w:type="spellStart"/>
      <w:r w:rsidRPr="00A93BD8">
        <w:rPr>
          <w:rFonts w:ascii="Times New Roman" w:hAnsi="Times New Roman" w:cs="Times New Roman"/>
          <w:sz w:val="24"/>
          <w:szCs w:val="24"/>
        </w:rPr>
        <w:t>Концеденту</w:t>
      </w:r>
      <w:proofErr w:type="spellEnd"/>
      <w:r w:rsidRPr="00A93BD8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A93BD8">
        <w:rPr>
          <w:rFonts w:ascii="Times New Roman" w:hAnsi="Times New Roman" w:cs="Times New Roman"/>
          <w:sz w:val="24"/>
          <w:szCs w:val="24"/>
        </w:rPr>
        <w:t>Концедент</w:t>
      </w:r>
      <w:proofErr w:type="spellEnd"/>
      <w:r w:rsidRPr="00A93BD8">
        <w:rPr>
          <w:rFonts w:ascii="Times New Roman" w:hAnsi="Times New Roman" w:cs="Times New Roman"/>
          <w:sz w:val="24"/>
          <w:szCs w:val="24"/>
        </w:rPr>
        <w:t xml:space="preserve"> обязан принять иное имущество, которое не должно быть обременено правами третьих лиц, в срок, указанный в разделе X настоящего Соглашения, и в состоянии, указанном в </w:t>
      </w:r>
      <w:r w:rsidRPr="00ED1544">
        <w:rPr>
          <w:rFonts w:ascii="Times New Roman" w:hAnsi="Times New Roman" w:cs="Times New Roman"/>
          <w:sz w:val="24"/>
          <w:szCs w:val="24"/>
        </w:rPr>
        <w:t>Приложении №</w:t>
      </w:r>
      <w:r w:rsidR="00A93BD8" w:rsidRPr="00ED1544">
        <w:rPr>
          <w:rFonts w:ascii="Times New Roman" w:hAnsi="Times New Roman" w:cs="Times New Roman"/>
          <w:sz w:val="24"/>
          <w:szCs w:val="24"/>
        </w:rPr>
        <w:t xml:space="preserve"> </w:t>
      </w:r>
      <w:r w:rsidR="00A57FD9" w:rsidRPr="00ED1544">
        <w:rPr>
          <w:rFonts w:ascii="Times New Roman" w:hAnsi="Times New Roman" w:cs="Times New Roman"/>
          <w:sz w:val="24"/>
          <w:szCs w:val="24"/>
        </w:rPr>
        <w:t>2</w:t>
      </w:r>
      <w:r w:rsidR="00A93BD8" w:rsidRPr="00A93BD8">
        <w:rPr>
          <w:rFonts w:ascii="Times New Roman" w:hAnsi="Times New Roman" w:cs="Times New Roman"/>
          <w:sz w:val="24"/>
          <w:szCs w:val="24"/>
        </w:rPr>
        <w:t xml:space="preserve"> с учетом естественного износа.</w:t>
      </w:r>
    </w:p>
    <w:p w:rsidR="00CD45A7" w:rsidRPr="00A93BD8" w:rsidRDefault="00CD45A7" w:rsidP="00A93BD8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3BD8">
        <w:rPr>
          <w:rFonts w:ascii="Times New Roman" w:hAnsi="Times New Roman" w:cs="Times New Roman"/>
          <w:sz w:val="24"/>
          <w:szCs w:val="24"/>
        </w:rPr>
        <w:t xml:space="preserve">Передача Концессионером </w:t>
      </w:r>
      <w:proofErr w:type="spellStart"/>
      <w:r w:rsidRPr="00A93BD8">
        <w:rPr>
          <w:rFonts w:ascii="Times New Roman" w:hAnsi="Times New Roman" w:cs="Times New Roman"/>
          <w:sz w:val="24"/>
          <w:szCs w:val="24"/>
        </w:rPr>
        <w:t>Концеденту</w:t>
      </w:r>
      <w:proofErr w:type="spellEnd"/>
      <w:r w:rsidRPr="00A93BD8">
        <w:rPr>
          <w:rFonts w:ascii="Times New Roman" w:hAnsi="Times New Roman" w:cs="Times New Roman"/>
          <w:sz w:val="24"/>
          <w:szCs w:val="24"/>
        </w:rPr>
        <w:t xml:space="preserve"> объекта Соглашения, осуществляется по акту приема-передачи, подписываемому Сторонами.</w:t>
      </w:r>
    </w:p>
    <w:p w:rsidR="00CD45A7" w:rsidRPr="00A93BD8" w:rsidRDefault="00CD45A7" w:rsidP="00A93BD8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3BD8">
        <w:rPr>
          <w:rFonts w:ascii="Times New Roman" w:hAnsi="Times New Roman" w:cs="Times New Roman"/>
          <w:sz w:val="24"/>
          <w:szCs w:val="24"/>
        </w:rPr>
        <w:t xml:space="preserve">Концессионер передает </w:t>
      </w:r>
      <w:proofErr w:type="spellStart"/>
      <w:r w:rsidRPr="00A93BD8">
        <w:rPr>
          <w:rFonts w:ascii="Times New Roman" w:hAnsi="Times New Roman" w:cs="Times New Roman"/>
          <w:sz w:val="24"/>
          <w:szCs w:val="24"/>
        </w:rPr>
        <w:t>Концеденту</w:t>
      </w:r>
      <w:proofErr w:type="spellEnd"/>
      <w:r w:rsidRPr="00A93BD8">
        <w:rPr>
          <w:rFonts w:ascii="Times New Roman" w:hAnsi="Times New Roman" w:cs="Times New Roman"/>
          <w:sz w:val="24"/>
          <w:szCs w:val="24"/>
        </w:rPr>
        <w:t xml:space="preserve"> документы, относящиеся к передаваемому имуществу, в том числе проектную документацию на объект Соглашения, если подготовка такой документации Концессионером предусмотрена условиями Соглашения, одновременно с передачей имущества </w:t>
      </w:r>
      <w:proofErr w:type="spellStart"/>
      <w:r w:rsidRPr="00A93BD8">
        <w:rPr>
          <w:rFonts w:ascii="Times New Roman" w:hAnsi="Times New Roman" w:cs="Times New Roman"/>
          <w:sz w:val="24"/>
          <w:szCs w:val="24"/>
        </w:rPr>
        <w:t>Концеденту</w:t>
      </w:r>
      <w:proofErr w:type="spellEnd"/>
      <w:r w:rsidRPr="00A93BD8">
        <w:rPr>
          <w:rFonts w:ascii="Times New Roman" w:hAnsi="Times New Roman" w:cs="Times New Roman"/>
          <w:sz w:val="24"/>
          <w:szCs w:val="24"/>
        </w:rPr>
        <w:t>.</w:t>
      </w:r>
    </w:p>
    <w:p w:rsidR="00CD45A7" w:rsidRPr="00A93BD8" w:rsidRDefault="00CD45A7" w:rsidP="00A93BD8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3BD8">
        <w:rPr>
          <w:rFonts w:ascii="Times New Roman" w:hAnsi="Times New Roman" w:cs="Times New Roman"/>
          <w:sz w:val="24"/>
          <w:szCs w:val="24"/>
        </w:rPr>
        <w:t>Обязанность Концессионера по передаче объекта Соглашения считается исполненной с момента подписания Сторонами акта приема-передачи.</w:t>
      </w:r>
    </w:p>
    <w:p w:rsidR="00CD45A7" w:rsidRPr="00A93BD8" w:rsidRDefault="00CD45A7" w:rsidP="00A93BD8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3BD8">
        <w:rPr>
          <w:rFonts w:ascii="Times New Roman" w:hAnsi="Times New Roman" w:cs="Times New Roman"/>
          <w:sz w:val="24"/>
          <w:szCs w:val="24"/>
        </w:rPr>
        <w:t xml:space="preserve">Обязанность Концессионера по передаче движимого имущества, входящего в состав объекта Соглашения и (или) иного имущества, считается исполненной с момента подписания </w:t>
      </w:r>
      <w:r w:rsidRPr="00A93BD8">
        <w:rPr>
          <w:rFonts w:ascii="Times New Roman" w:hAnsi="Times New Roman" w:cs="Times New Roman"/>
          <w:sz w:val="24"/>
          <w:szCs w:val="24"/>
        </w:rPr>
        <w:lastRenderedPageBreak/>
        <w:t>Сторонами акта приема-передачи.</w:t>
      </w:r>
    </w:p>
    <w:p w:rsidR="00CD45A7" w:rsidRPr="00A93BD8" w:rsidRDefault="00CD45A7" w:rsidP="00A93BD8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3BD8">
        <w:rPr>
          <w:rFonts w:ascii="Times New Roman" w:hAnsi="Times New Roman" w:cs="Times New Roman"/>
          <w:sz w:val="24"/>
          <w:szCs w:val="24"/>
        </w:rPr>
        <w:t>Прекращение прав Концессионера на владение и пользование объектом Соглашения, подлежит государственной регистрации в установленном законодательством Российской Федерации порядке. Государственная регистрация прекращения указанных прав Концессионера осуществляется за счет Концессионера.</w:t>
      </w:r>
    </w:p>
    <w:p w:rsidR="00CD45A7" w:rsidRPr="00A93BD8" w:rsidRDefault="00CD45A7" w:rsidP="00A93BD8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3BD8">
        <w:rPr>
          <w:rFonts w:ascii="Times New Roman" w:hAnsi="Times New Roman" w:cs="Times New Roman"/>
          <w:sz w:val="24"/>
          <w:szCs w:val="24"/>
        </w:rPr>
        <w:t>Стороны обязуются осуществить действия, необходимые для государственной регистрации прекращения указанных прав Концессионера, в течение 30 календарных дней со дня прекращения настоящего Соглашения.</w:t>
      </w:r>
    </w:p>
    <w:p w:rsidR="00CD45A7" w:rsidRPr="00A93BD8" w:rsidRDefault="00CD45A7" w:rsidP="00A93B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D45A7" w:rsidRPr="00A93BD8" w:rsidRDefault="00CD45A7" w:rsidP="00A93BD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93BD8">
        <w:rPr>
          <w:rFonts w:ascii="Times New Roman" w:hAnsi="Times New Roman" w:cs="Times New Roman"/>
          <w:b/>
          <w:sz w:val="24"/>
          <w:szCs w:val="24"/>
        </w:rPr>
        <w:t>VIII. Порядок осуществления Концессионером</w:t>
      </w:r>
      <w:r w:rsidR="006908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3BD8">
        <w:rPr>
          <w:rFonts w:ascii="Times New Roman" w:hAnsi="Times New Roman" w:cs="Times New Roman"/>
          <w:b/>
          <w:sz w:val="24"/>
          <w:szCs w:val="24"/>
        </w:rPr>
        <w:t>деятельности, предусмотренной Соглашением</w:t>
      </w:r>
    </w:p>
    <w:p w:rsidR="00CD45A7" w:rsidRPr="00A93BD8" w:rsidRDefault="00CD45A7" w:rsidP="00A93BD8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3BD8">
        <w:rPr>
          <w:rFonts w:ascii="Times New Roman" w:hAnsi="Times New Roman" w:cs="Times New Roman"/>
          <w:sz w:val="24"/>
          <w:szCs w:val="24"/>
        </w:rPr>
        <w:t xml:space="preserve">В соответствии с настоящим Соглашением Концессионер обязан на условиях, предусмотренных настоящим Соглашением, осуществлять деятельность, указанную в </w:t>
      </w:r>
      <w:hyperlink w:anchor="Par133" w:history="1">
        <w:r w:rsidRPr="00A93BD8">
          <w:rPr>
            <w:rFonts w:ascii="Times New Roman" w:hAnsi="Times New Roman" w:cs="Times New Roman"/>
            <w:sz w:val="24"/>
            <w:szCs w:val="24"/>
          </w:rPr>
          <w:t>пункте 1</w:t>
        </w:r>
      </w:hyperlink>
      <w:r w:rsidRPr="00A93BD8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="00510F3F">
        <w:rPr>
          <w:rFonts w:ascii="Times New Roman" w:hAnsi="Times New Roman" w:cs="Times New Roman"/>
          <w:sz w:val="24"/>
          <w:szCs w:val="24"/>
        </w:rPr>
        <w:t xml:space="preserve"> </w:t>
      </w:r>
      <w:r w:rsidRPr="00A93BD8">
        <w:rPr>
          <w:rFonts w:ascii="Times New Roman" w:hAnsi="Times New Roman" w:cs="Times New Roman"/>
          <w:sz w:val="24"/>
          <w:szCs w:val="24"/>
        </w:rPr>
        <w:t xml:space="preserve"> Соглашения, и не прекращать (не приостанавливать) эту деятельность без согласия </w:t>
      </w:r>
      <w:proofErr w:type="spellStart"/>
      <w:r w:rsidRPr="00A93BD8">
        <w:rPr>
          <w:rFonts w:ascii="Times New Roman" w:hAnsi="Times New Roman" w:cs="Times New Roman"/>
          <w:sz w:val="24"/>
          <w:szCs w:val="24"/>
        </w:rPr>
        <w:t>Концедента</w:t>
      </w:r>
      <w:proofErr w:type="spellEnd"/>
      <w:r w:rsidRPr="00A93BD8">
        <w:rPr>
          <w:rFonts w:ascii="Times New Roman" w:hAnsi="Times New Roman" w:cs="Times New Roman"/>
          <w:sz w:val="24"/>
          <w:szCs w:val="24"/>
        </w:rPr>
        <w:t>, за исключением случаев, установленных законодательством Российской Федерации.</w:t>
      </w:r>
    </w:p>
    <w:p w:rsidR="00CD45A7" w:rsidRPr="00773955" w:rsidRDefault="00CD45A7" w:rsidP="00A93BD8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3BD8">
        <w:rPr>
          <w:rFonts w:ascii="Times New Roman" w:hAnsi="Times New Roman" w:cs="Times New Roman"/>
          <w:sz w:val="24"/>
          <w:szCs w:val="24"/>
        </w:rPr>
        <w:t>Концессионер обязан осуществлять деятельность по использованию (эксплуатации) объекта Соглашения в соответствии с требованиями, установленными законодательством Российской Федер</w:t>
      </w:r>
      <w:r w:rsidR="00773955">
        <w:rPr>
          <w:rFonts w:ascii="Times New Roman" w:hAnsi="Times New Roman" w:cs="Times New Roman"/>
          <w:sz w:val="24"/>
          <w:szCs w:val="24"/>
        </w:rPr>
        <w:t>ации, в том числе п</w:t>
      </w:r>
      <w:r w:rsidR="00773955" w:rsidRPr="00773955">
        <w:rPr>
          <w:rFonts w:ascii="Times New Roman" w:hAnsi="Times New Roman" w:cs="Times New Roman"/>
          <w:sz w:val="24"/>
          <w:szCs w:val="24"/>
        </w:rPr>
        <w:t>олучить паспорт готовности в соответствии с требованиями приказа Министерства энергетики Российской Федерации от 12.03.2013 № 103 «Об утверждении Правил оценки готовности к отопительному периоду</w:t>
      </w:r>
      <w:r w:rsidR="00E461FD">
        <w:rPr>
          <w:rFonts w:ascii="Times New Roman" w:hAnsi="Times New Roman" w:cs="Times New Roman"/>
          <w:sz w:val="24"/>
          <w:szCs w:val="24"/>
        </w:rPr>
        <w:t>»</w:t>
      </w:r>
      <w:r w:rsidR="00773955">
        <w:rPr>
          <w:rFonts w:ascii="Times New Roman" w:hAnsi="Times New Roman" w:cs="Times New Roman"/>
          <w:sz w:val="24"/>
          <w:szCs w:val="24"/>
        </w:rPr>
        <w:t>.</w:t>
      </w:r>
    </w:p>
    <w:p w:rsidR="00CD45A7" w:rsidRPr="00A93BD8" w:rsidRDefault="00CD45A7" w:rsidP="00A93BD8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3BD8">
        <w:rPr>
          <w:rFonts w:ascii="Times New Roman" w:hAnsi="Times New Roman" w:cs="Times New Roman"/>
          <w:sz w:val="24"/>
          <w:szCs w:val="24"/>
        </w:rPr>
        <w:t xml:space="preserve">Концессионер имеет право исполнять настоящее Соглашение, включая осуществление деятельности, указанной в </w:t>
      </w:r>
      <w:hyperlink w:anchor="Par133" w:history="1">
        <w:r w:rsidRPr="00A93BD8">
          <w:rPr>
            <w:rFonts w:ascii="Times New Roman" w:hAnsi="Times New Roman" w:cs="Times New Roman"/>
            <w:sz w:val="24"/>
            <w:szCs w:val="24"/>
          </w:rPr>
          <w:t>пункте 1</w:t>
        </w:r>
      </w:hyperlink>
      <w:r w:rsidRPr="00A93BD8">
        <w:rPr>
          <w:rFonts w:ascii="Times New Roman" w:hAnsi="Times New Roman" w:cs="Times New Roman"/>
          <w:sz w:val="24"/>
          <w:szCs w:val="24"/>
        </w:rPr>
        <w:t xml:space="preserve"> настоящего Соглашения, своими силами и (или) с привлечением других лиц. При этом Концессионер несет ответственность за действия других лиц как </w:t>
      </w:r>
      <w:proofErr w:type="gramStart"/>
      <w:r w:rsidRPr="00A93BD8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A93BD8">
        <w:rPr>
          <w:rFonts w:ascii="Times New Roman" w:hAnsi="Times New Roman" w:cs="Times New Roman"/>
          <w:sz w:val="24"/>
          <w:szCs w:val="24"/>
        </w:rPr>
        <w:t xml:space="preserve"> свои собственные.</w:t>
      </w:r>
    </w:p>
    <w:p w:rsidR="00CD45A7" w:rsidRPr="00A93BD8" w:rsidRDefault="00CD45A7" w:rsidP="00A93BD8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3BD8">
        <w:rPr>
          <w:rFonts w:ascii="Times New Roman" w:hAnsi="Times New Roman" w:cs="Times New Roman"/>
          <w:sz w:val="24"/>
          <w:szCs w:val="24"/>
        </w:rPr>
        <w:t xml:space="preserve">Концессионер обязан при осуществлении деятельности, указанной в </w:t>
      </w:r>
      <w:hyperlink w:anchor="Par133" w:history="1">
        <w:r w:rsidRPr="00A93BD8">
          <w:rPr>
            <w:rFonts w:ascii="Times New Roman" w:hAnsi="Times New Roman" w:cs="Times New Roman"/>
            <w:sz w:val="24"/>
            <w:szCs w:val="24"/>
          </w:rPr>
          <w:t>пункте 1</w:t>
        </w:r>
      </w:hyperlink>
      <w:r w:rsidRPr="00A93BD8">
        <w:rPr>
          <w:rFonts w:ascii="Times New Roman" w:hAnsi="Times New Roman" w:cs="Times New Roman"/>
          <w:sz w:val="24"/>
          <w:szCs w:val="24"/>
        </w:rPr>
        <w:t xml:space="preserve"> Соглашения, осуществлять реализацию производимых услуг по регулируемым ценам (тарифам) и (или) в соответствии с установленными надбавками к ценам (тарифам).</w:t>
      </w:r>
    </w:p>
    <w:p w:rsidR="00CD45A7" w:rsidRPr="00A93BD8" w:rsidRDefault="00CD45A7" w:rsidP="00A93BD8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3BD8">
        <w:rPr>
          <w:rFonts w:ascii="Times New Roman" w:hAnsi="Times New Roman" w:cs="Times New Roman"/>
          <w:sz w:val="24"/>
          <w:szCs w:val="24"/>
        </w:rPr>
        <w:t xml:space="preserve">Концессионер обязан предоставлять потребителям установленные федеральными законами, законами </w:t>
      </w:r>
      <w:r w:rsidR="00884B04">
        <w:rPr>
          <w:rFonts w:ascii="Times New Roman" w:hAnsi="Times New Roman" w:cs="Times New Roman"/>
          <w:sz w:val="24"/>
          <w:szCs w:val="24"/>
        </w:rPr>
        <w:t>Свердловской области</w:t>
      </w:r>
      <w:r w:rsidRPr="00A93BD8">
        <w:rPr>
          <w:rFonts w:ascii="Times New Roman" w:hAnsi="Times New Roman" w:cs="Times New Roman"/>
          <w:sz w:val="24"/>
          <w:szCs w:val="24"/>
        </w:rPr>
        <w:t>, нормативными правовыми актами органов местного самоуправления</w:t>
      </w:r>
      <w:r w:rsidR="00884B04">
        <w:rPr>
          <w:rFonts w:ascii="Times New Roman" w:hAnsi="Times New Roman" w:cs="Times New Roman"/>
          <w:sz w:val="24"/>
          <w:szCs w:val="24"/>
        </w:rPr>
        <w:t xml:space="preserve"> Городского округа Верхняя Тура</w:t>
      </w:r>
      <w:r w:rsidRPr="00A93BD8">
        <w:rPr>
          <w:rFonts w:ascii="Times New Roman" w:hAnsi="Times New Roman" w:cs="Times New Roman"/>
          <w:sz w:val="24"/>
          <w:szCs w:val="24"/>
        </w:rPr>
        <w:t xml:space="preserve"> льготы, в том числе льготы по оплате товаров, работ и услуг. </w:t>
      </w:r>
    </w:p>
    <w:p w:rsidR="00CD45A7" w:rsidRPr="00A93BD8" w:rsidRDefault="00CD45A7" w:rsidP="00A93BD8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3BD8">
        <w:rPr>
          <w:rFonts w:ascii="Times New Roman" w:hAnsi="Times New Roman" w:cs="Times New Roman"/>
          <w:sz w:val="24"/>
          <w:szCs w:val="24"/>
        </w:rPr>
        <w:t>Регулирование тарифов на оказываемые Концессионером услуги осуществляется в соответствии с методом индексации тарифов.</w:t>
      </w:r>
    </w:p>
    <w:p w:rsidR="00CD45A7" w:rsidRPr="00A93BD8" w:rsidRDefault="00CD45A7" w:rsidP="00A93BD8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3BD8">
        <w:rPr>
          <w:rFonts w:ascii="Times New Roman" w:hAnsi="Times New Roman" w:cs="Times New Roman"/>
          <w:sz w:val="24"/>
          <w:szCs w:val="24"/>
        </w:rPr>
        <w:t xml:space="preserve">Значения долгосрочных параметров регулирования деятельности Концессионера (долгосрочные параметры государственного регулирования цен (тарифов) в сфере теплоснабжения, определенные в соответствии с нормативными правовыми актами Российской Федерации в сфере теплоснабжения) на оказываемые Концессионером услуги, согласованные с </w:t>
      </w:r>
      <w:r w:rsidR="00955B89">
        <w:rPr>
          <w:rFonts w:ascii="Times New Roman" w:hAnsi="Times New Roman" w:cs="Times New Roman"/>
          <w:sz w:val="24"/>
          <w:szCs w:val="24"/>
        </w:rPr>
        <w:t>Региональной энергетической комиссией Свердловской области</w:t>
      </w:r>
      <w:r w:rsidR="00DD72C8">
        <w:rPr>
          <w:rFonts w:ascii="Times New Roman" w:hAnsi="Times New Roman" w:cs="Times New Roman"/>
          <w:sz w:val="24"/>
          <w:szCs w:val="24"/>
        </w:rPr>
        <w:t>, указаны в Приложении №</w:t>
      </w:r>
      <w:r w:rsidR="00AD339C">
        <w:rPr>
          <w:rFonts w:ascii="Times New Roman" w:hAnsi="Times New Roman" w:cs="Times New Roman"/>
          <w:sz w:val="24"/>
          <w:szCs w:val="24"/>
        </w:rPr>
        <w:t>7</w:t>
      </w:r>
      <w:r w:rsidRPr="00A93BD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D45A7" w:rsidRPr="00A93BD8" w:rsidRDefault="00CD45A7" w:rsidP="00A93BD8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3BD8">
        <w:rPr>
          <w:rFonts w:ascii="Times New Roman" w:hAnsi="Times New Roman" w:cs="Times New Roman"/>
          <w:sz w:val="24"/>
          <w:szCs w:val="24"/>
        </w:rPr>
        <w:t>Концессионер обязан принять на себя обязательства организации, обладавшей правами владения и пользования объектом Соглашения, по подключению объектов застройщика к принадлежавшим этой организации сетям инженерно-технического обеспечения в соответствии с предоставленными техническими условиями, соответствующими требованиям законодательства Российской Федерации.</w:t>
      </w:r>
      <w:proofErr w:type="gramEnd"/>
    </w:p>
    <w:p w:rsidR="00CD45A7" w:rsidRPr="00A93BD8" w:rsidRDefault="00CD45A7" w:rsidP="00A93BD8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3BD8">
        <w:rPr>
          <w:rFonts w:ascii="Times New Roman" w:hAnsi="Times New Roman" w:cs="Times New Roman"/>
          <w:sz w:val="24"/>
          <w:szCs w:val="24"/>
        </w:rPr>
        <w:t>Концессионер вправе использовать права, предусмотренные настоящим Соглашением, в качестве способа обеспечения исполнения своих обязательств перед кредитором в порядке, установленном Федеральным законом «О концессионных соглашениях».</w:t>
      </w:r>
    </w:p>
    <w:p w:rsidR="00A93BD8" w:rsidRPr="00FD6507" w:rsidRDefault="00CD45A7" w:rsidP="00A93BD8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6507">
        <w:rPr>
          <w:rFonts w:ascii="Times New Roman" w:hAnsi="Times New Roman"/>
          <w:sz w:val="24"/>
          <w:szCs w:val="24"/>
        </w:rPr>
        <w:t xml:space="preserve">Концессионер обязан предоставить обеспечение исполнения обязательств, предусмотренных разделом </w:t>
      </w:r>
      <w:r w:rsidRPr="00FD6507">
        <w:rPr>
          <w:rFonts w:ascii="Times New Roman" w:hAnsi="Times New Roman"/>
          <w:sz w:val="24"/>
          <w:szCs w:val="24"/>
          <w:lang w:val="en-US"/>
        </w:rPr>
        <w:t>IV</w:t>
      </w:r>
      <w:r w:rsidRPr="00FD6507">
        <w:rPr>
          <w:rFonts w:ascii="Times New Roman" w:hAnsi="Times New Roman"/>
          <w:sz w:val="24"/>
          <w:szCs w:val="24"/>
        </w:rPr>
        <w:t xml:space="preserve"> настоящего Соглашения в виде банковской гарантии в размере</w:t>
      </w:r>
      <w:r w:rsidR="00A93BD8" w:rsidRPr="00FD6507">
        <w:rPr>
          <w:rFonts w:ascii="Times New Roman" w:hAnsi="Times New Roman"/>
          <w:sz w:val="24"/>
          <w:szCs w:val="24"/>
        </w:rPr>
        <w:t xml:space="preserve"> </w:t>
      </w:r>
      <w:bookmarkStart w:id="5" w:name="_Hlk497308829"/>
      <w:r w:rsidR="00397528">
        <w:rPr>
          <w:rFonts w:ascii="Times New Roman" w:hAnsi="Times New Roman"/>
          <w:sz w:val="24"/>
          <w:szCs w:val="24"/>
        </w:rPr>
        <w:t>10 289 674</w:t>
      </w:r>
      <w:r w:rsidR="00A93BD8" w:rsidRPr="00FD6507">
        <w:rPr>
          <w:rFonts w:ascii="Times New Roman" w:hAnsi="Times New Roman"/>
          <w:sz w:val="24"/>
          <w:szCs w:val="24"/>
        </w:rPr>
        <w:t xml:space="preserve"> руб</w:t>
      </w:r>
      <w:r w:rsidR="00FD6507" w:rsidRPr="00FD6507">
        <w:rPr>
          <w:rFonts w:ascii="Times New Roman" w:hAnsi="Times New Roman"/>
          <w:sz w:val="24"/>
          <w:szCs w:val="24"/>
        </w:rPr>
        <w:t>л</w:t>
      </w:r>
      <w:r w:rsidR="00397528">
        <w:rPr>
          <w:rFonts w:ascii="Times New Roman" w:hAnsi="Times New Roman"/>
          <w:sz w:val="24"/>
          <w:szCs w:val="24"/>
        </w:rPr>
        <w:t>я</w:t>
      </w:r>
      <w:r w:rsidR="00FD6507" w:rsidRPr="00FD6507">
        <w:rPr>
          <w:rFonts w:ascii="Times New Roman" w:hAnsi="Times New Roman"/>
          <w:sz w:val="24"/>
          <w:szCs w:val="24"/>
        </w:rPr>
        <w:t>,</w:t>
      </w:r>
      <w:r w:rsidRPr="00FD6507">
        <w:rPr>
          <w:rFonts w:ascii="Times New Roman" w:hAnsi="Times New Roman"/>
          <w:sz w:val="24"/>
          <w:szCs w:val="24"/>
        </w:rPr>
        <w:t xml:space="preserve"> </w:t>
      </w:r>
      <w:r w:rsidR="00A93BD8" w:rsidRPr="00FD6507">
        <w:rPr>
          <w:rFonts w:ascii="Times New Roman" w:eastAsia="Times New Roman" w:hAnsi="Times New Roman"/>
          <w:sz w:val="24"/>
          <w:szCs w:val="24"/>
          <w:lang w:eastAsia="ru-RU"/>
        </w:rPr>
        <w:t xml:space="preserve">что составляет </w:t>
      </w:r>
      <w:r w:rsidR="00773955" w:rsidRPr="00FD6507">
        <w:rPr>
          <w:rFonts w:ascii="Times New Roman" w:eastAsia="Times New Roman" w:hAnsi="Times New Roman"/>
          <w:sz w:val="24"/>
          <w:szCs w:val="24"/>
          <w:lang w:eastAsia="ru-RU"/>
        </w:rPr>
        <w:t>20%</w:t>
      </w:r>
      <w:r w:rsidRPr="00FD650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bookmarkEnd w:id="5"/>
      <w:r w:rsidRPr="00FD6507">
        <w:rPr>
          <w:rFonts w:ascii="Times New Roman" w:eastAsia="Times New Roman" w:hAnsi="Times New Roman"/>
          <w:sz w:val="24"/>
          <w:szCs w:val="24"/>
          <w:lang w:eastAsia="ru-RU"/>
        </w:rPr>
        <w:t xml:space="preserve">от предельного объема инвестиций </w:t>
      </w:r>
      <w:r w:rsidR="00880256" w:rsidRPr="00FD6507">
        <w:rPr>
          <w:rFonts w:ascii="Times New Roman" w:hAnsi="Times New Roman"/>
          <w:sz w:val="24"/>
          <w:szCs w:val="24"/>
        </w:rPr>
        <w:t>по</w:t>
      </w:r>
      <w:r w:rsidRPr="00FD6507">
        <w:rPr>
          <w:rFonts w:ascii="Times New Roman" w:hAnsi="Times New Roman"/>
          <w:sz w:val="24"/>
          <w:szCs w:val="24"/>
        </w:rPr>
        <w:t xml:space="preserve"> созданию</w:t>
      </w:r>
      <w:r w:rsidR="00880256" w:rsidRPr="00FD6507">
        <w:rPr>
          <w:rFonts w:ascii="Times New Roman" w:hAnsi="Times New Roman"/>
          <w:sz w:val="24"/>
          <w:szCs w:val="24"/>
        </w:rPr>
        <w:t xml:space="preserve"> и реконструкции</w:t>
      </w:r>
      <w:r w:rsidRPr="00FD6507">
        <w:rPr>
          <w:rFonts w:ascii="Times New Roman" w:hAnsi="Times New Roman"/>
          <w:sz w:val="24"/>
          <w:szCs w:val="24"/>
        </w:rPr>
        <w:t xml:space="preserve"> объекта Соглашения.</w:t>
      </w:r>
    </w:p>
    <w:p w:rsidR="00A93BD8" w:rsidRDefault="00A93BD8" w:rsidP="00A93BD8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Концессионер обязан предоставлять указанную гарантию на каждый </w:t>
      </w:r>
      <w:r w:rsidR="00880256">
        <w:rPr>
          <w:rFonts w:ascii="Times New Roman" w:hAnsi="Times New Roman"/>
          <w:sz w:val="24"/>
          <w:szCs w:val="24"/>
        </w:rPr>
        <w:t>год срока</w:t>
      </w:r>
      <w:r>
        <w:rPr>
          <w:rFonts w:ascii="Times New Roman" w:hAnsi="Times New Roman"/>
          <w:sz w:val="24"/>
          <w:szCs w:val="24"/>
        </w:rPr>
        <w:t xml:space="preserve"> </w:t>
      </w:r>
      <w:r w:rsidR="00880256">
        <w:rPr>
          <w:rFonts w:ascii="Times New Roman" w:hAnsi="Times New Roman"/>
          <w:sz w:val="24"/>
          <w:szCs w:val="24"/>
        </w:rPr>
        <w:t>исполнения обязательств по созданию и реконструкции объекта Соглашения</w:t>
      </w:r>
      <w:r>
        <w:rPr>
          <w:rFonts w:ascii="Times New Roman" w:hAnsi="Times New Roman"/>
          <w:sz w:val="24"/>
          <w:szCs w:val="24"/>
        </w:rPr>
        <w:t>, а также на 6</w:t>
      </w:r>
      <w:r w:rsidR="0019196B">
        <w:rPr>
          <w:rFonts w:ascii="Times New Roman" w:hAnsi="Times New Roman"/>
          <w:sz w:val="24"/>
          <w:szCs w:val="24"/>
        </w:rPr>
        <w:t xml:space="preserve"> месяцев</w:t>
      </w:r>
      <w:r>
        <w:rPr>
          <w:rFonts w:ascii="Times New Roman" w:hAnsi="Times New Roman"/>
          <w:sz w:val="24"/>
          <w:szCs w:val="24"/>
        </w:rPr>
        <w:t xml:space="preserve"> </w:t>
      </w:r>
      <w:r w:rsidR="00A57FD9">
        <w:rPr>
          <w:rFonts w:ascii="Times New Roman" w:hAnsi="Times New Roman"/>
          <w:sz w:val="24"/>
          <w:szCs w:val="24"/>
        </w:rPr>
        <w:t>после истечения</w:t>
      </w:r>
      <w:r>
        <w:rPr>
          <w:rFonts w:ascii="Times New Roman" w:hAnsi="Times New Roman"/>
          <w:sz w:val="24"/>
          <w:szCs w:val="24"/>
        </w:rPr>
        <w:t xml:space="preserve"> срок</w:t>
      </w:r>
      <w:r w:rsidR="00A57FD9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выполнения работ по созданию и реконструкции объекта Соглашения.</w:t>
      </w:r>
    </w:p>
    <w:p w:rsidR="00A93BD8" w:rsidRPr="00A93BD8" w:rsidRDefault="00A93BD8" w:rsidP="00A93BD8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3BD8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A93BD8">
        <w:rPr>
          <w:rFonts w:ascii="Times New Roman" w:hAnsi="Times New Roman"/>
          <w:sz w:val="24"/>
          <w:szCs w:val="24"/>
        </w:rPr>
        <w:t>,</w:t>
      </w:r>
      <w:proofErr w:type="gramEnd"/>
      <w:r w:rsidRPr="00A93BD8">
        <w:rPr>
          <w:rFonts w:ascii="Times New Roman" w:hAnsi="Times New Roman"/>
          <w:sz w:val="24"/>
          <w:szCs w:val="24"/>
        </w:rPr>
        <w:t xml:space="preserve"> если работы по реконструкции и созданию объекта Соглашения будут завершены в срок, установленный разделом X Соглашения, обязанность по </w:t>
      </w:r>
      <w:r>
        <w:rPr>
          <w:rFonts w:ascii="Times New Roman" w:hAnsi="Times New Roman"/>
          <w:sz w:val="24"/>
          <w:szCs w:val="24"/>
        </w:rPr>
        <w:t>предоставлению банковской гарантии</w:t>
      </w:r>
      <w:r w:rsidR="00A57FD9">
        <w:rPr>
          <w:rFonts w:ascii="Times New Roman" w:hAnsi="Times New Roman"/>
          <w:sz w:val="24"/>
          <w:szCs w:val="24"/>
        </w:rPr>
        <w:t xml:space="preserve"> на 6 месяцев после истечения срока выполнения работ</w:t>
      </w:r>
      <w:r>
        <w:rPr>
          <w:rFonts w:ascii="Times New Roman" w:hAnsi="Times New Roman"/>
          <w:sz w:val="24"/>
          <w:szCs w:val="24"/>
        </w:rPr>
        <w:t xml:space="preserve"> в соответствии с пунктом 65 Соглашения не возникает.</w:t>
      </w:r>
    </w:p>
    <w:p w:rsidR="00A93BD8" w:rsidRPr="00A93BD8" w:rsidRDefault="00A93BD8" w:rsidP="00A93BD8">
      <w:pPr>
        <w:spacing w:after="0" w:line="240" w:lineRule="auto"/>
        <w:ind w:left="-76"/>
        <w:jc w:val="both"/>
        <w:rPr>
          <w:rFonts w:ascii="Times New Roman" w:hAnsi="Times New Roman"/>
          <w:sz w:val="24"/>
          <w:szCs w:val="24"/>
        </w:rPr>
      </w:pPr>
    </w:p>
    <w:p w:rsidR="00CD45A7" w:rsidRDefault="00CD45A7" w:rsidP="00A93B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93BD8">
        <w:rPr>
          <w:rFonts w:ascii="Times New Roman" w:hAnsi="Times New Roman"/>
          <w:b/>
          <w:sz w:val="24"/>
          <w:szCs w:val="24"/>
        </w:rPr>
        <w:t>IX. Права и обязанности Субъекта</w:t>
      </w:r>
    </w:p>
    <w:p w:rsidR="00CD45A7" w:rsidRPr="00A93BD8" w:rsidRDefault="00CD45A7" w:rsidP="00A93BD8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3BD8">
        <w:rPr>
          <w:rFonts w:ascii="Times New Roman" w:hAnsi="Times New Roman"/>
          <w:sz w:val="24"/>
          <w:szCs w:val="24"/>
        </w:rPr>
        <w:t>Субъект имеет право предоставить Концессионеру государственные гарантии Св</w:t>
      </w:r>
      <w:r w:rsidR="00E10179">
        <w:rPr>
          <w:rFonts w:ascii="Times New Roman" w:hAnsi="Times New Roman"/>
          <w:sz w:val="24"/>
          <w:szCs w:val="24"/>
        </w:rPr>
        <w:t xml:space="preserve">ердловской области, </w:t>
      </w:r>
      <w:r w:rsidRPr="00A93BD8">
        <w:rPr>
          <w:rFonts w:ascii="Times New Roman" w:hAnsi="Times New Roman"/>
          <w:sz w:val="24"/>
          <w:szCs w:val="24"/>
        </w:rPr>
        <w:t xml:space="preserve">а также иные права, устанавливаемые нормативными правовыми актами Свердловской области. </w:t>
      </w:r>
    </w:p>
    <w:p w:rsidR="00CD45A7" w:rsidRPr="00A93BD8" w:rsidRDefault="00CD45A7" w:rsidP="00A93BD8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3BD8">
        <w:rPr>
          <w:rFonts w:ascii="Times New Roman" w:hAnsi="Times New Roman"/>
          <w:sz w:val="24"/>
          <w:szCs w:val="24"/>
        </w:rPr>
        <w:t xml:space="preserve">Субъект </w:t>
      </w:r>
      <w:proofErr w:type="gramStart"/>
      <w:r w:rsidRPr="00A93BD8">
        <w:rPr>
          <w:rFonts w:ascii="Times New Roman" w:hAnsi="Times New Roman"/>
          <w:sz w:val="24"/>
          <w:szCs w:val="24"/>
        </w:rPr>
        <w:t>несет следующие обязанности</w:t>
      </w:r>
      <w:proofErr w:type="gramEnd"/>
      <w:r w:rsidRPr="00A93BD8">
        <w:rPr>
          <w:rFonts w:ascii="Times New Roman" w:hAnsi="Times New Roman"/>
          <w:sz w:val="24"/>
          <w:szCs w:val="24"/>
        </w:rPr>
        <w:t xml:space="preserve"> по </w:t>
      </w:r>
      <w:r w:rsidR="00E10179">
        <w:rPr>
          <w:rFonts w:ascii="Times New Roman" w:hAnsi="Times New Roman"/>
          <w:sz w:val="24"/>
          <w:szCs w:val="24"/>
        </w:rPr>
        <w:t>С</w:t>
      </w:r>
      <w:r w:rsidRPr="00A93BD8">
        <w:rPr>
          <w:rFonts w:ascii="Times New Roman" w:hAnsi="Times New Roman"/>
          <w:sz w:val="24"/>
          <w:szCs w:val="24"/>
        </w:rPr>
        <w:t>оглашению:</w:t>
      </w:r>
    </w:p>
    <w:p w:rsidR="00CD45A7" w:rsidRPr="00A93BD8" w:rsidRDefault="00CD45A7" w:rsidP="00A93BD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93BD8">
        <w:rPr>
          <w:rFonts w:ascii="Times New Roman" w:hAnsi="Times New Roman"/>
          <w:sz w:val="24"/>
          <w:szCs w:val="24"/>
        </w:rPr>
        <w:t xml:space="preserve">а) установление тарифов в соответствии с долгосрочными параметрами регулирования деятельности концессионера и методом регулирования тарифов, установленных концессионным соглашением, за исключением случаев, если соответствующими полномочиями в области регулирования цен (тарифов) наделен в соответствии с требованиями законодательства Российской Федерации и законом </w:t>
      </w:r>
      <w:r w:rsidR="00E10179">
        <w:rPr>
          <w:rFonts w:ascii="Times New Roman" w:hAnsi="Times New Roman"/>
          <w:sz w:val="24"/>
          <w:szCs w:val="24"/>
        </w:rPr>
        <w:t>Свердловской области</w:t>
      </w:r>
      <w:r w:rsidRPr="00A93BD8">
        <w:rPr>
          <w:rFonts w:ascii="Times New Roman" w:hAnsi="Times New Roman"/>
          <w:sz w:val="24"/>
          <w:szCs w:val="24"/>
        </w:rPr>
        <w:t>, орган местного самоуправления городского округа;</w:t>
      </w:r>
    </w:p>
    <w:p w:rsidR="00CD45A7" w:rsidRPr="00A93BD8" w:rsidRDefault="00CD45A7" w:rsidP="00A93BD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A93BD8">
        <w:rPr>
          <w:rFonts w:ascii="Times New Roman" w:hAnsi="Times New Roman"/>
          <w:sz w:val="24"/>
          <w:szCs w:val="24"/>
        </w:rPr>
        <w:t xml:space="preserve">б) утверждение инвестиционных программ концессионера в соответствии с установленными концессионным соглашением заданием и мероприятиями, плановыми показателями деятельности концессионера, предельным уровнем расходов на создание и (или) реконструкцию объекта концессионного соглашения, за исключением случаев, если соответствующими полномочиями наделен в соответствии с требованиями законодательства Российской Федерации и законом </w:t>
      </w:r>
      <w:r w:rsidR="00E10179">
        <w:rPr>
          <w:rFonts w:ascii="Times New Roman" w:hAnsi="Times New Roman"/>
          <w:sz w:val="24"/>
          <w:szCs w:val="24"/>
        </w:rPr>
        <w:t>Свердловской области</w:t>
      </w:r>
      <w:r w:rsidRPr="00A93BD8">
        <w:rPr>
          <w:rFonts w:ascii="Times New Roman" w:hAnsi="Times New Roman"/>
          <w:sz w:val="24"/>
          <w:szCs w:val="24"/>
        </w:rPr>
        <w:t>, орган местного самоуправления городского округа;</w:t>
      </w:r>
      <w:proofErr w:type="gramEnd"/>
    </w:p>
    <w:p w:rsidR="00E10179" w:rsidRDefault="00CD45A7" w:rsidP="00A93BD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A93BD8">
        <w:rPr>
          <w:rFonts w:ascii="Times New Roman" w:hAnsi="Times New Roman"/>
          <w:sz w:val="24"/>
          <w:szCs w:val="24"/>
        </w:rPr>
        <w:t xml:space="preserve">в) </w:t>
      </w:r>
      <w:r w:rsidR="00E10179" w:rsidRPr="00A93BD8">
        <w:rPr>
          <w:rFonts w:ascii="Times New Roman" w:hAnsi="Times New Roman"/>
          <w:sz w:val="24"/>
          <w:szCs w:val="24"/>
        </w:rPr>
        <w:t xml:space="preserve">возмещение недополученных доходов, экономически обоснованных расходов концессионера, подлежащих возмещению за счет средств </w:t>
      </w:r>
      <w:r w:rsidR="00E10179">
        <w:rPr>
          <w:rFonts w:ascii="Times New Roman" w:hAnsi="Times New Roman"/>
          <w:sz w:val="24"/>
          <w:szCs w:val="24"/>
        </w:rPr>
        <w:t>областного бюджета</w:t>
      </w:r>
      <w:r w:rsidR="00E10179" w:rsidRPr="00A93BD8">
        <w:rPr>
          <w:rFonts w:ascii="Times New Roman" w:hAnsi="Times New Roman"/>
          <w:sz w:val="24"/>
          <w:szCs w:val="24"/>
        </w:rPr>
        <w:t xml:space="preserve"> в соответствии с нормативными правовыми актами Российской Федерации, в том числе в случае принятия </w:t>
      </w:r>
      <w:r w:rsidR="00E10179">
        <w:rPr>
          <w:rFonts w:ascii="Times New Roman" w:hAnsi="Times New Roman"/>
          <w:sz w:val="24"/>
          <w:szCs w:val="24"/>
        </w:rPr>
        <w:t xml:space="preserve">Региональной энергетической комиссией Свердловской области </w:t>
      </w:r>
      <w:r w:rsidR="00E10179" w:rsidRPr="00A93BD8">
        <w:rPr>
          <w:rFonts w:ascii="Times New Roman" w:hAnsi="Times New Roman"/>
          <w:sz w:val="24"/>
          <w:szCs w:val="24"/>
        </w:rPr>
        <w:t>решения об изменении долгосрочных тарифов и (или) необходимой валовой выручки концессионера, рассчитанных на основе долгосрочных параметров регулирования деятельности концессионера и предусмотренных концессионным соглашением в соответствии с</w:t>
      </w:r>
      <w:proofErr w:type="gramEnd"/>
      <w:r w:rsidR="00E10179" w:rsidRPr="00A93BD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10179" w:rsidRPr="00A93BD8">
        <w:rPr>
          <w:rFonts w:ascii="Times New Roman" w:hAnsi="Times New Roman"/>
          <w:sz w:val="24"/>
          <w:szCs w:val="24"/>
        </w:rPr>
        <w:t xml:space="preserve">основами ценообразования в сфере </w:t>
      </w:r>
      <w:r w:rsidR="00955B89">
        <w:rPr>
          <w:rFonts w:ascii="Times New Roman" w:hAnsi="Times New Roman"/>
          <w:sz w:val="24"/>
          <w:szCs w:val="24"/>
        </w:rPr>
        <w:t>теплоснабжения</w:t>
      </w:r>
      <w:r w:rsidR="00E10179" w:rsidRPr="00A93BD8">
        <w:rPr>
          <w:rFonts w:ascii="Times New Roman" w:hAnsi="Times New Roman"/>
          <w:sz w:val="24"/>
          <w:szCs w:val="24"/>
        </w:rPr>
        <w:t xml:space="preserve">, и (или) долгосрочных параметров регулирования деятельности концессионера, установленных </w:t>
      </w:r>
      <w:r w:rsidR="00E10179">
        <w:rPr>
          <w:rFonts w:ascii="Times New Roman" w:hAnsi="Times New Roman"/>
          <w:sz w:val="24"/>
          <w:szCs w:val="24"/>
        </w:rPr>
        <w:t>Региональной энергетической комиссией Свердловской области</w:t>
      </w:r>
      <w:r w:rsidR="00E10179" w:rsidRPr="00A93BD8">
        <w:rPr>
          <w:rFonts w:ascii="Times New Roman" w:hAnsi="Times New Roman"/>
          <w:sz w:val="24"/>
          <w:szCs w:val="24"/>
        </w:rPr>
        <w:t xml:space="preserve">, и (или) решения об установлении тарифов концессионера на основе долгосрочных параметров регулирования деятельности концессионера, отличных от долгосрочных параметров регулирования деятельности концессионера, установленных либо согласованных </w:t>
      </w:r>
      <w:r w:rsidR="00E10179">
        <w:rPr>
          <w:rFonts w:ascii="Times New Roman" w:hAnsi="Times New Roman"/>
          <w:sz w:val="24"/>
          <w:szCs w:val="24"/>
        </w:rPr>
        <w:t>Региональной энергетической комиссией Свердловской области</w:t>
      </w:r>
      <w:r w:rsidR="00E10179" w:rsidRPr="00A93BD8">
        <w:rPr>
          <w:rFonts w:ascii="Times New Roman" w:hAnsi="Times New Roman"/>
          <w:sz w:val="24"/>
          <w:szCs w:val="24"/>
        </w:rPr>
        <w:t xml:space="preserve"> в соответствии с Федеральным законом</w:t>
      </w:r>
      <w:r w:rsidR="00E10179">
        <w:rPr>
          <w:rFonts w:ascii="Times New Roman" w:hAnsi="Times New Roman"/>
          <w:sz w:val="24"/>
          <w:szCs w:val="24"/>
        </w:rPr>
        <w:t xml:space="preserve"> «О концессионных соглашениях»</w:t>
      </w:r>
      <w:r w:rsidR="00E10179" w:rsidRPr="00A93BD8">
        <w:rPr>
          <w:rFonts w:ascii="Times New Roman" w:hAnsi="Times New Roman"/>
          <w:sz w:val="24"/>
          <w:szCs w:val="24"/>
        </w:rPr>
        <w:t>.</w:t>
      </w:r>
      <w:proofErr w:type="gramEnd"/>
      <w:r w:rsidR="00E10179" w:rsidRPr="00A93BD8">
        <w:rPr>
          <w:rFonts w:ascii="Times New Roman" w:hAnsi="Times New Roman"/>
          <w:sz w:val="24"/>
          <w:szCs w:val="24"/>
        </w:rPr>
        <w:t xml:space="preserve"> Согласование долгосрочных параметров регулирования деятельности концессионера осуществляется в порядке, установленном Правительством Российской Федерации в соответствии с  Федеральным законом</w:t>
      </w:r>
      <w:r w:rsidR="00E10179">
        <w:rPr>
          <w:rFonts w:ascii="Times New Roman" w:hAnsi="Times New Roman"/>
          <w:sz w:val="24"/>
          <w:szCs w:val="24"/>
        </w:rPr>
        <w:t xml:space="preserve"> «О концессионных соглашениях».</w:t>
      </w:r>
    </w:p>
    <w:p w:rsidR="00CD45A7" w:rsidRPr="00A93BD8" w:rsidRDefault="00CD45A7" w:rsidP="00A93BD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CD45A7" w:rsidRPr="00A93BD8" w:rsidRDefault="00CD45A7" w:rsidP="00A93BD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3BD8">
        <w:rPr>
          <w:rFonts w:ascii="Times New Roman" w:hAnsi="Times New Roman" w:cs="Times New Roman"/>
          <w:b/>
          <w:sz w:val="24"/>
          <w:szCs w:val="24"/>
        </w:rPr>
        <w:t>X. Сроки, предусмотренные настоящим Соглашением</w:t>
      </w:r>
    </w:p>
    <w:p w:rsidR="00CD45A7" w:rsidRPr="00A93BD8" w:rsidRDefault="00CD45A7" w:rsidP="00A93BD8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3BD8">
        <w:rPr>
          <w:rFonts w:ascii="Times New Roman" w:hAnsi="Times New Roman" w:cs="Times New Roman"/>
          <w:sz w:val="24"/>
          <w:szCs w:val="24"/>
        </w:rPr>
        <w:t xml:space="preserve">Настоящее Соглашение вступает в силу со дня его подписания и действует </w:t>
      </w:r>
      <w:r w:rsidR="00A93BD8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A326FB">
        <w:rPr>
          <w:rFonts w:ascii="Times New Roman" w:hAnsi="Times New Roman" w:cs="Times New Roman"/>
          <w:sz w:val="24"/>
          <w:szCs w:val="24"/>
        </w:rPr>
        <w:t>15</w:t>
      </w:r>
      <w:r w:rsidR="00A93BD8">
        <w:rPr>
          <w:rFonts w:ascii="Times New Roman" w:hAnsi="Times New Roman" w:cs="Times New Roman"/>
          <w:sz w:val="24"/>
          <w:szCs w:val="24"/>
        </w:rPr>
        <w:t xml:space="preserve"> лет.</w:t>
      </w:r>
    </w:p>
    <w:p w:rsidR="00CD45A7" w:rsidRPr="00A93BD8" w:rsidRDefault="00CD45A7" w:rsidP="00A93BD8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3BD8">
        <w:rPr>
          <w:rFonts w:ascii="Times New Roman" w:hAnsi="Times New Roman" w:cs="Times New Roman"/>
          <w:sz w:val="24"/>
          <w:szCs w:val="24"/>
        </w:rPr>
        <w:t xml:space="preserve">Срок передачи </w:t>
      </w:r>
      <w:proofErr w:type="spellStart"/>
      <w:r w:rsidRPr="00A93BD8">
        <w:rPr>
          <w:rFonts w:ascii="Times New Roman" w:hAnsi="Times New Roman" w:cs="Times New Roman"/>
          <w:sz w:val="24"/>
          <w:szCs w:val="24"/>
        </w:rPr>
        <w:t>Концедентом</w:t>
      </w:r>
      <w:proofErr w:type="spellEnd"/>
      <w:r w:rsidRPr="00A93BD8">
        <w:rPr>
          <w:rFonts w:ascii="Times New Roman" w:hAnsi="Times New Roman" w:cs="Times New Roman"/>
          <w:sz w:val="24"/>
          <w:szCs w:val="24"/>
        </w:rPr>
        <w:t xml:space="preserve"> Концессионеру объекта Соглашения для реконструкции</w:t>
      </w:r>
      <w:r w:rsidR="00A93BD8">
        <w:rPr>
          <w:rFonts w:ascii="Times New Roman" w:hAnsi="Times New Roman" w:cs="Times New Roman"/>
          <w:sz w:val="24"/>
          <w:szCs w:val="24"/>
        </w:rPr>
        <w:t>, иного имущества</w:t>
      </w:r>
      <w:r w:rsidRPr="00A93BD8">
        <w:rPr>
          <w:rFonts w:ascii="Times New Roman" w:hAnsi="Times New Roman" w:cs="Times New Roman"/>
          <w:sz w:val="24"/>
          <w:szCs w:val="24"/>
        </w:rPr>
        <w:t xml:space="preserve"> – в течение </w:t>
      </w:r>
      <w:r w:rsidR="00A93BD8">
        <w:rPr>
          <w:rFonts w:ascii="Times New Roman" w:hAnsi="Times New Roman" w:cs="Times New Roman"/>
          <w:sz w:val="24"/>
          <w:szCs w:val="24"/>
        </w:rPr>
        <w:t>31 календарного дня</w:t>
      </w:r>
      <w:r w:rsidRPr="00A93BD8">
        <w:rPr>
          <w:rFonts w:ascii="Times New Roman" w:hAnsi="Times New Roman" w:cs="Times New Roman"/>
          <w:sz w:val="24"/>
          <w:szCs w:val="24"/>
        </w:rPr>
        <w:t xml:space="preserve"> со дня подписания настоящего Соглашения.</w:t>
      </w:r>
    </w:p>
    <w:p w:rsidR="00CD45A7" w:rsidRPr="006A1330" w:rsidRDefault="00CD45A7" w:rsidP="00A93BD8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1330">
        <w:rPr>
          <w:rFonts w:ascii="Times New Roman" w:hAnsi="Times New Roman" w:cs="Times New Roman"/>
          <w:sz w:val="24"/>
          <w:szCs w:val="24"/>
        </w:rPr>
        <w:t xml:space="preserve">Срок завершения работ по созданию и реконструкции объекта Соглашения </w:t>
      </w:r>
      <w:r w:rsidR="00A93BD8" w:rsidRPr="006A1330">
        <w:rPr>
          <w:rFonts w:ascii="Times New Roman" w:hAnsi="Times New Roman" w:cs="Times New Roman"/>
          <w:sz w:val="24"/>
          <w:szCs w:val="24"/>
        </w:rPr>
        <w:t>–</w:t>
      </w:r>
      <w:r w:rsidR="00DD72C8" w:rsidRPr="006A1330">
        <w:rPr>
          <w:rFonts w:ascii="Times New Roman" w:hAnsi="Times New Roman" w:cs="Times New Roman"/>
          <w:sz w:val="24"/>
          <w:szCs w:val="24"/>
        </w:rPr>
        <w:t xml:space="preserve"> в соответствии с Приложением №</w:t>
      </w:r>
      <w:r w:rsidR="00ED1544">
        <w:rPr>
          <w:rFonts w:ascii="Times New Roman" w:hAnsi="Times New Roman" w:cs="Times New Roman"/>
          <w:sz w:val="24"/>
          <w:szCs w:val="24"/>
        </w:rPr>
        <w:t>5</w:t>
      </w:r>
      <w:r w:rsidR="00A93BD8" w:rsidRPr="006A1330">
        <w:rPr>
          <w:rFonts w:ascii="Times New Roman" w:hAnsi="Times New Roman" w:cs="Times New Roman"/>
          <w:sz w:val="24"/>
          <w:szCs w:val="24"/>
        </w:rPr>
        <w:t>.</w:t>
      </w:r>
    </w:p>
    <w:p w:rsidR="00CD45A7" w:rsidRPr="00A93BD8" w:rsidRDefault="00CD45A7" w:rsidP="00A93BD8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3BD8">
        <w:rPr>
          <w:rFonts w:ascii="Times New Roman" w:hAnsi="Times New Roman" w:cs="Times New Roman"/>
          <w:sz w:val="24"/>
          <w:szCs w:val="24"/>
        </w:rPr>
        <w:lastRenderedPageBreak/>
        <w:t xml:space="preserve">Срок использования (эксплуатации) Концессионером объекта Соглашения и осуществления Концессионером деятельности, указанной в </w:t>
      </w:r>
      <w:hyperlink w:anchor="Par133" w:history="1">
        <w:r w:rsidRPr="00A93BD8">
          <w:rPr>
            <w:rFonts w:ascii="Times New Roman" w:hAnsi="Times New Roman" w:cs="Times New Roman"/>
            <w:sz w:val="24"/>
            <w:szCs w:val="24"/>
          </w:rPr>
          <w:t>пункте 1</w:t>
        </w:r>
      </w:hyperlink>
      <w:r w:rsidRPr="00A93BD8">
        <w:rPr>
          <w:rFonts w:ascii="Times New Roman" w:hAnsi="Times New Roman" w:cs="Times New Roman"/>
          <w:sz w:val="24"/>
          <w:szCs w:val="24"/>
        </w:rPr>
        <w:t xml:space="preserve"> настоящего Соглашения </w:t>
      </w:r>
      <w:r w:rsidR="00A93BD8">
        <w:rPr>
          <w:rFonts w:ascii="Times New Roman" w:hAnsi="Times New Roman" w:cs="Times New Roman"/>
          <w:sz w:val="24"/>
          <w:szCs w:val="24"/>
        </w:rPr>
        <w:t>–</w:t>
      </w:r>
      <w:r w:rsidRPr="00A93BD8">
        <w:rPr>
          <w:rFonts w:ascii="Times New Roman" w:hAnsi="Times New Roman" w:cs="Times New Roman"/>
          <w:sz w:val="24"/>
          <w:szCs w:val="24"/>
        </w:rPr>
        <w:t xml:space="preserve"> </w:t>
      </w:r>
      <w:r w:rsidR="00A93BD8">
        <w:rPr>
          <w:rFonts w:ascii="Times New Roman" w:hAnsi="Times New Roman" w:cs="Times New Roman"/>
          <w:sz w:val="24"/>
          <w:szCs w:val="24"/>
        </w:rPr>
        <w:t>со дня передачи объекта Соглашения и иного имущества в порядке, установленном Соглашением до дня прекращения действия Соглашения.</w:t>
      </w:r>
    </w:p>
    <w:p w:rsidR="00CD45A7" w:rsidRPr="00A93BD8" w:rsidRDefault="00CD45A7" w:rsidP="00A93BD8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3BD8">
        <w:rPr>
          <w:rFonts w:ascii="Times New Roman" w:hAnsi="Times New Roman" w:cs="Times New Roman"/>
          <w:sz w:val="24"/>
          <w:szCs w:val="24"/>
        </w:rPr>
        <w:t xml:space="preserve">Срок передачи Концессионером </w:t>
      </w:r>
      <w:proofErr w:type="spellStart"/>
      <w:r w:rsidRPr="00A93BD8">
        <w:rPr>
          <w:rFonts w:ascii="Times New Roman" w:hAnsi="Times New Roman" w:cs="Times New Roman"/>
          <w:sz w:val="24"/>
          <w:szCs w:val="24"/>
        </w:rPr>
        <w:t>Концеденту</w:t>
      </w:r>
      <w:proofErr w:type="spellEnd"/>
      <w:r w:rsidRPr="00A93BD8">
        <w:rPr>
          <w:rFonts w:ascii="Times New Roman" w:hAnsi="Times New Roman" w:cs="Times New Roman"/>
          <w:sz w:val="24"/>
          <w:szCs w:val="24"/>
        </w:rPr>
        <w:t xml:space="preserve"> объекта Соглашения и иного имущества - в течение 7 рабочих дней со дня прекращения срока действия настоящего соглашения.</w:t>
      </w:r>
    </w:p>
    <w:p w:rsidR="00CD45A7" w:rsidRPr="00A93BD8" w:rsidRDefault="00CD45A7" w:rsidP="00A93BD8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3BD8">
        <w:rPr>
          <w:rFonts w:ascii="Times New Roman" w:hAnsi="Times New Roman" w:cs="Times New Roman"/>
          <w:sz w:val="24"/>
          <w:szCs w:val="24"/>
        </w:rPr>
        <w:t>Стороны согласовали возможность переноса сроков реализации инвестиционных обязательств концессионера, являющегося регулируемой организацией, в случае принятия Правительством Российской Федерации соответствующего решения, предусмотренного Федеральным законом от 30.12.2012 № 291-ФЗ «О внесении изменений в отдельные законодательные акты Российской Федерации в части совершенствования регулирования тарифов в сфере электроснабжения, теплоснабжения, газоснабжения, водоснабжения и водоотведения», в связи с существенным ухудшением экономической конъюнктуры.</w:t>
      </w:r>
      <w:proofErr w:type="gramEnd"/>
    </w:p>
    <w:p w:rsidR="00CD45A7" w:rsidRPr="00A93BD8" w:rsidRDefault="00CD45A7" w:rsidP="00A93BD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D45A7" w:rsidRPr="00A93BD8" w:rsidRDefault="00CD45A7" w:rsidP="00A93BD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3BD8">
        <w:rPr>
          <w:rFonts w:ascii="Times New Roman" w:hAnsi="Times New Roman" w:cs="Times New Roman"/>
          <w:b/>
          <w:sz w:val="24"/>
          <w:szCs w:val="24"/>
        </w:rPr>
        <w:t xml:space="preserve">XI. Порядок осуществления </w:t>
      </w:r>
      <w:proofErr w:type="spellStart"/>
      <w:r w:rsidRPr="00A93BD8">
        <w:rPr>
          <w:rFonts w:ascii="Times New Roman" w:hAnsi="Times New Roman" w:cs="Times New Roman"/>
          <w:b/>
          <w:sz w:val="24"/>
          <w:szCs w:val="24"/>
        </w:rPr>
        <w:t>Концедентом</w:t>
      </w:r>
      <w:proofErr w:type="spellEnd"/>
      <w:r w:rsidRPr="00A93BD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A93BD8">
        <w:rPr>
          <w:rFonts w:ascii="Times New Roman" w:hAnsi="Times New Roman" w:cs="Times New Roman"/>
          <w:b/>
          <w:sz w:val="24"/>
          <w:szCs w:val="24"/>
        </w:rPr>
        <w:t>контроля</w:t>
      </w:r>
      <w:r w:rsidR="006908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3BD8">
        <w:rPr>
          <w:rFonts w:ascii="Times New Roman" w:hAnsi="Times New Roman" w:cs="Times New Roman"/>
          <w:b/>
          <w:sz w:val="24"/>
          <w:szCs w:val="24"/>
        </w:rPr>
        <w:t>за</w:t>
      </w:r>
      <w:proofErr w:type="gramEnd"/>
      <w:r w:rsidRPr="00A93BD8">
        <w:rPr>
          <w:rFonts w:ascii="Times New Roman" w:hAnsi="Times New Roman" w:cs="Times New Roman"/>
          <w:b/>
          <w:sz w:val="24"/>
          <w:szCs w:val="24"/>
        </w:rPr>
        <w:t xml:space="preserve"> соблюдением Концессионером условий настоящего Соглашения</w:t>
      </w:r>
    </w:p>
    <w:p w:rsidR="00CD45A7" w:rsidRPr="00A93BD8" w:rsidRDefault="00CD45A7" w:rsidP="00A93BD8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3BD8">
        <w:rPr>
          <w:rFonts w:ascii="Times New Roman" w:hAnsi="Times New Roman" w:cs="Times New Roman"/>
          <w:sz w:val="24"/>
          <w:szCs w:val="24"/>
        </w:rPr>
        <w:t xml:space="preserve">Права и обязанности </w:t>
      </w:r>
      <w:proofErr w:type="spellStart"/>
      <w:r w:rsidRPr="00A93BD8">
        <w:rPr>
          <w:rFonts w:ascii="Times New Roman" w:hAnsi="Times New Roman" w:cs="Times New Roman"/>
          <w:sz w:val="24"/>
          <w:szCs w:val="24"/>
        </w:rPr>
        <w:t>Концедента</w:t>
      </w:r>
      <w:proofErr w:type="spellEnd"/>
      <w:r w:rsidRPr="00A93BD8">
        <w:rPr>
          <w:rFonts w:ascii="Times New Roman" w:hAnsi="Times New Roman" w:cs="Times New Roman"/>
          <w:sz w:val="24"/>
          <w:szCs w:val="24"/>
        </w:rPr>
        <w:t xml:space="preserve"> осуществляются уполномоченными им органами и юридическими лицами в соответствии с законодательством Российской Федерации, законодательством </w:t>
      </w:r>
      <w:r w:rsidR="00955B89">
        <w:rPr>
          <w:rFonts w:ascii="Times New Roman" w:hAnsi="Times New Roman" w:cs="Times New Roman"/>
          <w:sz w:val="24"/>
          <w:szCs w:val="24"/>
        </w:rPr>
        <w:t>Свердловской области</w:t>
      </w:r>
      <w:r w:rsidRPr="00A93BD8">
        <w:rPr>
          <w:rFonts w:ascii="Times New Roman" w:hAnsi="Times New Roman" w:cs="Times New Roman"/>
          <w:sz w:val="24"/>
          <w:szCs w:val="24"/>
        </w:rPr>
        <w:t xml:space="preserve"> и нормативными правовыми актами органов местного самоуправления</w:t>
      </w:r>
      <w:r w:rsidR="00955B89">
        <w:rPr>
          <w:rFonts w:ascii="Times New Roman" w:hAnsi="Times New Roman" w:cs="Times New Roman"/>
          <w:sz w:val="24"/>
          <w:szCs w:val="24"/>
        </w:rPr>
        <w:t xml:space="preserve"> Городского округа Верхняя Тура</w:t>
      </w:r>
      <w:r w:rsidRPr="00A93BD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93BD8">
        <w:rPr>
          <w:rFonts w:ascii="Times New Roman" w:hAnsi="Times New Roman" w:cs="Times New Roman"/>
          <w:sz w:val="24"/>
          <w:szCs w:val="24"/>
        </w:rPr>
        <w:t>Концедент</w:t>
      </w:r>
      <w:proofErr w:type="spellEnd"/>
      <w:r w:rsidRPr="00A93BD8">
        <w:rPr>
          <w:rFonts w:ascii="Times New Roman" w:hAnsi="Times New Roman" w:cs="Times New Roman"/>
          <w:sz w:val="24"/>
          <w:szCs w:val="24"/>
        </w:rPr>
        <w:t>, письменно с приложением подлинных документов, оформленных в соответствии с российским законодательством, уведомляет Концессионера об органах и юридических лицах, уполномоченных осуществлять от его имени права и обязанности, предусмотренные настоящим Соглашением, в разумный срок до начала осуществления указанными органами (юридическими лицами) возложенных на них полномочий, предусмотренных настоящим Соглашением.</w:t>
      </w:r>
    </w:p>
    <w:p w:rsidR="00CD45A7" w:rsidRPr="00A93BD8" w:rsidRDefault="00CD45A7" w:rsidP="00A93BD8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3BD8">
        <w:rPr>
          <w:rFonts w:ascii="Times New Roman" w:hAnsi="Times New Roman" w:cs="Times New Roman"/>
          <w:sz w:val="24"/>
          <w:szCs w:val="24"/>
        </w:rPr>
        <w:t>Концедент</w:t>
      </w:r>
      <w:proofErr w:type="spellEnd"/>
      <w:r w:rsidRPr="00A93BD8">
        <w:rPr>
          <w:rFonts w:ascii="Times New Roman" w:hAnsi="Times New Roman" w:cs="Times New Roman"/>
          <w:sz w:val="24"/>
          <w:szCs w:val="24"/>
        </w:rPr>
        <w:t xml:space="preserve"> осуществляет </w:t>
      </w:r>
      <w:proofErr w:type="gramStart"/>
      <w:r w:rsidRPr="00A93BD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93BD8">
        <w:rPr>
          <w:rFonts w:ascii="Times New Roman" w:hAnsi="Times New Roman" w:cs="Times New Roman"/>
          <w:sz w:val="24"/>
          <w:szCs w:val="24"/>
        </w:rPr>
        <w:t xml:space="preserve"> соблюдением Концессионером условий настоящего Соглашения, в том числе обязательств по осуществлению деятельности, указанной в </w:t>
      </w:r>
      <w:hyperlink w:anchor="Par133" w:history="1">
        <w:r w:rsidRPr="00A93BD8">
          <w:rPr>
            <w:rFonts w:ascii="Times New Roman" w:hAnsi="Times New Roman" w:cs="Times New Roman"/>
            <w:sz w:val="24"/>
            <w:szCs w:val="24"/>
          </w:rPr>
          <w:t>пункте 1</w:t>
        </w:r>
      </w:hyperlink>
      <w:r w:rsidRPr="00A93BD8">
        <w:rPr>
          <w:rFonts w:ascii="Times New Roman" w:hAnsi="Times New Roman" w:cs="Times New Roman"/>
          <w:sz w:val="24"/>
          <w:szCs w:val="24"/>
        </w:rPr>
        <w:t xml:space="preserve"> настоящего Соглашения, обязательств по использованию (эксплуатации) объекта Соглашения в соответствии с целями, установленными настоящим Соглашением, а также сроков исполнения обязательств, указанных в </w:t>
      </w:r>
      <w:hyperlink w:anchor="Par1057" w:history="1">
        <w:r w:rsidRPr="00A93BD8">
          <w:rPr>
            <w:rFonts w:ascii="Times New Roman" w:hAnsi="Times New Roman" w:cs="Times New Roman"/>
            <w:sz w:val="24"/>
            <w:szCs w:val="24"/>
          </w:rPr>
          <w:t>разделе X</w:t>
        </w:r>
      </w:hyperlink>
      <w:r w:rsidRPr="00A93BD8">
        <w:rPr>
          <w:rFonts w:ascii="Times New Roman" w:hAnsi="Times New Roman" w:cs="Times New Roman"/>
          <w:sz w:val="24"/>
          <w:szCs w:val="24"/>
        </w:rPr>
        <w:t xml:space="preserve"> настоящего Соглашения.</w:t>
      </w:r>
    </w:p>
    <w:p w:rsidR="00CD45A7" w:rsidRPr="00A93BD8" w:rsidRDefault="00CD45A7" w:rsidP="00A93BD8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3BD8">
        <w:rPr>
          <w:rFonts w:ascii="Times New Roman" w:hAnsi="Times New Roman" w:cs="Times New Roman"/>
          <w:sz w:val="24"/>
          <w:szCs w:val="24"/>
        </w:rPr>
        <w:t xml:space="preserve">Концессионер обязан обеспечить представителям уполномоченных </w:t>
      </w:r>
      <w:proofErr w:type="spellStart"/>
      <w:r w:rsidRPr="00A93BD8">
        <w:rPr>
          <w:rFonts w:ascii="Times New Roman" w:hAnsi="Times New Roman" w:cs="Times New Roman"/>
          <w:sz w:val="24"/>
          <w:szCs w:val="24"/>
        </w:rPr>
        <w:t>Концедентом</w:t>
      </w:r>
      <w:proofErr w:type="spellEnd"/>
      <w:r w:rsidRPr="00A93BD8">
        <w:rPr>
          <w:rFonts w:ascii="Times New Roman" w:hAnsi="Times New Roman" w:cs="Times New Roman"/>
          <w:sz w:val="24"/>
          <w:szCs w:val="24"/>
        </w:rPr>
        <w:t xml:space="preserve"> органов или юридических лиц, осуществляющим </w:t>
      </w:r>
      <w:proofErr w:type="gramStart"/>
      <w:r w:rsidRPr="00A93BD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93BD8">
        <w:rPr>
          <w:rFonts w:ascii="Times New Roman" w:hAnsi="Times New Roman" w:cs="Times New Roman"/>
          <w:sz w:val="24"/>
          <w:szCs w:val="24"/>
        </w:rPr>
        <w:t xml:space="preserve"> исполнением Концессионером условий настоящего Соглашения, беспрепятственный доступ на объект Соглашения, а также к документации, относящейся к осуществлению деятельности, указанной в </w:t>
      </w:r>
      <w:hyperlink w:anchor="Par133" w:history="1">
        <w:r w:rsidRPr="00A93BD8">
          <w:rPr>
            <w:rFonts w:ascii="Times New Roman" w:hAnsi="Times New Roman" w:cs="Times New Roman"/>
            <w:sz w:val="24"/>
            <w:szCs w:val="24"/>
          </w:rPr>
          <w:t>пункте 1</w:t>
        </w:r>
      </w:hyperlink>
      <w:r w:rsidRPr="00A93BD8">
        <w:rPr>
          <w:rFonts w:ascii="Times New Roman" w:hAnsi="Times New Roman" w:cs="Times New Roman"/>
          <w:sz w:val="24"/>
          <w:szCs w:val="24"/>
        </w:rPr>
        <w:t xml:space="preserve"> настоящего Соглашения.</w:t>
      </w:r>
    </w:p>
    <w:p w:rsidR="00CD45A7" w:rsidRPr="00A93BD8" w:rsidRDefault="00CD45A7" w:rsidP="00A93BD8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3BD8">
        <w:rPr>
          <w:rFonts w:ascii="Times New Roman" w:hAnsi="Times New Roman" w:cs="Times New Roman"/>
          <w:sz w:val="24"/>
          <w:szCs w:val="24"/>
        </w:rPr>
        <w:t>Концедент</w:t>
      </w:r>
      <w:proofErr w:type="spellEnd"/>
      <w:r w:rsidRPr="00A93BD8">
        <w:rPr>
          <w:rFonts w:ascii="Times New Roman" w:hAnsi="Times New Roman" w:cs="Times New Roman"/>
          <w:sz w:val="24"/>
          <w:szCs w:val="24"/>
        </w:rPr>
        <w:t xml:space="preserve"> имеет право запрашивать у Концессионера, а Концессионер обязан предоставить информацию об исполнении Концессионером обязательств, предусмотренных настоящим Соглашением.</w:t>
      </w:r>
    </w:p>
    <w:p w:rsidR="00CD45A7" w:rsidRPr="00A93BD8" w:rsidRDefault="00CD45A7" w:rsidP="00A93BD8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3BD8">
        <w:rPr>
          <w:rFonts w:ascii="Times New Roman" w:hAnsi="Times New Roman" w:cs="Times New Roman"/>
          <w:sz w:val="24"/>
          <w:szCs w:val="24"/>
        </w:rPr>
        <w:t xml:space="preserve">Предоставление указанной в пункте </w:t>
      </w:r>
      <w:r w:rsidR="00A93BD8">
        <w:rPr>
          <w:rFonts w:ascii="Times New Roman" w:hAnsi="Times New Roman" w:cs="Times New Roman"/>
          <w:sz w:val="24"/>
          <w:szCs w:val="24"/>
        </w:rPr>
        <w:t>7</w:t>
      </w:r>
      <w:r w:rsidR="00960735">
        <w:rPr>
          <w:rFonts w:ascii="Times New Roman" w:hAnsi="Times New Roman" w:cs="Times New Roman"/>
          <w:sz w:val="24"/>
          <w:szCs w:val="24"/>
        </w:rPr>
        <w:t>7</w:t>
      </w:r>
      <w:r w:rsidRPr="00A93BD8">
        <w:rPr>
          <w:rFonts w:ascii="Times New Roman" w:hAnsi="Times New Roman" w:cs="Times New Roman"/>
          <w:sz w:val="24"/>
          <w:szCs w:val="24"/>
        </w:rPr>
        <w:t xml:space="preserve"> информации Концессионером </w:t>
      </w:r>
      <w:proofErr w:type="spellStart"/>
      <w:r w:rsidRPr="00A93BD8">
        <w:rPr>
          <w:rFonts w:ascii="Times New Roman" w:hAnsi="Times New Roman" w:cs="Times New Roman"/>
          <w:sz w:val="24"/>
          <w:szCs w:val="24"/>
        </w:rPr>
        <w:t>Концеденту</w:t>
      </w:r>
      <w:proofErr w:type="spellEnd"/>
      <w:r w:rsidRPr="00A93BD8">
        <w:rPr>
          <w:rFonts w:ascii="Times New Roman" w:hAnsi="Times New Roman" w:cs="Times New Roman"/>
          <w:sz w:val="24"/>
          <w:szCs w:val="24"/>
        </w:rPr>
        <w:t xml:space="preserve"> осуществляется в рамках единой системы отчетности, определяемой федеральными органами исполнительной власти в соответствии с законодательством Российской Федерации в сфере регулирования цен (тарифов).</w:t>
      </w:r>
    </w:p>
    <w:p w:rsidR="00CD45A7" w:rsidRPr="00A93BD8" w:rsidRDefault="00CD45A7" w:rsidP="00A93BD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3BD8">
        <w:rPr>
          <w:rFonts w:ascii="Times New Roman" w:hAnsi="Times New Roman" w:cs="Times New Roman"/>
          <w:sz w:val="24"/>
          <w:szCs w:val="24"/>
        </w:rPr>
        <w:t xml:space="preserve">Если указанный в абзаце первом настоящего пункта порядок не установлен, информация предоставляется в соответствии с </w:t>
      </w:r>
      <w:r w:rsidR="00AD339C">
        <w:rPr>
          <w:rFonts w:ascii="Times New Roman" w:hAnsi="Times New Roman" w:cs="Times New Roman"/>
          <w:sz w:val="24"/>
          <w:szCs w:val="24"/>
        </w:rPr>
        <w:t xml:space="preserve">письменным требованием </w:t>
      </w:r>
      <w:proofErr w:type="spellStart"/>
      <w:r w:rsidR="00AD339C">
        <w:rPr>
          <w:rFonts w:ascii="Times New Roman" w:hAnsi="Times New Roman" w:cs="Times New Roman"/>
          <w:sz w:val="24"/>
          <w:szCs w:val="24"/>
        </w:rPr>
        <w:t>Концедента</w:t>
      </w:r>
      <w:proofErr w:type="spellEnd"/>
      <w:r w:rsidRPr="00A93BD8">
        <w:rPr>
          <w:rFonts w:ascii="Times New Roman" w:hAnsi="Times New Roman" w:cs="Times New Roman"/>
          <w:sz w:val="24"/>
          <w:szCs w:val="24"/>
        </w:rPr>
        <w:t>.</w:t>
      </w:r>
    </w:p>
    <w:p w:rsidR="00CD45A7" w:rsidRPr="00A93BD8" w:rsidRDefault="00CD45A7" w:rsidP="00A93BD8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3BD8">
        <w:rPr>
          <w:rFonts w:ascii="Times New Roman" w:hAnsi="Times New Roman" w:cs="Times New Roman"/>
          <w:sz w:val="24"/>
          <w:szCs w:val="24"/>
        </w:rPr>
        <w:t>Концедент</w:t>
      </w:r>
      <w:proofErr w:type="spellEnd"/>
      <w:r w:rsidRPr="00A93BD8">
        <w:rPr>
          <w:rFonts w:ascii="Times New Roman" w:hAnsi="Times New Roman" w:cs="Times New Roman"/>
          <w:sz w:val="24"/>
          <w:szCs w:val="24"/>
        </w:rPr>
        <w:t xml:space="preserve"> не вправе вмешиваться в осуществление хозяйственной деятельности Концессионера.</w:t>
      </w:r>
    </w:p>
    <w:p w:rsidR="00CD45A7" w:rsidRPr="00A93BD8" w:rsidRDefault="00CD45A7" w:rsidP="00A93BD8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3BD8">
        <w:rPr>
          <w:rFonts w:ascii="Times New Roman" w:hAnsi="Times New Roman" w:cs="Times New Roman"/>
          <w:sz w:val="24"/>
          <w:szCs w:val="24"/>
        </w:rPr>
        <w:t xml:space="preserve">Представители уполномоченных </w:t>
      </w:r>
      <w:proofErr w:type="spellStart"/>
      <w:r w:rsidRPr="00A93BD8">
        <w:rPr>
          <w:rFonts w:ascii="Times New Roman" w:hAnsi="Times New Roman" w:cs="Times New Roman"/>
          <w:sz w:val="24"/>
          <w:szCs w:val="24"/>
        </w:rPr>
        <w:t>Концедентом</w:t>
      </w:r>
      <w:proofErr w:type="spellEnd"/>
      <w:r w:rsidRPr="00A93BD8">
        <w:rPr>
          <w:rFonts w:ascii="Times New Roman" w:hAnsi="Times New Roman" w:cs="Times New Roman"/>
          <w:sz w:val="24"/>
          <w:szCs w:val="24"/>
        </w:rPr>
        <w:t xml:space="preserve"> органов или юридических лиц не вправе разглашать сведения, отнесенные настоящим Соглашением к сведени</w:t>
      </w:r>
      <w:r w:rsidR="00AD339C">
        <w:rPr>
          <w:rFonts w:ascii="Times New Roman" w:hAnsi="Times New Roman" w:cs="Times New Roman"/>
          <w:sz w:val="24"/>
          <w:szCs w:val="24"/>
        </w:rPr>
        <w:t xml:space="preserve">ям конфиденциального характера </w:t>
      </w:r>
      <w:r w:rsidRPr="00A93BD8">
        <w:rPr>
          <w:rFonts w:ascii="Times New Roman" w:hAnsi="Times New Roman" w:cs="Times New Roman"/>
          <w:sz w:val="24"/>
          <w:szCs w:val="24"/>
        </w:rPr>
        <w:t>или являющиеся коммерческой тайной.</w:t>
      </w:r>
    </w:p>
    <w:p w:rsidR="00CD45A7" w:rsidRPr="00A93BD8" w:rsidRDefault="00CD45A7" w:rsidP="00A93BD8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3BD8">
        <w:rPr>
          <w:rFonts w:ascii="Times New Roman" w:hAnsi="Times New Roman" w:cs="Times New Roman"/>
          <w:sz w:val="24"/>
          <w:szCs w:val="24"/>
        </w:rPr>
        <w:t xml:space="preserve">При обнаружении </w:t>
      </w:r>
      <w:proofErr w:type="spellStart"/>
      <w:r w:rsidRPr="00A93BD8">
        <w:rPr>
          <w:rFonts w:ascii="Times New Roman" w:hAnsi="Times New Roman" w:cs="Times New Roman"/>
          <w:sz w:val="24"/>
          <w:szCs w:val="24"/>
        </w:rPr>
        <w:t>Концедентом</w:t>
      </w:r>
      <w:proofErr w:type="spellEnd"/>
      <w:r w:rsidRPr="00A93BD8">
        <w:rPr>
          <w:rFonts w:ascii="Times New Roman" w:hAnsi="Times New Roman" w:cs="Times New Roman"/>
          <w:sz w:val="24"/>
          <w:szCs w:val="24"/>
        </w:rPr>
        <w:t xml:space="preserve"> в ходе осуществления контроля за деятельностью Концессионера нарушений, которые могут существенно повлиять на соблюдение Концессионером условий настоящего Соглашения, </w:t>
      </w:r>
      <w:proofErr w:type="spellStart"/>
      <w:r w:rsidRPr="00A93BD8">
        <w:rPr>
          <w:rFonts w:ascii="Times New Roman" w:hAnsi="Times New Roman" w:cs="Times New Roman"/>
          <w:sz w:val="24"/>
          <w:szCs w:val="24"/>
        </w:rPr>
        <w:t>Концедент</w:t>
      </w:r>
      <w:proofErr w:type="spellEnd"/>
      <w:r w:rsidRPr="00A93BD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93BD8">
        <w:rPr>
          <w:rFonts w:ascii="Times New Roman" w:hAnsi="Times New Roman" w:cs="Times New Roman"/>
          <w:sz w:val="24"/>
          <w:szCs w:val="24"/>
        </w:rPr>
        <w:t>обязан</w:t>
      </w:r>
      <w:proofErr w:type="gramEnd"/>
      <w:r w:rsidRPr="00A93BD8">
        <w:rPr>
          <w:rFonts w:ascii="Times New Roman" w:hAnsi="Times New Roman" w:cs="Times New Roman"/>
          <w:sz w:val="24"/>
          <w:szCs w:val="24"/>
        </w:rPr>
        <w:t xml:space="preserve"> сообщить об этом </w:t>
      </w:r>
      <w:r w:rsidRPr="00A93BD8">
        <w:rPr>
          <w:rFonts w:ascii="Times New Roman" w:hAnsi="Times New Roman" w:cs="Times New Roman"/>
          <w:sz w:val="24"/>
          <w:szCs w:val="24"/>
        </w:rPr>
        <w:lastRenderedPageBreak/>
        <w:t>Концессионеру в течение 10 календарных дней со дня обнаружения указанных нарушений.</w:t>
      </w:r>
    </w:p>
    <w:p w:rsidR="00CD45A7" w:rsidRPr="00A93BD8" w:rsidRDefault="00CD45A7" w:rsidP="00A93BD8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3BD8">
        <w:rPr>
          <w:rFonts w:ascii="Times New Roman" w:hAnsi="Times New Roman" w:cs="Times New Roman"/>
          <w:sz w:val="24"/>
          <w:szCs w:val="24"/>
        </w:rPr>
        <w:t xml:space="preserve">Результаты осуществления </w:t>
      </w:r>
      <w:proofErr w:type="gramStart"/>
      <w:r w:rsidRPr="00A93BD8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A93BD8">
        <w:rPr>
          <w:rFonts w:ascii="Times New Roman" w:hAnsi="Times New Roman" w:cs="Times New Roman"/>
          <w:sz w:val="24"/>
          <w:szCs w:val="24"/>
        </w:rPr>
        <w:t xml:space="preserve"> соблюдением Концессионером условий настоящего Соглашения оформляются актом о результатах контроля.</w:t>
      </w:r>
    </w:p>
    <w:p w:rsidR="00CD45A7" w:rsidRPr="00A93BD8" w:rsidRDefault="00CD45A7" w:rsidP="00A93BD8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3BD8">
        <w:rPr>
          <w:rFonts w:ascii="Times New Roman" w:hAnsi="Times New Roman" w:cs="Times New Roman"/>
          <w:sz w:val="24"/>
          <w:szCs w:val="24"/>
        </w:rPr>
        <w:t xml:space="preserve">Акт о результатах контроля подлежит размещению </w:t>
      </w:r>
      <w:proofErr w:type="spellStart"/>
      <w:r w:rsidRPr="00A93BD8">
        <w:rPr>
          <w:rFonts w:ascii="Times New Roman" w:hAnsi="Times New Roman" w:cs="Times New Roman"/>
          <w:sz w:val="24"/>
          <w:szCs w:val="24"/>
        </w:rPr>
        <w:t>Концедентом</w:t>
      </w:r>
      <w:proofErr w:type="spellEnd"/>
      <w:r w:rsidRPr="00A93BD8">
        <w:rPr>
          <w:rFonts w:ascii="Times New Roman" w:hAnsi="Times New Roman" w:cs="Times New Roman"/>
          <w:sz w:val="24"/>
          <w:szCs w:val="24"/>
        </w:rPr>
        <w:t xml:space="preserve"> в течение 5 рабочих дней со дня составления указанного акта на официальном сайте </w:t>
      </w:r>
      <w:proofErr w:type="spellStart"/>
      <w:r w:rsidRPr="00A93BD8">
        <w:rPr>
          <w:rFonts w:ascii="Times New Roman" w:hAnsi="Times New Roman" w:cs="Times New Roman"/>
          <w:sz w:val="24"/>
          <w:szCs w:val="24"/>
        </w:rPr>
        <w:t>Концедента</w:t>
      </w:r>
      <w:proofErr w:type="spellEnd"/>
      <w:r w:rsidRPr="00A93BD8">
        <w:rPr>
          <w:rFonts w:ascii="Times New Roman" w:hAnsi="Times New Roman" w:cs="Times New Roman"/>
          <w:sz w:val="24"/>
          <w:szCs w:val="24"/>
        </w:rPr>
        <w:t xml:space="preserve"> в сети Интернет, в случае отсутствия у </w:t>
      </w:r>
      <w:proofErr w:type="spellStart"/>
      <w:r w:rsidRPr="00A93BD8">
        <w:rPr>
          <w:rFonts w:ascii="Times New Roman" w:hAnsi="Times New Roman" w:cs="Times New Roman"/>
          <w:sz w:val="24"/>
          <w:szCs w:val="24"/>
        </w:rPr>
        <w:t>Концедента</w:t>
      </w:r>
      <w:proofErr w:type="spellEnd"/>
      <w:r w:rsidRPr="00A93BD8">
        <w:rPr>
          <w:rFonts w:ascii="Times New Roman" w:hAnsi="Times New Roman" w:cs="Times New Roman"/>
          <w:sz w:val="24"/>
          <w:szCs w:val="24"/>
        </w:rPr>
        <w:t xml:space="preserve"> официального сайта в сети Интернет - на официальном сайте </w:t>
      </w:r>
      <w:r w:rsidR="00E10179">
        <w:rPr>
          <w:rFonts w:ascii="Times New Roman" w:hAnsi="Times New Roman" w:cs="Times New Roman"/>
          <w:sz w:val="24"/>
          <w:szCs w:val="24"/>
        </w:rPr>
        <w:t>Свердловской области</w:t>
      </w:r>
      <w:r w:rsidRPr="00A93BD8">
        <w:rPr>
          <w:rFonts w:ascii="Times New Roman" w:hAnsi="Times New Roman" w:cs="Times New Roman"/>
          <w:sz w:val="24"/>
          <w:szCs w:val="24"/>
        </w:rPr>
        <w:t xml:space="preserve"> в сети Интернет. Доступ к указанному акту обеспечивается в течение срока действия настоящего Соглашения и после дня окончания его срока действия в течение 3 лет.</w:t>
      </w:r>
    </w:p>
    <w:p w:rsidR="00CD45A7" w:rsidRPr="00A93BD8" w:rsidRDefault="00CD45A7" w:rsidP="00A93BD8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3BD8">
        <w:rPr>
          <w:rFonts w:ascii="Times New Roman" w:hAnsi="Times New Roman" w:cs="Times New Roman"/>
          <w:sz w:val="24"/>
          <w:szCs w:val="24"/>
        </w:rPr>
        <w:t>Акт о результатах контроля не размещается в сети Интернет в случае, если сведения об объекте настоящего Соглашения составляют государственную тайну или указанный объект имеет стратегическое значение для обеспечения обороноспособности и безопасности государства.</w:t>
      </w:r>
    </w:p>
    <w:p w:rsidR="00CD45A7" w:rsidRPr="00A93BD8" w:rsidRDefault="00CD45A7" w:rsidP="00A93BD8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3BD8">
        <w:rPr>
          <w:rFonts w:ascii="Times New Roman" w:hAnsi="Times New Roman" w:cs="Times New Roman"/>
          <w:sz w:val="24"/>
          <w:szCs w:val="24"/>
        </w:rPr>
        <w:t>Стороны обязаны своевременно предоставлять друг другу информацию, необходимую для исполнения обязанностей, предусмотренных настоящим Соглашением, и незамедлительно уведомлять друг друга о наступлении существенных событий, способных повлиять на надлежащее исполнение указанных обязанностей.</w:t>
      </w:r>
    </w:p>
    <w:p w:rsidR="00CD45A7" w:rsidRPr="00A93BD8" w:rsidRDefault="00CD45A7" w:rsidP="00A93BD8">
      <w:pPr>
        <w:pStyle w:val="ConsPlusNonformat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CD45A7" w:rsidRPr="00A93BD8" w:rsidRDefault="00D86143" w:rsidP="00D86143">
      <w:pPr>
        <w:pStyle w:val="ConsPlusNonformat"/>
        <w:tabs>
          <w:tab w:val="center" w:pos="4818"/>
          <w:tab w:val="left" w:pos="831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CD45A7" w:rsidRPr="00A93BD8">
        <w:rPr>
          <w:rFonts w:ascii="Times New Roman" w:hAnsi="Times New Roman" w:cs="Times New Roman"/>
          <w:b/>
          <w:sz w:val="24"/>
          <w:szCs w:val="24"/>
        </w:rPr>
        <w:t>XII. Плата по соглашению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CD45A7" w:rsidRPr="009E192B" w:rsidRDefault="00A57FD9" w:rsidP="007F0870">
      <w:pPr>
        <w:pStyle w:val="ConsPlusNonforma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Концессионная плата по Соглашению не устанавливается.</w:t>
      </w:r>
    </w:p>
    <w:p w:rsidR="00CD45A7" w:rsidRDefault="00CD45A7" w:rsidP="00A93BD8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78D4">
        <w:rPr>
          <w:rFonts w:ascii="Times New Roman" w:hAnsi="Times New Roman" w:cs="Times New Roman"/>
          <w:sz w:val="24"/>
          <w:szCs w:val="24"/>
        </w:rPr>
        <w:t xml:space="preserve">Плата </w:t>
      </w:r>
      <w:proofErr w:type="spellStart"/>
      <w:r w:rsidRPr="004B78D4">
        <w:rPr>
          <w:rFonts w:ascii="Times New Roman" w:hAnsi="Times New Roman" w:cs="Times New Roman"/>
          <w:sz w:val="24"/>
          <w:szCs w:val="24"/>
        </w:rPr>
        <w:t>Концедента</w:t>
      </w:r>
      <w:proofErr w:type="spellEnd"/>
      <w:r w:rsidRPr="004B78D4">
        <w:rPr>
          <w:rFonts w:ascii="Times New Roman" w:hAnsi="Times New Roman" w:cs="Times New Roman"/>
          <w:sz w:val="24"/>
          <w:szCs w:val="24"/>
        </w:rPr>
        <w:t xml:space="preserve"> по Соглашению </w:t>
      </w:r>
      <w:r w:rsidR="001C39E4" w:rsidRPr="004B78D4">
        <w:rPr>
          <w:rFonts w:ascii="Times New Roman" w:hAnsi="Times New Roman" w:cs="Times New Roman"/>
          <w:sz w:val="24"/>
          <w:szCs w:val="24"/>
        </w:rPr>
        <w:t>не устанавливается</w:t>
      </w:r>
      <w:r w:rsidR="004B78D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B78D4" w:rsidRPr="004B78D4" w:rsidRDefault="004B78D4" w:rsidP="004B78D4">
      <w:pPr>
        <w:pStyle w:val="ConsPlusNonformat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CD45A7" w:rsidRPr="00A93BD8" w:rsidRDefault="00CD45A7" w:rsidP="00A93BD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3BD8">
        <w:rPr>
          <w:rFonts w:ascii="Times New Roman" w:hAnsi="Times New Roman" w:cs="Times New Roman"/>
          <w:b/>
          <w:sz w:val="24"/>
          <w:szCs w:val="24"/>
        </w:rPr>
        <w:t>XII</w:t>
      </w:r>
      <w:r w:rsidRPr="00A93BD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A93BD8">
        <w:rPr>
          <w:rFonts w:ascii="Times New Roman" w:hAnsi="Times New Roman" w:cs="Times New Roman"/>
          <w:b/>
          <w:sz w:val="24"/>
          <w:szCs w:val="24"/>
        </w:rPr>
        <w:t>. Ответственность Сторон</w:t>
      </w:r>
    </w:p>
    <w:p w:rsidR="00CD45A7" w:rsidRPr="00A93BD8" w:rsidRDefault="00CD45A7" w:rsidP="00A93BD8">
      <w:pPr>
        <w:pStyle w:val="ConsPlusNonformat"/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93BD8">
        <w:rPr>
          <w:rFonts w:ascii="Times New Roman" w:hAnsi="Times New Roman" w:cs="Times New Roman"/>
          <w:sz w:val="24"/>
          <w:szCs w:val="24"/>
        </w:rPr>
        <w:t>За неисполнение или ненадлежащее исполнение обязательств, предусмотренных настоящим Соглашением, Стороны несут ответственность, предусмотренную законодательством Российской Федерации и настоящим Соглашением.</w:t>
      </w:r>
    </w:p>
    <w:p w:rsidR="00CD45A7" w:rsidRPr="00A93BD8" w:rsidRDefault="00CD45A7" w:rsidP="00A93BD8">
      <w:pPr>
        <w:pStyle w:val="ConsPlusNonformat"/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93BD8">
        <w:rPr>
          <w:rFonts w:ascii="Times New Roman" w:hAnsi="Times New Roman" w:cs="Times New Roman"/>
          <w:sz w:val="24"/>
          <w:szCs w:val="24"/>
        </w:rPr>
        <w:t xml:space="preserve">Концессионер несет ответственность перед </w:t>
      </w:r>
      <w:proofErr w:type="spellStart"/>
      <w:r w:rsidRPr="00A93BD8">
        <w:rPr>
          <w:rFonts w:ascii="Times New Roman" w:hAnsi="Times New Roman" w:cs="Times New Roman"/>
          <w:sz w:val="24"/>
          <w:szCs w:val="24"/>
        </w:rPr>
        <w:t>Концедентом</w:t>
      </w:r>
      <w:proofErr w:type="spellEnd"/>
      <w:r w:rsidRPr="00A93BD8">
        <w:rPr>
          <w:rFonts w:ascii="Times New Roman" w:hAnsi="Times New Roman" w:cs="Times New Roman"/>
          <w:sz w:val="24"/>
          <w:szCs w:val="24"/>
        </w:rPr>
        <w:t xml:space="preserve"> за допущенное при реконструкции объекта Соглашения нарушение требований, установленных настоящим Соглашением, требований технических регламентов, рабочей документации, иных обязательных требований к качеству объекта Соглашения.</w:t>
      </w:r>
    </w:p>
    <w:p w:rsidR="00CD45A7" w:rsidRPr="00A93BD8" w:rsidRDefault="00CD45A7" w:rsidP="00A93BD8">
      <w:pPr>
        <w:pStyle w:val="ConsPlusNonformat"/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93BD8">
        <w:rPr>
          <w:rFonts w:ascii="Times New Roman" w:hAnsi="Times New Roman" w:cs="Times New Roman"/>
          <w:sz w:val="24"/>
          <w:szCs w:val="24"/>
        </w:rPr>
        <w:t xml:space="preserve">В случае выявления нарушения Концессионером своих обязательств по настоящему Соглашению, </w:t>
      </w:r>
      <w:proofErr w:type="spellStart"/>
      <w:r w:rsidRPr="00A93BD8">
        <w:rPr>
          <w:rFonts w:ascii="Times New Roman" w:hAnsi="Times New Roman" w:cs="Times New Roman"/>
          <w:sz w:val="24"/>
          <w:szCs w:val="24"/>
        </w:rPr>
        <w:t>Концедент</w:t>
      </w:r>
      <w:proofErr w:type="spellEnd"/>
      <w:r w:rsidRPr="00A93BD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93BD8">
        <w:rPr>
          <w:rFonts w:ascii="Times New Roman" w:hAnsi="Times New Roman" w:cs="Times New Roman"/>
          <w:sz w:val="24"/>
          <w:szCs w:val="24"/>
        </w:rPr>
        <w:t>обязан</w:t>
      </w:r>
      <w:proofErr w:type="gramEnd"/>
      <w:r w:rsidRPr="00A93BD8">
        <w:rPr>
          <w:rFonts w:ascii="Times New Roman" w:hAnsi="Times New Roman" w:cs="Times New Roman"/>
          <w:sz w:val="24"/>
          <w:szCs w:val="24"/>
        </w:rPr>
        <w:t xml:space="preserve"> в течение 10 дней с этого дня направить Концессионеру в письменной форме требование безвозмездно устранить обнаруженное нарушение с указанием пункта настоящего Соглашения и (или) документа, требования которых нарушены. При этом срок для устранения нарушения не должен превышать разумно необходимый, обычно требуемый для устранения соответствующего нарушения.</w:t>
      </w:r>
    </w:p>
    <w:p w:rsidR="00CD45A7" w:rsidRPr="00A93BD8" w:rsidRDefault="00CD45A7" w:rsidP="00A93BD8">
      <w:pPr>
        <w:pStyle w:val="ConsPlusNonformat"/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3BD8">
        <w:rPr>
          <w:rFonts w:ascii="Times New Roman" w:hAnsi="Times New Roman" w:cs="Times New Roman"/>
          <w:sz w:val="24"/>
          <w:szCs w:val="24"/>
        </w:rPr>
        <w:t>Концедент</w:t>
      </w:r>
      <w:proofErr w:type="spellEnd"/>
      <w:r w:rsidRPr="00A93BD8">
        <w:rPr>
          <w:rFonts w:ascii="Times New Roman" w:hAnsi="Times New Roman" w:cs="Times New Roman"/>
          <w:sz w:val="24"/>
          <w:szCs w:val="24"/>
        </w:rPr>
        <w:t xml:space="preserve"> вправе потребовать от Концессионера возмещения причиненных </w:t>
      </w:r>
      <w:proofErr w:type="spellStart"/>
      <w:r w:rsidRPr="00A93BD8">
        <w:rPr>
          <w:rFonts w:ascii="Times New Roman" w:hAnsi="Times New Roman" w:cs="Times New Roman"/>
          <w:sz w:val="24"/>
          <w:szCs w:val="24"/>
        </w:rPr>
        <w:t>Концеденту</w:t>
      </w:r>
      <w:proofErr w:type="spellEnd"/>
      <w:r w:rsidRPr="00A93BD8">
        <w:rPr>
          <w:rFonts w:ascii="Times New Roman" w:hAnsi="Times New Roman" w:cs="Times New Roman"/>
          <w:sz w:val="24"/>
          <w:szCs w:val="24"/>
        </w:rPr>
        <w:t xml:space="preserve"> убытков, вызванных нарушением Концессионером своих обязательств по настоящему Соглашению, если эти нарушения не были устранены Концессионером в срок, определенный </w:t>
      </w:r>
      <w:proofErr w:type="spellStart"/>
      <w:r w:rsidRPr="00A93BD8">
        <w:rPr>
          <w:rFonts w:ascii="Times New Roman" w:hAnsi="Times New Roman" w:cs="Times New Roman"/>
          <w:sz w:val="24"/>
          <w:szCs w:val="24"/>
        </w:rPr>
        <w:t>Концедентом</w:t>
      </w:r>
      <w:proofErr w:type="spellEnd"/>
      <w:r w:rsidRPr="00A93BD8">
        <w:rPr>
          <w:rFonts w:ascii="Times New Roman" w:hAnsi="Times New Roman" w:cs="Times New Roman"/>
          <w:sz w:val="24"/>
          <w:szCs w:val="24"/>
        </w:rPr>
        <w:t xml:space="preserve"> в требовании об устранении нарушений, предусмотренном пунктом </w:t>
      </w:r>
      <w:r w:rsidR="00A93BD8">
        <w:rPr>
          <w:rFonts w:ascii="Times New Roman" w:hAnsi="Times New Roman" w:cs="Times New Roman"/>
          <w:sz w:val="24"/>
          <w:szCs w:val="24"/>
        </w:rPr>
        <w:t>88</w:t>
      </w:r>
      <w:r w:rsidRPr="00A93BD8">
        <w:rPr>
          <w:rFonts w:ascii="Times New Roman" w:hAnsi="Times New Roman" w:cs="Times New Roman"/>
          <w:sz w:val="24"/>
          <w:szCs w:val="24"/>
        </w:rPr>
        <w:t xml:space="preserve"> настоящего Соглашения, или являются существенными, а также требовать расторжения Соглашения.</w:t>
      </w:r>
    </w:p>
    <w:p w:rsidR="00CD45A7" w:rsidRPr="00A93BD8" w:rsidRDefault="00CD45A7" w:rsidP="00A93BD8">
      <w:pPr>
        <w:pStyle w:val="ConsPlusNonformat"/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93BD8">
        <w:rPr>
          <w:rFonts w:ascii="Times New Roman" w:hAnsi="Times New Roman" w:cs="Times New Roman"/>
          <w:sz w:val="24"/>
          <w:szCs w:val="24"/>
        </w:rPr>
        <w:t xml:space="preserve">Концессионер несет перед </w:t>
      </w:r>
      <w:proofErr w:type="spellStart"/>
      <w:r w:rsidRPr="00A93BD8">
        <w:rPr>
          <w:rFonts w:ascii="Times New Roman" w:hAnsi="Times New Roman" w:cs="Times New Roman"/>
          <w:sz w:val="24"/>
          <w:szCs w:val="24"/>
        </w:rPr>
        <w:t>Концедентом</w:t>
      </w:r>
      <w:proofErr w:type="spellEnd"/>
      <w:r w:rsidRPr="00A93BD8">
        <w:rPr>
          <w:rFonts w:ascii="Times New Roman" w:hAnsi="Times New Roman" w:cs="Times New Roman"/>
          <w:sz w:val="24"/>
          <w:szCs w:val="24"/>
        </w:rPr>
        <w:t xml:space="preserve"> ответственность за качество работ по реконструкции объекта Соглашения в течение 5 лет с момента передачи Объекта </w:t>
      </w:r>
      <w:proofErr w:type="spellStart"/>
      <w:r w:rsidRPr="00A93BD8">
        <w:rPr>
          <w:rFonts w:ascii="Times New Roman" w:hAnsi="Times New Roman" w:cs="Times New Roman"/>
          <w:sz w:val="24"/>
          <w:szCs w:val="24"/>
        </w:rPr>
        <w:t>Концеденту</w:t>
      </w:r>
      <w:proofErr w:type="spellEnd"/>
      <w:r w:rsidRPr="00A93BD8">
        <w:rPr>
          <w:rFonts w:ascii="Times New Roman" w:hAnsi="Times New Roman" w:cs="Times New Roman"/>
          <w:sz w:val="24"/>
          <w:szCs w:val="24"/>
        </w:rPr>
        <w:t>.</w:t>
      </w:r>
    </w:p>
    <w:p w:rsidR="00CD45A7" w:rsidRPr="00A93BD8" w:rsidRDefault="00CD45A7" w:rsidP="00A93BD8">
      <w:pPr>
        <w:pStyle w:val="ConsPlusNonformat"/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3BD8">
        <w:rPr>
          <w:rFonts w:ascii="Times New Roman" w:hAnsi="Times New Roman" w:cs="Times New Roman"/>
          <w:sz w:val="24"/>
          <w:szCs w:val="24"/>
        </w:rPr>
        <w:t>Концедент</w:t>
      </w:r>
      <w:proofErr w:type="spellEnd"/>
      <w:r w:rsidRPr="00A93BD8">
        <w:rPr>
          <w:rFonts w:ascii="Times New Roman" w:hAnsi="Times New Roman" w:cs="Times New Roman"/>
          <w:sz w:val="24"/>
          <w:szCs w:val="24"/>
        </w:rPr>
        <w:t xml:space="preserve"> имеет право на возмещение убытков, возникших в результате неисполнения (в том числе уклонения Концессионера от подписания акта приема-передачи) или ненадлежащего исполнения Концессионером обязательств, предусмотренных настоящим Соглашением.</w:t>
      </w:r>
    </w:p>
    <w:p w:rsidR="00CD45A7" w:rsidRPr="00A93BD8" w:rsidRDefault="00CD45A7" w:rsidP="00A93BD8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3BD8">
        <w:rPr>
          <w:rFonts w:ascii="Times New Roman" w:hAnsi="Times New Roman" w:cs="Times New Roman"/>
          <w:sz w:val="24"/>
          <w:szCs w:val="24"/>
        </w:rPr>
        <w:t xml:space="preserve">Концессионер имеет право на возмещение убытков, возникших в результате неисполнения или ненадлежащего исполнения </w:t>
      </w:r>
      <w:proofErr w:type="spellStart"/>
      <w:r w:rsidRPr="00A93BD8">
        <w:rPr>
          <w:rFonts w:ascii="Times New Roman" w:hAnsi="Times New Roman" w:cs="Times New Roman"/>
          <w:sz w:val="24"/>
          <w:szCs w:val="24"/>
        </w:rPr>
        <w:t>Концедентом</w:t>
      </w:r>
      <w:proofErr w:type="spellEnd"/>
      <w:r w:rsidRPr="00A93BD8">
        <w:rPr>
          <w:rFonts w:ascii="Times New Roman" w:hAnsi="Times New Roman" w:cs="Times New Roman"/>
          <w:sz w:val="24"/>
          <w:szCs w:val="24"/>
        </w:rPr>
        <w:t xml:space="preserve"> обязательств, предусмотренных настоящим Соглашением.</w:t>
      </w:r>
    </w:p>
    <w:p w:rsidR="00CD45A7" w:rsidRPr="00A93BD8" w:rsidRDefault="00CD45A7" w:rsidP="00A93BD8">
      <w:pPr>
        <w:pStyle w:val="ConsPlusNonformat"/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93BD8">
        <w:rPr>
          <w:rFonts w:ascii="Times New Roman" w:hAnsi="Times New Roman" w:cs="Times New Roman"/>
          <w:sz w:val="24"/>
          <w:szCs w:val="24"/>
        </w:rPr>
        <w:t xml:space="preserve">Концессионер обязан уплатить </w:t>
      </w:r>
      <w:proofErr w:type="spellStart"/>
      <w:r w:rsidRPr="00A93BD8">
        <w:rPr>
          <w:rFonts w:ascii="Times New Roman" w:hAnsi="Times New Roman" w:cs="Times New Roman"/>
          <w:sz w:val="24"/>
          <w:szCs w:val="24"/>
        </w:rPr>
        <w:t>Концеденту</w:t>
      </w:r>
      <w:proofErr w:type="spellEnd"/>
      <w:r w:rsidRPr="00A93BD8">
        <w:rPr>
          <w:rFonts w:ascii="Times New Roman" w:hAnsi="Times New Roman" w:cs="Times New Roman"/>
          <w:sz w:val="24"/>
          <w:szCs w:val="24"/>
        </w:rPr>
        <w:t xml:space="preserve"> в соответствующий бюджет неустойку в </w:t>
      </w:r>
      <w:r w:rsidRPr="00A93BD8">
        <w:rPr>
          <w:rFonts w:ascii="Times New Roman" w:hAnsi="Times New Roman" w:cs="Times New Roman"/>
          <w:sz w:val="24"/>
          <w:szCs w:val="24"/>
        </w:rPr>
        <w:lastRenderedPageBreak/>
        <w:t xml:space="preserve">виде пени в случае нарушения сроков надлежащего исполнения обязательств, в размере 1/300 размера ключевой ставки, установленной Центральным Банком РФ на дату начала просрочки, от суммы обязательства. </w:t>
      </w:r>
    </w:p>
    <w:p w:rsidR="00CD45A7" w:rsidRPr="00A93BD8" w:rsidRDefault="00CD45A7" w:rsidP="00A93BD8">
      <w:pPr>
        <w:pStyle w:val="ConsPlusNonformat"/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3BD8">
        <w:rPr>
          <w:rFonts w:ascii="Times New Roman" w:hAnsi="Times New Roman" w:cs="Times New Roman"/>
          <w:sz w:val="24"/>
          <w:szCs w:val="24"/>
        </w:rPr>
        <w:t>Концедент</w:t>
      </w:r>
      <w:proofErr w:type="spellEnd"/>
      <w:r w:rsidRPr="00A93BD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93BD8">
        <w:rPr>
          <w:rFonts w:ascii="Times New Roman" w:hAnsi="Times New Roman" w:cs="Times New Roman"/>
          <w:sz w:val="24"/>
          <w:szCs w:val="24"/>
        </w:rPr>
        <w:t>обязан</w:t>
      </w:r>
      <w:proofErr w:type="gramEnd"/>
      <w:r w:rsidRPr="00A93BD8">
        <w:rPr>
          <w:rFonts w:ascii="Times New Roman" w:hAnsi="Times New Roman" w:cs="Times New Roman"/>
          <w:sz w:val="24"/>
          <w:szCs w:val="24"/>
        </w:rPr>
        <w:t xml:space="preserve"> уплатить Концессионеру неустойку в виде пени в случае нарушения сроков надлежащего исполнения обязательств, в размере 1/300 размера ключевой ставки, установленной Центральным Банком РФ на дату начала просрочки, от суммы обязательства.</w:t>
      </w:r>
    </w:p>
    <w:p w:rsidR="00CD45A7" w:rsidRPr="00A93BD8" w:rsidRDefault="00CD45A7" w:rsidP="00A93BD8">
      <w:pPr>
        <w:pStyle w:val="ConsPlusNonformat"/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93BD8">
        <w:rPr>
          <w:rFonts w:ascii="Times New Roman" w:hAnsi="Times New Roman" w:cs="Times New Roman"/>
          <w:sz w:val="24"/>
          <w:szCs w:val="24"/>
        </w:rPr>
        <w:t>Установленная Соглашением неустойка начисляется за каждый день просрочки.</w:t>
      </w:r>
    </w:p>
    <w:p w:rsidR="00CD45A7" w:rsidRPr="00A93BD8" w:rsidRDefault="00CD45A7" w:rsidP="00A93BD8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3BD8">
        <w:rPr>
          <w:rFonts w:ascii="Times New Roman" w:hAnsi="Times New Roman" w:cs="Times New Roman"/>
          <w:sz w:val="24"/>
          <w:szCs w:val="24"/>
        </w:rPr>
        <w:t>В случае нарушения сроков надлежащего исполнения обязательства в части, неустойка подлежит начислению, исходя из суммы (цены) соответствующей части.</w:t>
      </w:r>
    </w:p>
    <w:p w:rsidR="00CD45A7" w:rsidRPr="00A93BD8" w:rsidRDefault="00CD45A7" w:rsidP="00A93BD8">
      <w:pPr>
        <w:pStyle w:val="ConsPlusNonformat"/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93BD8">
        <w:rPr>
          <w:rFonts w:ascii="Times New Roman" w:hAnsi="Times New Roman" w:cs="Times New Roman"/>
          <w:sz w:val="24"/>
          <w:szCs w:val="24"/>
        </w:rPr>
        <w:t>Возмещение Сторонами настоящего Соглашения убытков и уплата неустойки в случае неисполнения или ненадлежащего исполнения обязательств, предусмотренных настоящим Соглашением, не освобождают соответствующую Сторону от исполнения этого обязательства в натуре.</w:t>
      </w:r>
    </w:p>
    <w:p w:rsidR="00CD45A7" w:rsidRPr="00A93BD8" w:rsidRDefault="00CD45A7" w:rsidP="00A93BD8">
      <w:pPr>
        <w:pStyle w:val="ConsPlusNonformat"/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3BD8">
        <w:rPr>
          <w:rFonts w:ascii="Times New Roman" w:hAnsi="Times New Roman" w:cs="Times New Roman"/>
          <w:sz w:val="24"/>
          <w:szCs w:val="24"/>
        </w:rPr>
        <w:t>Сторона, не исполнившая или исполнившая ненадлежащим образом свои обязательства, предусмотренные настоящим Соглашением, несет ответственность, предусмотренную законодательством Российской Федерации и настоящим Соглашением, если не докажет, что надлежащее исполнение указанных обязательств оказалось невозможным вследствие наступления обстоятельств непреодолимой силы.</w:t>
      </w:r>
      <w:proofErr w:type="gramEnd"/>
    </w:p>
    <w:p w:rsidR="00CD45A7" w:rsidRPr="00A93BD8" w:rsidRDefault="00CD45A7" w:rsidP="00A93B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D45A7" w:rsidRPr="00A93BD8" w:rsidRDefault="00CD45A7" w:rsidP="00A93BD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3BD8">
        <w:rPr>
          <w:rFonts w:ascii="Times New Roman" w:hAnsi="Times New Roman" w:cs="Times New Roman"/>
          <w:b/>
          <w:sz w:val="24"/>
          <w:szCs w:val="24"/>
        </w:rPr>
        <w:t>XI</w:t>
      </w:r>
      <w:r w:rsidRPr="00A93BD8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A93BD8">
        <w:rPr>
          <w:rFonts w:ascii="Times New Roman" w:hAnsi="Times New Roman" w:cs="Times New Roman"/>
          <w:b/>
          <w:sz w:val="24"/>
          <w:szCs w:val="24"/>
        </w:rPr>
        <w:t>. Порядок взаимодействия Сторон при наступлении</w:t>
      </w:r>
      <w:r w:rsidR="006908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3BD8">
        <w:rPr>
          <w:rFonts w:ascii="Times New Roman" w:hAnsi="Times New Roman" w:cs="Times New Roman"/>
          <w:b/>
          <w:sz w:val="24"/>
          <w:szCs w:val="24"/>
        </w:rPr>
        <w:t>обстоятельств непреодолимой силы</w:t>
      </w:r>
    </w:p>
    <w:p w:rsidR="00CD45A7" w:rsidRPr="00A93BD8" w:rsidRDefault="00CD45A7" w:rsidP="00A93BD8">
      <w:pPr>
        <w:pStyle w:val="ConsPlusNonformat"/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93BD8">
        <w:rPr>
          <w:rFonts w:ascii="Times New Roman" w:hAnsi="Times New Roman" w:cs="Times New Roman"/>
          <w:sz w:val="24"/>
          <w:szCs w:val="24"/>
        </w:rPr>
        <w:t>Сторона, нарушившая условия настоящего Соглашения в результате наступления обстоятельств непреодолимой силы, обязана:</w:t>
      </w:r>
    </w:p>
    <w:p w:rsidR="00CD45A7" w:rsidRPr="00A93BD8" w:rsidRDefault="00CD45A7" w:rsidP="00A93BD8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3BD8">
        <w:rPr>
          <w:rFonts w:ascii="Times New Roman" w:hAnsi="Times New Roman" w:cs="Times New Roman"/>
          <w:sz w:val="24"/>
          <w:szCs w:val="24"/>
        </w:rPr>
        <w:t>а) в письменной форме уведомить другую Сторону о наступлении указанных обстоятельств не позднее 10 календарных дней со дня их наступления и представить необходимые документальные подтверждения;</w:t>
      </w:r>
    </w:p>
    <w:p w:rsidR="00CD45A7" w:rsidRPr="00A93BD8" w:rsidRDefault="00CD45A7" w:rsidP="00A93BD8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3BD8">
        <w:rPr>
          <w:rFonts w:ascii="Times New Roman" w:hAnsi="Times New Roman" w:cs="Times New Roman"/>
          <w:sz w:val="24"/>
          <w:szCs w:val="24"/>
        </w:rPr>
        <w:t xml:space="preserve"> б) в письменной форме уведомить другую Сторону о возобновлении исполнения своих обязательств, предусмотренных настоящим Соглашением.</w:t>
      </w:r>
    </w:p>
    <w:p w:rsidR="00CD45A7" w:rsidRPr="00A93BD8" w:rsidRDefault="00CD45A7" w:rsidP="00A93BD8">
      <w:pPr>
        <w:pStyle w:val="ConsPlusNonformat"/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93BD8">
        <w:rPr>
          <w:rFonts w:ascii="Times New Roman" w:hAnsi="Times New Roman" w:cs="Times New Roman"/>
          <w:sz w:val="24"/>
          <w:szCs w:val="24"/>
        </w:rPr>
        <w:t>Стороны обязаны предпринять все разумные меры для устранения последствий, причиненных наступлением обстоятельств непреодолимой силы, послуживших препятствием к исполнению или не надлежащему исполнению обязательств, предусмотренных настоящим Соглашением. А также до устранения этих последствий предпринять установленные законом, иным нормативным актом, либо необходимые, исходя из характера обстоятельств, меры, направленные на обеспечение надлежащего осуществления Концессионером деятельности, указанной в пункте 1 настоящего Соглашения. Указанные действия должны быть совершены в течение установленного соответствующим актом, либо в течение обычно необходимого для таких мер срока.</w:t>
      </w:r>
    </w:p>
    <w:p w:rsidR="00CD45A7" w:rsidRPr="00A93BD8" w:rsidRDefault="00CD45A7" w:rsidP="00A93B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D45A7" w:rsidRPr="00A93BD8" w:rsidRDefault="00CD45A7" w:rsidP="00A93BD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3BD8">
        <w:rPr>
          <w:rFonts w:ascii="Times New Roman" w:hAnsi="Times New Roman" w:cs="Times New Roman"/>
          <w:b/>
          <w:sz w:val="24"/>
          <w:szCs w:val="24"/>
        </w:rPr>
        <w:t>XV. Изменение Соглашения</w:t>
      </w:r>
    </w:p>
    <w:p w:rsidR="00CD45A7" w:rsidRPr="00A93BD8" w:rsidRDefault="00CD45A7" w:rsidP="00A93BD8">
      <w:pPr>
        <w:pStyle w:val="ConsPlusNonformat"/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93BD8">
        <w:rPr>
          <w:rFonts w:ascii="Times New Roman" w:hAnsi="Times New Roman" w:cs="Times New Roman"/>
          <w:sz w:val="24"/>
          <w:szCs w:val="24"/>
        </w:rPr>
        <w:t>Настоящее Соглашение может быть изменено по соглашению его Сторон.</w:t>
      </w:r>
    </w:p>
    <w:p w:rsidR="00CD45A7" w:rsidRPr="00A93BD8" w:rsidRDefault="00CD45A7" w:rsidP="00A93BD8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3BD8">
        <w:rPr>
          <w:rFonts w:ascii="Times New Roman" w:hAnsi="Times New Roman" w:cs="Times New Roman"/>
          <w:sz w:val="24"/>
          <w:szCs w:val="24"/>
        </w:rPr>
        <w:t xml:space="preserve">Условия настоящего Соглашения, определенные на основании решения о заключении настоящего Соглашения и конкурсного предложения, могут быть изменены по соглашению Сторон настоящего Соглашения на основании </w:t>
      </w:r>
      <w:r w:rsidR="00913864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="00AE59CB">
        <w:rPr>
          <w:rFonts w:ascii="Times New Roman" w:hAnsi="Times New Roman" w:cs="Times New Roman"/>
          <w:sz w:val="24"/>
          <w:szCs w:val="24"/>
        </w:rPr>
        <w:t>уполномоченного</w:t>
      </w:r>
      <w:r w:rsidRPr="00A93BD8">
        <w:rPr>
          <w:rFonts w:ascii="Times New Roman" w:hAnsi="Times New Roman" w:cs="Times New Roman"/>
          <w:sz w:val="24"/>
          <w:szCs w:val="24"/>
        </w:rPr>
        <w:t xml:space="preserve"> органа местного самоуправления, а также в иных случаях, предусмотренных Федеральным законом «О концессионных соглашениях».</w:t>
      </w:r>
    </w:p>
    <w:p w:rsidR="00CD45A7" w:rsidRPr="00A93BD8" w:rsidRDefault="00CD45A7" w:rsidP="00A93BD8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3BD8">
        <w:rPr>
          <w:rFonts w:ascii="Times New Roman" w:hAnsi="Times New Roman" w:cs="Times New Roman"/>
          <w:sz w:val="24"/>
          <w:szCs w:val="24"/>
        </w:rPr>
        <w:t>Изменение настоящего Соглашения осуществляется в письменной форме.</w:t>
      </w:r>
    </w:p>
    <w:p w:rsidR="00CD45A7" w:rsidRPr="00A93BD8" w:rsidRDefault="00CD45A7" w:rsidP="00A93BD8">
      <w:pPr>
        <w:pStyle w:val="ConsPlusNonformat"/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93BD8">
        <w:rPr>
          <w:rFonts w:ascii="Times New Roman" w:hAnsi="Times New Roman" w:cs="Times New Roman"/>
          <w:sz w:val="24"/>
          <w:szCs w:val="24"/>
        </w:rPr>
        <w:t>Изменение условий настоящего Соглашения осуществляется по согласованию с антимонопольным органом. Согласие антимонопольного органа получается в порядке и на условиях, утверждаемых Правительством Российской Федерации.</w:t>
      </w:r>
    </w:p>
    <w:p w:rsidR="00CD45A7" w:rsidRPr="00A93BD8" w:rsidRDefault="00CD45A7" w:rsidP="00A93BD8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3BD8">
        <w:rPr>
          <w:rFonts w:ascii="Times New Roman" w:hAnsi="Times New Roman" w:cs="Times New Roman"/>
          <w:sz w:val="24"/>
          <w:szCs w:val="24"/>
        </w:rPr>
        <w:t>Изменение значений долгосрочных параметров регулирования деятельности Концессионера, указанных в Приложении №</w:t>
      </w:r>
      <w:r w:rsidR="00ED1544">
        <w:rPr>
          <w:rFonts w:ascii="Times New Roman" w:hAnsi="Times New Roman" w:cs="Times New Roman"/>
          <w:sz w:val="24"/>
          <w:szCs w:val="24"/>
        </w:rPr>
        <w:t>7</w:t>
      </w:r>
      <w:r w:rsidRPr="00A93BD8">
        <w:rPr>
          <w:rFonts w:ascii="Times New Roman" w:hAnsi="Times New Roman" w:cs="Times New Roman"/>
          <w:sz w:val="24"/>
          <w:szCs w:val="24"/>
        </w:rPr>
        <w:t xml:space="preserve">, осуществляется по предварительному согласованию с </w:t>
      </w:r>
      <w:r w:rsidR="0081715A">
        <w:rPr>
          <w:rFonts w:ascii="Times New Roman" w:hAnsi="Times New Roman" w:cs="Times New Roman"/>
          <w:sz w:val="24"/>
          <w:szCs w:val="24"/>
        </w:rPr>
        <w:t>Региональной энергетической комиссией Свердловской</w:t>
      </w:r>
      <w:r w:rsidR="00A3589F">
        <w:rPr>
          <w:rFonts w:ascii="Times New Roman" w:hAnsi="Times New Roman" w:cs="Times New Roman"/>
          <w:sz w:val="24"/>
          <w:szCs w:val="24"/>
        </w:rPr>
        <w:t xml:space="preserve"> </w:t>
      </w:r>
      <w:r w:rsidR="0081715A">
        <w:rPr>
          <w:rFonts w:ascii="Times New Roman" w:hAnsi="Times New Roman" w:cs="Times New Roman"/>
          <w:sz w:val="24"/>
          <w:szCs w:val="24"/>
        </w:rPr>
        <w:t>области</w:t>
      </w:r>
      <w:r w:rsidRPr="00A93BD8">
        <w:rPr>
          <w:rFonts w:ascii="Times New Roman" w:hAnsi="Times New Roman" w:cs="Times New Roman"/>
          <w:sz w:val="24"/>
          <w:szCs w:val="24"/>
        </w:rPr>
        <w:t xml:space="preserve">, получаемому </w:t>
      </w:r>
      <w:r w:rsidRPr="00A93BD8">
        <w:rPr>
          <w:rFonts w:ascii="Times New Roman" w:hAnsi="Times New Roman" w:cs="Times New Roman"/>
          <w:sz w:val="24"/>
          <w:szCs w:val="24"/>
        </w:rPr>
        <w:lastRenderedPageBreak/>
        <w:t>в порядке, утверждаемом Правительством Российской Федерации.</w:t>
      </w:r>
    </w:p>
    <w:p w:rsidR="00CD45A7" w:rsidRPr="00A93BD8" w:rsidRDefault="00CD45A7" w:rsidP="00A93BD8">
      <w:pPr>
        <w:pStyle w:val="ConsPlusNonformat"/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93BD8">
        <w:rPr>
          <w:rFonts w:ascii="Times New Roman" w:hAnsi="Times New Roman" w:cs="Times New Roman"/>
          <w:sz w:val="24"/>
          <w:szCs w:val="24"/>
        </w:rPr>
        <w:t>Основаниями для изменения Соглашения являются:</w:t>
      </w:r>
    </w:p>
    <w:p w:rsidR="00CD45A7" w:rsidRPr="00A93BD8" w:rsidRDefault="00CD45A7" w:rsidP="00A93BD8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3BD8">
        <w:rPr>
          <w:rFonts w:ascii="Times New Roman" w:hAnsi="Times New Roman" w:cs="Times New Roman"/>
          <w:sz w:val="24"/>
          <w:szCs w:val="24"/>
        </w:rPr>
        <w:t xml:space="preserve">а) если принятые федеральные законы и (или) иные нормативные правовые акты Российской Федерации, </w:t>
      </w:r>
      <w:r w:rsidR="0081715A">
        <w:rPr>
          <w:rFonts w:ascii="Times New Roman" w:hAnsi="Times New Roman" w:cs="Times New Roman"/>
          <w:sz w:val="24"/>
          <w:szCs w:val="24"/>
        </w:rPr>
        <w:t>Свердловской области</w:t>
      </w:r>
      <w:r w:rsidRPr="00A93BD8">
        <w:rPr>
          <w:rFonts w:ascii="Times New Roman" w:hAnsi="Times New Roman" w:cs="Times New Roman"/>
          <w:sz w:val="24"/>
          <w:szCs w:val="24"/>
        </w:rPr>
        <w:t>, органов местного самоуправления</w:t>
      </w:r>
      <w:r w:rsidR="0081715A">
        <w:rPr>
          <w:rFonts w:ascii="Times New Roman" w:hAnsi="Times New Roman" w:cs="Times New Roman"/>
          <w:sz w:val="24"/>
          <w:szCs w:val="24"/>
        </w:rPr>
        <w:t xml:space="preserve"> Городского округа Верхняя Тура</w:t>
      </w:r>
      <w:r w:rsidRPr="00A93BD8">
        <w:rPr>
          <w:rFonts w:ascii="Times New Roman" w:hAnsi="Times New Roman" w:cs="Times New Roman"/>
          <w:sz w:val="24"/>
          <w:szCs w:val="24"/>
        </w:rPr>
        <w:t xml:space="preserve"> приводят к увеличению совокупной налоговой нагрузки на концессионера или ухудшению положения</w:t>
      </w:r>
      <w:r w:rsidR="0081715A">
        <w:rPr>
          <w:rFonts w:ascii="Times New Roman" w:hAnsi="Times New Roman" w:cs="Times New Roman"/>
          <w:sz w:val="24"/>
          <w:szCs w:val="24"/>
        </w:rPr>
        <w:t xml:space="preserve"> концессионера, в том числе, но, </w:t>
      </w:r>
      <w:r w:rsidRPr="00A93BD8">
        <w:rPr>
          <w:rFonts w:ascii="Times New Roman" w:hAnsi="Times New Roman" w:cs="Times New Roman"/>
          <w:sz w:val="24"/>
          <w:szCs w:val="24"/>
        </w:rPr>
        <w:t xml:space="preserve">не ограничиваясь, устанавливают режим запретов и ограничений в отношении концессионера, ухудшающих его положение по сравнению с режимом, действовавшим в соответствии с нормативными правовыми актами Российской Федерации, </w:t>
      </w:r>
      <w:r w:rsidR="0081715A">
        <w:rPr>
          <w:rFonts w:ascii="Times New Roman" w:hAnsi="Times New Roman" w:cs="Times New Roman"/>
          <w:sz w:val="24"/>
          <w:szCs w:val="24"/>
        </w:rPr>
        <w:t>Свердловской области</w:t>
      </w:r>
      <w:r w:rsidRPr="00A93BD8">
        <w:rPr>
          <w:rFonts w:ascii="Times New Roman" w:hAnsi="Times New Roman" w:cs="Times New Roman"/>
          <w:sz w:val="24"/>
          <w:szCs w:val="24"/>
        </w:rPr>
        <w:t>, органов местного самоуправления</w:t>
      </w:r>
      <w:r w:rsidR="0081715A">
        <w:rPr>
          <w:rFonts w:ascii="Times New Roman" w:hAnsi="Times New Roman" w:cs="Times New Roman"/>
          <w:sz w:val="24"/>
          <w:szCs w:val="24"/>
        </w:rPr>
        <w:t xml:space="preserve"> Городского округа Верхняя</w:t>
      </w:r>
      <w:r w:rsidR="00A3589F">
        <w:rPr>
          <w:rFonts w:ascii="Times New Roman" w:hAnsi="Times New Roman" w:cs="Times New Roman"/>
          <w:sz w:val="24"/>
          <w:szCs w:val="24"/>
        </w:rPr>
        <w:t xml:space="preserve"> </w:t>
      </w:r>
      <w:r w:rsidR="0081715A">
        <w:rPr>
          <w:rFonts w:ascii="Times New Roman" w:hAnsi="Times New Roman" w:cs="Times New Roman"/>
          <w:sz w:val="24"/>
          <w:szCs w:val="24"/>
        </w:rPr>
        <w:t>Тура</w:t>
      </w:r>
      <w:r w:rsidRPr="00A93BD8">
        <w:rPr>
          <w:rFonts w:ascii="Times New Roman" w:hAnsi="Times New Roman" w:cs="Times New Roman"/>
          <w:sz w:val="24"/>
          <w:szCs w:val="24"/>
        </w:rPr>
        <w:t>, таким образом, что концессионер в значительной степени лишается того, на что был вправе рассчитывать при заключении концессионного соглашения;</w:t>
      </w:r>
    </w:p>
    <w:p w:rsidR="00CD45A7" w:rsidRPr="00A93BD8" w:rsidRDefault="00CD45A7" w:rsidP="00A93BD8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3BD8">
        <w:rPr>
          <w:rFonts w:ascii="Times New Roman" w:hAnsi="Times New Roman" w:cs="Times New Roman"/>
          <w:sz w:val="24"/>
          <w:szCs w:val="24"/>
        </w:rPr>
        <w:t>б) если устанавливаются нормы или вносятся изменения в технический регламент, иной нормативный правовой акт Российской Федерации, регулирующий отношения по охране недр, окружающей среды, здоровья граждан;</w:t>
      </w:r>
    </w:p>
    <w:p w:rsidR="00CD45A7" w:rsidRPr="00A93BD8" w:rsidRDefault="00CD45A7" w:rsidP="00A93BD8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3BD8">
        <w:rPr>
          <w:rFonts w:ascii="Times New Roman" w:hAnsi="Times New Roman" w:cs="Times New Roman"/>
          <w:sz w:val="24"/>
          <w:szCs w:val="24"/>
        </w:rPr>
        <w:t>в) если регулируемые цены (тарифы), надбавки к ценам (тарифам), в соответствии с которым Концессионер предоставляет потребителям товары, работы, услуги, устанавливаются с применением долгосрочных параметров регулирования деятельности Концессионера, которые не соответствуют таким параметрам, предусмотренным Соглашением;</w:t>
      </w:r>
    </w:p>
    <w:p w:rsidR="00CD45A7" w:rsidRDefault="006A1330" w:rsidP="00A93BD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по соглашению Сторон;</w:t>
      </w:r>
    </w:p>
    <w:p w:rsidR="006A1330" w:rsidRDefault="006A1330" w:rsidP="00A93BD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spellEnd"/>
      <w:r>
        <w:rPr>
          <w:rFonts w:ascii="Times New Roman" w:hAnsi="Times New Roman"/>
          <w:sz w:val="24"/>
          <w:szCs w:val="24"/>
        </w:rPr>
        <w:t xml:space="preserve">) выявившаяся в ходе реализации Соглашения необходимость изменения порядка выполнения работ, предусмотренных Приложением № </w:t>
      </w:r>
      <w:r w:rsidR="00ED1544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;</w:t>
      </w:r>
    </w:p>
    <w:p w:rsidR="006A1330" w:rsidRPr="00A93BD8" w:rsidRDefault="006A1330" w:rsidP="00A93BD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е) выявившаяся в ходе реализации Соглашения необходимость замены одних мероприятий другими, при условии, что плановые показатели деятельности Концессионера не будут ухудшены, а размер расходов не превысит установленный п.27 Соглашения. </w:t>
      </w:r>
    </w:p>
    <w:p w:rsidR="00CD45A7" w:rsidRPr="00A93BD8" w:rsidRDefault="00CD45A7" w:rsidP="00A93BD8">
      <w:pPr>
        <w:pStyle w:val="ConsPlusNonformat"/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93BD8">
        <w:rPr>
          <w:rFonts w:ascii="Times New Roman" w:hAnsi="Times New Roman" w:cs="Times New Roman"/>
          <w:sz w:val="24"/>
          <w:szCs w:val="24"/>
        </w:rPr>
        <w:t>В целях внесения изменений в условия настоящего Соглашения одна из Сторон направляет другой Стороне соответствующее предложение с обоснованием предлагаемых изменений.</w:t>
      </w:r>
    </w:p>
    <w:p w:rsidR="00CD45A7" w:rsidRPr="00A93BD8" w:rsidRDefault="00CD45A7" w:rsidP="00A93BD8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3BD8">
        <w:rPr>
          <w:rFonts w:ascii="Times New Roman" w:hAnsi="Times New Roman" w:cs="Times New Roman"/>
          <w:sz w:val="24"/>
          <w:szCs w:val="24"/>
        </w:rPr>
        <w:t>Сторона в течение 30 календарных дней со дня получения указанного предложения рассматривает его и принимает решение о согласии или о мотивированном отказе внести изменения в условия настоящего Соглашения.</w:t>
      </w:r>
    </w:p>
    <w:p w:rsidR="00CD45A7" w:rsidRPr="00A93BD8" w:rsidRDefault="00CD45A7" w:rsidP="00A93BD8">
      <w:pPr>
        <w:pStyle w:val="ConsPlusNonformat"/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93BD8">
        <w:rPr>
          <w:rFonts w:ascii="Times New Roman" w:hAnsi="Times New Roman" w:cs="Times New Roman"/>
          <w:sz w:val="24"/>
          <w:szCs w:val="24"/>
        </w:rPr>
        <w:t xml:space="preserve">Настоящее Соглашение может быть изменено по требованию одной из Сторон по решению суда по основаниям, предусмотренным Гражданским </w:t>
      </w:r>
      <w:hyperlink r:id="rId8" w:history="1">
        <w:r w:rsidRPr="00A93BD8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A93BD8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  <w:r w:rsidRPr="00A93BD8">
        <w:rPr>
          <w:rFonts w:ascii="Times New Roman" w:hAnsi="Times New Roman" w:cs="Times New Roman"/>
          <w:sz w:val="24"/>
          <w:szCs w:val="24"/>
        </w:rPr>
        <w:br/>
      </w:r>
    </w:p>
    <w:p w:rsidR="00CD45A7" w:rsidRPr="00A93BD8" w:rsidRDefault="00CD45A7" w:rsidP="00A93BD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3BD8">
        <w:rPr>
          <w:rFonts w:ascii="Times New Roman" w:hAnsi="Times New Roman" w:cs="Times New Roman"/>
          <w:b/>
          <w:sz w:val="24"/>
          <w:szCs w:val="24"/>
        </w:rPr>
        <w:t>XV</w:t>
      </w:r>
      <w:r w:rsidRPr="00A93BD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A93BD8">
        <w:rPr>
          <w:rFonts w:ascii="Times New Roman" w:hAnsi="Times New Roman" w:cs="Times New Roman"/>
          <w:b/>
          <w:sz w:val="24"/>
          <w:szCs w:val="24"/>
        </w:rPr>
        <w:t>. Прекращение Соглашения</w:t>
      </w:r>
    </w:p>
    <w:p w:rsidR="00CD45A7" w:rsidRPr="00A93BD8" w:rsidRDefault="00CD45A7" w:rsidP="00A93BD8">
      <w:pPr>
        <w:pStyle w:val="ConsPlusNonformat"/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93BD8">
        <w:rPr>
          <w:rFonts w:ascii="Times New Roman" w:hAnsi="Times New Roman" w:cs="Times New Roman"/>
          <w:sz w:val="24"/>
          <w:szCs w:val="24"/>
        </w:rPr>
        <w:t>Настоящее Соглашение прекращается:</w:t>
      </w:r>
    </w:p>
    <w:p w:rsidR="00CD45A7" w:rsidRPr="00A93BD8" w:rsidRDefault="00CD45A7" w:rsidP="00A93BD8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3BD8">
        <w:rPr>
          <w:rFonts w:ascii="Times New Roman" w:hAnsi="Times New Roman" w:cs="Times New Roman"/>
          <w:sz w:val="24"/>
          <w:szCs w:val="24"/>
        </w:rPr>
        <w:t>а) по истечении срока действия;</w:t>
      </w:r>
    </w:p>
    <w:p w:rsidR="00CD45A7" w:rsidRPr="00A93BD8" w:rsidRDefault="00CD45A7" w:rsidP="00A93BD8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3BD8">
        <w:rPr>
          <w:rFonts w:ascii="Times New Roman" w:hAnsi="Times New Roman" w:cs="Times New Roman"/>
          <w:sz w:val="24"/>
          <w:szCs w:val="24"/>
        </w:rPr>
        <w:t>б) по соглашению Сторон;</w:t>
      </w:r>
    </w:p>
    <w:p w:rsidR="00CD45A7" w:rsidRPr="00A93BD8" w:rsidRDefault="00CD45A7" w:rsidP="00A93BD8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3BD8">
        <w:rPr>
          <w:rFonts w:ascii="Times New Roman" w:hAnsi="Times New Roman" w:cs="Times New Roman"/>
          <w:sz w:val="24"/>
          <w:szCs w:val="24"/>
        </w:rPr>
        <w:t>в) на основании судебного решения о его досрочном расторжении.</w:t>
      </w:r>
    </w:p>
    <w:p w:rsidR="00CD45A7" w:rsidRPr="00A93BD8" w:rsidRDefault="00CD45A7" w:rsidP="00A93BD8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3BD8">
        <w:rPr>
          <w:rFonts w:ascii="Times New Roman" w:hAnsi="Times New Roman" w:cs="Times New Roman"/>
          <w:sz w:val="24"/>
          <w:szCs w:val="24"/>
        </w:rPr>
        <w:t>Настоящее Соглашение может быть расторгнуто досрочно на основании решения суда по требованию одной из Сторон в случае существенного нарушения другой Стороной условий настоящего Соглашения, существенного изменения обстоятельств, из которых Стороны исходили при его заключении, а также по иным основаниям, предусмотренным федеральными законами и настоящим Соглашением.</w:t>
      </w:r>
    </w:p>
    <w:p w:rsidR="00CD45A7" w:rsidRPr="00A93BD8" w:rsidRDefault="00CD45A7" w:rsidP="00A93BD8">
      <w:pPr>
        <w:pStyle w:val="ConsPlusNonformat"/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93BD8">
        <w:rPr>
          <w:rFonts w:ascii="Times New Roman" w:hAnsi="Times New Roman" w:cs="Times New Roman"/>
          <w:sz w:val="24"/>
          <w:szCs w:val="24"/>
        </w:rPr>
        <w:t>К существенным нарушениям Концессионером условий настоящего Соглашения относятся:</w:t>
      </w:r>
    </w:p>
    <w:p w:rsidR="00CD45A7" w:rsidRPr="00A93BD8" w:rsidRDefault="00CD45A7" w:rsidP="00A93BD8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3BD8">
        <w:rPr>
          <w:rFonts w:ascii="Times New Roman" w:hAnsi="Times New Roman" w:cs="Times New Roman"/>
          <w:sz w:val="24"/>
          <w:szCs w:val="24"/>
        </w:rPr>
        <w:t xml:space="preserve">а) нарушение установленных </w:t>
      </w:r>
      <w:r w:rsidR="00A93BD8">
        <w:rPr>
          <w:rFonts w:ascii="Times New Roman" w:hAnsi="Times New Roman" w:cs="Times New Roman"/>
          <w:sz w:val="24"/>
          <w:szCs w:val="24"/>
        </w:rPr>
        <w:t>Соглашением</w:t>
      </w:r>
      <w:r w:rsidRPr="00A93BD8">
        <w:rPr>
          <w:rFonts w:ascii="Times New Roman" w:hAnsi="Times New Roman" w:cs="Times New Roman"/>
          <w:sz w:val="24"/>
          <w:szCs w:val="24"/>
        </w:rPr>
        <w:t xml:space="preserve"> сроков реконструкции</w:t>
      </w:r>
      <w:r w:rsidR="00A93BD8">
        <w:rPr>
          <w:rFonts w:ascii="Times New Roman" w:hAnsi="Times New Roman" w:cs="Times New Roman"/>
          <w:sz w:val="24"/>
          <w:szCs w:val="24"/>
        </w:rPr>
        <w:t xml:space="preserve"> или создания</w:t>
      </w:r>
      <w:r w:rsidRPr="00A93BD8">
        <w:rPr>
          <w:rFonts w:ascii="Times New Roman" w:hAnsi="Times New Roman" w:cs="Times New Roman"/>
          <w:sz w:val="24"/>
          <w:szCs w:val="24"/>
        </w:rPr>
        <w:t xml:space="preserve"> об</w:t>
      </w:r>
      <w:r w:rsidR="006A1330">
        <w:rPr>
          <w:rFonts w:ascii="Times New Roman" w:hAnsi="Times New Roman" w:cs="Times New Roman"/>
          <w:sz w:val="24"/>
          <w:szCs w:val="24"/>
        </w:rPr>
        <w:t>ъекта Соглашения на срок более 4</w:t>
      </w:r>
      <w:r w:rsidRPr="00A93BD8">
        <w:rPr>
          <w:rFonts w:ascii="Times New Roman" w:hAnsi="Times New Roman" w:cs="Times New Roman"/>
          <w:sz w:val="24"/>
          <w:szCs w:val="24"/>
        </w:rPr>
        <w:t xml:space="preserve"> месяцев;</w:t>
      </w:r>
    </w:p>
    <w:p w:rsidR="00CD45A7" w:rsidRPr="00A93BD8" w:rsidRDefault="00CD45A7" w:rsidP="00A93BD8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3BD8">
        <w:rPr>
          <w:rFonts w:ascii="Times New Roman" w:hAnsi="Times New Roman" w:cs="Times New Roman"/>
          <w:sz w:val="24"/>
          <w:szCs w:val="24"/>
        </w:rPr>
        <w:t>б) использование (эксплуатация) объекта Соглашения в целях, не установленных настоящим Соглашением;</w:t>
      </w:r>
    </w:p>
    <w:p w:rsidR="00CD45A7" w:rsidRPr="00A93BD8" w:rsidRDefault="00CD45A7" w:rsidP="00A93BD8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3BD8">
        <w:rPr>
          <w:rFonts w:ascii="Times New Roman" w:hAnsi="Times New Roman" w:cs="Times New Roman"/>
          <w:sz w:val="24"/>
          <w:szCs w:val="24"/>
        </w:rPr>
        <w:t>в) нарушение установленного настоящим Соглашением порядка использования (эксплуатации) объекта Соглашения;</w:t>
      </w:r>
    </w:p>
    <w:p w:rsidR="00CD45A7" w:rsidRPr="00A93BD8" w:rsidRDefault="00CD45A7" w:rsidP="00A93BD8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3BD8">
        <w:rPr>
          <w:rFonts w:ascii="Times New Roman" w:hAnsi="Times New Roman" w:cs="Times New Roman"/>
          <w:sz w:val="24"/>
          <w:szCs w:val="24"/>
        </w:rPr>
        <w:lastRenderedPageBreak/>
        <w:t xml:space="preserve">г) прекращение или приостановление Концессионером деятельности, предусмотренной настоящим Соглашением, без согласия </w:t>
      </w:r>
      <w:proofErr w:type="spellStart"/>
      <w:r w:rsidRPr="00A93BD8">
        <w:rPr>
          <w:rFonts w:ascii="Times New Roman" w:hAnsi="Times New Roman" w:cs="Times New Roman"/>
          <w:sz w:val="24"/>
          <w:szCs w:val="24"/>
        </w:rPr>
        <w:t>Концедента</w:t>
      </w:r>
      <w:proofErr w:type="spellEnd"/>
      <w:r w:rsidRPr="00A93BD8">
        <w:rPr>
          <w:rFonts w:ascii="Times New Roman" w:hAnsi="Times New Roman" w:cs="Times New Roman"/>
          <w:sz w:val="24"/>
          <w:szCs w:val="24"/>
        </w:rPr>
        <w:t>;</w:t>
      </w:r>
    </w:p>
    <w:p w:rsidR="00CD45A7" w:rsidRPr="00A93BD8" w:rsidRDefault="00CD45A7" w:rsidP="00A93BD8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3BD8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A93BD8">
        <w:rPr>
          <w:rFonts w:ascii="Times New Roman" w:hAnsi="Times New Roman" w:cs="Times New Roman"/>
          <w:sz w:val="24"/>
          <w:szCs w:val="24"/>
        </w:rPr>
        <w:t>) неисполнение или ненадлежащее исполнение Концессионером обязательств, указанных в пункте 1 настоящего Соглашения, по предоставлению гражданам и другим потребителям услуг по теплоснабжению и горячему водоснабжению.</w:t>
      </w:r>
    </w:p>
    <w:p w:rsidR="00CD45A7" w:rsidRPr="00A93BD8" w:rsidRDefault="00CD45A7" w:rsidP="00A93BD8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3BD8">
        <w:rPr>
          <w:rFonts w:ascii="Times New Roman" w:hAnsi="Times New Roman" w:cs="Times New Roman"/>
          <w:sz w:val="24"/>
          <w:szCs w:val="24"/>
        </w:rPr>
        <w:t>е) неоднократное (два и более в течение 6 месяцев) невыполнение в установленный Соглашением срок требований об устранении выявленных недостатков;</w:t>
      </w:r>
    </w:p>
    <w:p w:rsidR="00CD45A7" w:rsidRPr="00A93BD8" w:rsidRDefault="00CD45A7" w:rsidP="00A93BD8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3BD8">
        <w:rPr>
          <w:rFonts w:ascii="Times New Roman" w:hAnsi="Times New Roman" w:cs="Times New Roman"/>
          <w:sz w:val="24"/>
          <w:szCs w:val="24"/>
        </w:rPr>
        <w:t xml:space="preserve">ж) невыполнение в установленный Соглашением срок требований о надлежащем выполнении работ, если в результате такого нарушения </w:t>
      </w:r>
      <w:proofErr w:type="gramStart"/>
      <w:r w:rsidRPr="00A93BD8">
        <w:rPr>
          <w:rFonts w:ascii="Times New Roman" w:hAnsi="Times New Roman" w:cs="Times New Roman"/>
          <w:sz w:val="24"/>
          <w:szCs w:val="24"/>
        </w:rPr>
        <w:t>становится</w:t>
      </w:r>
      <w:proofErr w:type="gramEnd"/>
      <w:r w:rsidRPr="00A93BD8">
        <w:rPr>
          <w:rFonts w:ascii="Times New Roman" w:hAnsi="Times New Roman" w:cs="Times New Roman"/>
          <w:sz w:val="24"/>
          <w:szCs w:val="24"/>
        </w:rPr>
        <w:t xml:space="preserve"> очевидно, что исполнение обязательств по реконструкции Объекта в сроки, установленные Соглашением, становится невозможно;</w:t>
      </w:r>
    </w:p>
    <w:p w:rsidR="00CD45A7" w:rsidRPr="00A93BD8" w:rsidRDefault="00CD45A7" w:rsidP="00A93BD8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3BD8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A93BD8">
        <w:rPr>
          <w:rFonts w:ascii="Times New Roman" w:hAnsi="Times New Roman" w:cs="Times New Roman"/>
          <w:sz w:val="24"/>
          <w:szCs w:val="24"/>
        </w:rPr>
        <w:t xml:space="preserve">) если неисполнение или ненадлежащее исполнение Концессионером обязательств по концессионному соглашению повлекло за собой причинение вреда жизни или здоровью </w:t>
      </w:r>
      <w:proofErr w:type="gramStart"/>
      <w:r w:rsidRPr="00A93BD8">
        <w:rPr>
          <w:rFonts w:ascii="Times New Roman" w:hAnsi="Times New Roman" w:cs="Times New Roman"/>
          <w:sz w:val="24"/>
          <w:szCs w:val="24"/>
        </w:rPr>
        <w:t>людей</w:t>
      </w:r>
      <w:proofErr w:type="gramEnd"/>
      <w:r w:rsidRPr="00A93BD8">
        <w:rPr>
          <w:rFonts w:ascii="Times New Roman" w:hAnsi="Times New Roman" w:cs="Times New Roman"/>
          <w:sz w:val="24"/>
          <w:szCs w:val="24"/>
        </w:rPr>
        <w:t xml:space="preserve"> либо имеется угроза причинения такого вреда;</w:t>
      </w:r>
    </w:p>
    <w:p w:rsidR="00CD45A7" w:rsidRPr="00A93BD8" w:rsidRDefault="00CD45A7" w:rsidP="00A93BD8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3BD8">
        <w:rPr>
          <w:rFonts w:ascii="Times New Roman" w:hAnsi="Times New Roman" w:cs="Times New Roman"/>
          <w:sz w:val="24"/>
          <w:szCs w:val="24"/>
        </w:rPr>
        <w:t xml:space="preserve">и) </w:t>
      </w:r>
      <w:proofErr w:type="spellStart"/>
      <w:r w:rsidRPr="00A93BD8">
        <w:rPr>
          <w:rFonts w:ascii="Times New Roman" w:hAnsi="Times New Roman" w:cs="Times New Roman"/>
          <w:sz w:val="24"/>
          <w:szCs w:val="24"/>
        </w:rPr>
        <w:t>недостижение</w:t>
      </w:r>
      <w:proofErr w:type="spellEnd"/>
      <w:r w:rsidRPr="00A93BD8">
        <w:rPr>
          <w:rFonts w:ascii="Times New Roman" w:hAnsi="Times New Roman" w:cs="Times New Roman"/>
          <w:sz w:val="24"/>
          <w:szCs w:val="24"/>
        </w:rPr>
        <w:t xml:space="preserve"> плановых показателей деятельности Концессионером, указанных в Приложении №</w:t>
      </w:r>
      <w:r w:rsidR="00F27515">
        <w:rPr>
          <w:rFonts w:ascii="Times New Roman" w:hAnsi="Times New Roman" w:cs="Times New Roman"/>
          <w:sz w:val="24"/>
          <w:szCs w:val="24"/>
        </w:rPr>
        <w:t xml:space="preserve"> </w:t>
      </w:r>
      <w:r w:rsidR="00ED1544">
        <w:rPr>
          <w:rFonts w:ascii="Times New Roman" w:hAnsi="Times New Roman" w:cs="Times New Roman"/>
          <w:sz w:val="24"/>
          <w:szCs w:val="24"/>
        </w:rPr>
        <w:t>4</w:t>
      </w:r>
      <w:r w:rsidRPr="00A93BD8">
        <w:rPr>
          <w:rFonts w:ascii="Times New Roman" w:hAnsi="Times New Roman" w:cs="Times New Roman"/>
          <w:sz w:val="24"/>
          <w:szCs w:val="24"/>
        </w:rPr>
        <w:t xml:space="preserve"> в установленные им сроки, если для их достижения дополнительно требуется срок, превышающий 6 месяцев.</w:t>
      </w:r>
    </w:p>
    <w:p w:rsidR="00CD45A7" w:rsidRPr="00A93BD8" w:rsidRDefault="00CD45A7" w:rsidP="00A93BD8">
      <w:pPr>
        <w:pStyle w:val="ConsPlusNonformat"/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93BD8">
        <w:rPr>
          <w:rFonts w:ascii="Times New Roman" w:hAnsi="Times New Roman" w:cs="Times New Roman"/>
          <w:sz w:val="24"/>
          <w:szCs w:val="24"/>
        </w:rPr>
        <w:t xml:space="preserve">К существенным нарушениям </w:t>
      </w:r>
      <w:proofErr w:type="spellStart"/>
      <w:r w:rsidRPr="00A93BD8">
        <w:rPr>
          <w:rFonts w:ascii="Times New Roman" w:hAnsi="Times New Roman" w:cs="Times New Roman"/>
          <w:sz w:val="24"/>
          <w:szCs w:val="24"/>
        </w:rPr>
        <w:t>Концедентом</w:t>
      </w:r>
      <w:proofErr w:type="spellEnd"/>
      <w:r w:rsidRPr="00A93BD8">
        <w:rPr>
          <w:rFonts w:ascii="Times New Roman" w:hAnsi="Times New Roman" w:cs="Times New Roman"/>
          <w:sz w:val="24"/>
          <w:szCs w:val="24"/>
        </w:rPr>
        <w:t xml:space="preserve"> условий настоящего Соглашения относятся:</w:t>
      </w:r>
    </w:p>
    <w:p w:rsidR="00CD45A7" w:rsidRPr="00A93BD8" w:rsidRDefault="00CD45A7" w:rsidP="00A93BD8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3BD8">
        <w:rPr>
          <w:rFonts w:ascii="Times New Roman" w:hAnsi="Times New Roman" w:cs="Times New Roman"/>
          <w:sz w:val="24"/>
          <w:szCs w:val="24"/>
        </w:rPr>
        <w:t>а) невы</w:t>
      </w:r>
      <w:r w:rsidR="00DD72C8">
        <w:rPr>
          <w:rFonts w:ascii="Times New Roman" w:hAnsi="Times New Roman" w:cs="Times New Roman"/>
          <w:sz w:val="24"/>
          <w:szCs w:val="24"/>
        </w:rPr>
        <w:t xml:space="preserve">полнение </w:t>
      </w:r>
      <w:r w:rsidRPr="00A93BD8">
        <w:rPr>
          <w:rFonts w:ascii="Times New Roman" w:hAnsi="Times New Roman" w:cs="Times New Roman"/>
          <w:sz w:val="24"/>
          <w:szCs w:val="24"/>
        </w:rPr>
        <w:t>обязанности по передаче Концессионеру объекта Соглашения</w:t>
      </w:r>
      <w:r w:rsidR="00DD72C8">
        <w:rPr>
          <w:rFonts w:ascii="Times New Roman" w:hAnsi="Times New Roman" w:cs="Times New Roman"/>
          <w:sz w:val="24"/>
          <w:szCs w:val="24"/>
        </w:rPr>
        <w:t xml:space="preserve"> в установленный Соглашением срок</w:t>
      </w:r>
      <w:r w:rsidRPr="00A93BD8">
        <w:rPr>
          <w:rFonts w:ascii="Times New Roman" w:hAnsi="Times New Roman" w:cs="Times New Roman"/>
          <w:sz w:val="24"/>
          <w:szCs w:val="24"/>
        </w:rPr>
        <w:t>;</w:t>
      </w:r>
    </w:p>
    <w:p w:rsidR="00CD45A7" w:rsidRPr="00A93BD8" w:rsidRDefault="00CD45A7" w:rsidP="00DD72C8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3BD8">
        <w:rPr>
          <w:rFonts w:ascii="Times New Roman" w:hAnsi="Times New Roman" w:cs="Times New Roman"/>
          <w:sz w:val="24"/>
          <w:szCs w:val="24"/>
        </w:rPr>
        <w:t xml:space="preserve">б) невыполнение обязанности по передаче Концессионеру иного имущества </w:t>
      </w:r>
      <w:r w:rsidR="00DD72C8">
        <w:rPr>
          <w:rFonts w:ascii="Times New Roman" w:hAnsi="Times New Roman" w:cs="Times New Roman"/>
          <w:sz w:val="24"/>
          <w:szCs w:val="24"/>
        </w:rPr>
        <w:t>Соглашения в установленный Соглашением срок</w:t>
      </w:r>
      <w:r w:rsidR="00DD72C8" w:rsidRPr="00A93BD8">
        <w:rPr>
          <w:rFonts w:ascii="Times New Roman" w:hAnsi="Times New Roman" w:cs="Times New Roman"/>
          <w:sz w:val="24"/>
          <w:szCs w:val="24"/>
        </w:rPr>
        <w:t>;</w:t>
      </w:r>
    </w:p>
    <w:p w:rsidR="00CD45A7" w:rsidRPr="00A93BD8" w:rsidRDefault="00CD45A7" w:rsidP="00A93BD8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3BD8">
        <w:rPr>
          <w:rFonts w:ascii="Times New Roman" w:hAnsi="Times New Roman" w:cs="Times New Roman"/>
          <w:sz w:val="24"/>
          <w:szCs w:val="24"/>
        </w:rPr>
        <w:t xml:space="preserve">в) передача Концессионеру объекта Соглашения по описанию, технико-экономическим показателям и назначению и в состоянии, несоответствующем установленному Приложением №1, в случае, если такое несоответствие выявлено в течение одного года с момента подписания сторонами Соглашения акта приема-передачи и не могло быть выявлено при передаче объекта Соглашения и возникло по вине </w:t>
      </w:r>
      <w:proofErr w:type="spellStart"/>
      <w:r w:rsidRPr="00A93BD8">
        <w:rPr>
          <w:rFonts w:ascii="Times New Roman" w:hAnsi="Times New Roman" w:cs="Times New Roman"/>
          <w:sz w:val="24"/>
          <w:szCs w:val="24"/>
        </w:rPr>
        <w:t>Концедента</w:t>
      </w:r>
      <w:proofErr w:type="spellEnd"/>
      <w:r w:rsidRPr="00A93BD8">
        <w:rPr>
          <w:rFonts w:ascii="Times New Roman" w:hAnsi="Times New Roman" w:cs="Times New Roman"/>
          <w:sz w:val="24"/>
          <w:szCs w:val="24"/>
        </w:rPr>
        <w:t>.</w:t>
      </w:r>
    </w:p>
    <w:p w:rsidR="00CD45A7" w:rsidRPr="00A93BD8" w:rsidRDefault="00CD45A7" w:rsidP="00A93BD8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3BD8">
        <w:rPr>
          <w:rFonts w:ascii="Times New Roman" w:hAnsi="Times New Roman" w:cs="Times New Roman"/>
          <w:sz w:val="24"/>
          <w:szCs w:val="24"/>
        </w:rPr>
        <w:t>г) передача Концессионеру иного имущества Соглашения по описанию, технико-экономическим показателям и назначению и в состоянии, несоответствующ</w:t>
      </w:r>
      <w:r w:rsidR="00DD72C8">
        <w:rPr>
          <w:rFonts w:ascii="Times New Roman" w:hAnsi="Times New Roman" w:cs="Times New Roman"/>
          <w:sz w:val="24"/>
          <w:szCs w:val="24"/>
        </w:rPr>
        <w:t>е</w:t>
      </w:r>
      <w:r w:rsidR="00ED1544">
        <w:rPr>
          <w:rFonts w:ascii="Times New Roman" w:hAnsi="Times New Roman" w:cs="Times New Roman"/>
          <w:sz w:val="24"/>
          <w:szCs w:val="24"/>
        </w:rPr>
        <w:t xml:space="preserve">м установленному Приложением №2 </w:t>
      </w:r>
      <w:r w:rsidRPr="00A93BD8">
        <w:rPr>
          <w:rFonts w:ascii="Times New Roman" w:hAnsi="Times New Roman" w:cs="Times New Roman"/>
          <w:sz w:val="24"/>
          <w:szCs w:val="24"/>
        </w:rPr>
        <w:t xml:space="preserve"> в случае, если такое несоответствие выявлено в течение одного года с момента подписания сторонами Соглашения акта приема-передачи и не могло быть выявлено при передаче объекта Соглашения и возникло по вине </w:t>
      </w:r>
      <w:proofErr w:type="spellStart"/>
      <w:r w:rsidRPr="00A93BD8">
        <w:rPr>
          <w:rFonts w:ascii="Times New Roman" w:hAnsi="Times New Roman" w:cs="Times New Roman"/>
          <w:sz w:val="24"/>
          <w:szCs w:val="24"/>
        </w:rPr>
        <w:t>Концедента</w:t>
      </w:r>
      <w:proofErr w:type="spellEnd"/>
      <w:r w:rsidRPr="00A93BD8">
        <w:rPr>
          <w:rFonts w:ascii="Times New Roman" w:hAnsi="Times New Roman" w:cs="Times New Roman"/>
          <w:sz w:val="24"/>
          <w:szCs w:val="24"/>
        </w:rPr>
        <w:t>.</w:t>
      </w:r>
    </w:p>
    <w:p w:rsidR="00CD45A7" w:rsidRPr="00A93BD8" w:rsidRDefault="00CD45A7" w:rsidP="00A93BD8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3BD8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A93BD8">
        <w:rPr>
          <w:rFonts w:ascii="Times New Roman" w:hAnsi="Times New Roman" w:cs="Times New Roman"/>
          <w:sz w:val="24"/>
          <w:szCs w:val="24"/>
        </w:rPr>
        <w:t>) изъятие объекта Соглашения либо иного имущества из владения из владения Концессионера по обстоятельствам, за которые Концессионер не отвечает.</w:t>
      </w:r>
    </w:p>
    <w:p w:rsidR="00CD45A7" w:rsidRPr="00A93BD8" w:rsidRDefault="00CD45A7" w:rsidP="00A93BD8">
      <w:pPr>
        <w:pStyle w:val="aa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BD8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A93BD8">
        <w:rPr>
          <w:rFonts w:ascii="Times New Roman" w:hAnsi="Times New Roman"/>
          <w:sz w:val="24"/>
          <w:szCs w:val="24"/>
        </w:rPr>
        <w:t>,</w:t>
      </w:r>
      <w:proofErr w:type="gramEnd"/>
      <w:r w:rsidRPr="00A93BD8">
        <w:rPr>
          <w:rFonts w:ascii="Times New Roman" w:hAnsi="Times New Roman"/>
          <w:sz w:val="24"/>
          <w:szCs w:val="24"/>
        </w:rPr>
        <w:t xml:space="preserve"> если реализация настоящего Соглашения стала невозможной в установленные </w:t>
      </w:r>
      <w:r w:rsidRPr="00A93BD8">
        <w:rPr>
          <w:rFonts w:ascii="Times New Roman" w:eastAsia="Times New Roman" w:hAnsi="Times New Roman"/>
          <w:sz w:val="24"/>
          <w:szCs w:val="24"/>
          <w:lang w:eastAsia="ru-RU"/>
        </w:rPr>
        <w:t>сроки в связи с:</w:t>
      </w:r>
    </w:p>
    <w:p w:rsidR="00CD45A7" w:rsidRPr="00A93BD8" w:rsidRDefault="00CD45A7" w:rsidP="00A93BD8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BD8">
        <w:rPr>
          <w:rFonts w:ascii="Times New Roman" w:eastAsia="Times New Roman" w:hAnsi="Times New Roman"/>
          <w:sz w:val="24"/>
          <w:szCs w:val="24"/>
          <w:lang w:eastAsia="ru-RU"/>
        </w:rPr>
        <w:t xml:space="preserve">а) возникновением обстоятельств непреодолимой силы, препятствующих реализации концессионного соглашения в установленные в нем сроки; </w:t>
      </w:r>
    </w:p>
    <w:p w:rsidR="00CD45A7" w:rsidRPr="00A93BD8" w:rsidRDefault="00CD45A7" w:rsidP="00A93BD8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BD8">
        <w:rPr>
          <w:rFonts w:ascii="Times New Roman" w:eastAsia="Times New Roman" w:hAnsi="Times New Roman"/>
          <w:sz w:val="24"/>
          <w:szCs w:val="24"/>
          <w:lang w:eastAsia="ru-RU"/>
        </w:rPr>
        <w:t xml:space="preserve">б) существенным изменением обстоятельств, из которых стороны исходили при заключении концессионного соглашения; </w:t>
      </w:r>
    </w:p>
    <w:p w:rsidR="00CD45A7" w:rsidRPr="00A93BD8" w:rsidRDefault="00CD45A7" w:rsidP="00A93BD8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BD8">
        <w:rPr>
          <w:rFonts w:ascii="Times New Roman" w:eastAsia="Times New Roman" w:hAnsi="Times New Roman"/>
          <w:sz w:val="24"/>
          <w:szCs w:val="24"/>
          <w:lang w:eastAsia="ru-RU"/>
        </w:rPr>
        <w:t>в) вступлением в законную силу решения суда, арбитражного суда, ФАС Росс</w:t>
      </w:r>
      <w:proofErr w:type="gramStart"/>
      <w:r w:rsidRPr="00A93BD8">
        <w:rPr>
          <w:rFonts w:ascii="Times New Roman" w:eastAsia="Times New Roman" w:hAnsi="Times New Roman"/>
          <w:sz w:val="24"/>
          <w:szCs w:val="24"/>
          <w:lang w:eastAsia="ru-RU"/>
        </w:rPr>
        <w:t>ии и ее</w:t>
      </w:r>
      <w:proofErr w:type="gramEnd"/>
      <w:r w:rsidRPr="00A93BD8">
        <w:rPr>
          <w:rFonts w:ascii="Times New Roman" w:eastAsia="Times New Roman" w:hAnsi="Times New Roman"/>
          <w:sz w:val="24"/>
          <w:szCs w:val="24"/>
          <w:lang w:eastAsia="ru-RU"/>
        </w:rPr>
        <w:t xml:space="preserve"> территориальных органов, устанавливающих невозможность исполнения сторонами обязательств по концессионному соглашению вследствие решений, действий (бездействия) государственных органов, органов местного самоуправления и (или) их должностных лиц</w:t>
      </w:r>
    </w:p>
    <w:p w:rsidR="00CD45A7" w:rsidRPr="00A93BD8" w:rsidRDefault="00CD45A7" w:rsidP="00A93BD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93BD8">
        <w:rPr>
          <w:rFonts w:ascii="Times New Roman" w:eastAsia="Times New Roman" w:hAnsi="Times New Roman"/>
          <w:sz w:val="24"/>
          <w:szCs w:val="24"/>
          <w:lang w:eastAsia="ru-RU"/>
        </w:rPr>
        <w:t xml:space="preserve">Концессионер вправе обратиться к </w:t>
      </w:r>
      <w:proofErr w:type="spellStart"/>
      <w:r w:rsidRPr="00A93BD8">
        <w:rPr>
          <w:rFonts w:ascii="Times New Roman" w:eastAsia="Times New Roman" w:hAnsi="Times New Roman"/>
          <w:sz w:val="24"/>
          <w:szCs w:val="24"/>
          <w:lang w:eastAsia="ru-RU"/>
        </w:rPr>
        <w:t>Концеденту</w:t>
      </w:r>
      <w:proofErr w:type="spellEnd"/>
      <w:r w:rsidRPr="00A93BD8">
        <w:rPr>
          <w:rFonts w:ascii="Times New Roman" w:eastAsia="Times New Roman" w:hAnsi="Times New Roman"/>
          <w:sz w:val="24"/>
          <w:szCs w:val="24"/>
          <w:lang w:eastAsia="ru-RU"/>
        </w:rPr>
        <w:t xml:space="preserve"> с требованием по изменению существенных условий настоящего Соглашения. </w:t>
      </w:r>
      <w:proofErr w:type="spellStart"/>
      <w:r w:rsidRPr="00A93BD8">
        <w:rPr>
          <w:rFonts w:ascii="Times New Roman" w:eastAsia="Times New Roman" w:hAnsi="Times New Roman"/>
          <w:sz w:val="24"/>
          <w:szCs w:val="24"/>
          <w:lang w:eastAsia="ru-RU"/>
        </w:rPr>
        <w:t>Концедент</w:t>
      </w:r>
      <w:proofErr w:type="spellEnd"/>
      <w:r w:rsidRPr="00A93BD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A93BD8">
        <w:rPr>
          <w:rFonts w:ascii="Times New Roman" w:eastAsia="Times New Roman" w:hAnsi="Times New Roman"/>
          <w:sz w:val="24"/>
          <w:szCs w:val="24"/>
          <w:lang w:eastAsia="ru-RU"/>
        </w:rPr>
        <w:t>обязан</w:t>
      </w:r>
      <w:proofErr w:type="gramEnd"/>
      <w:r w:rsidRPr="00A93BD8">
        <w:rPr>
          <w:rFonts w:ascii="Times New Roman" w:eastAsia="Times New Roman" w:hAnsi="Times New Roman"/>
          <w:sz w:val="24"/>
          <w:szCs w:val="24"/>
          <w:lang w:eastAsia="ru-RU"/>
        </w:rPr>
        <w:t xml:space="preserve"> рассмотреть полученные требования Концессионера по изменению существенных условий и принять по ним решение в течение тридцати дней. В</w:t>
      </w:r>
      <w:r w:rsidRPr="00A93BD8">
        <w:rPr>
          <w:rFonts w:ascii="Times New Roman" w:hAnsi="Times New Roman"/>
          <w:sz w:val="24"/>
          <w:szCs w:val="24"/>
        </w:rPr>
        <w:t xml:space="preserve"> случае неисполнения </w:t>
      </w:r>
      <w:proofErr w:type="spellStart"/>
      <w:r w:rsidRPr="00A93BD8">
        <w:rPr>
          <w:rFonts w:ascii="Times New Roman" w:hAnsi="Times New Roman"/>
          <w:sz w:val="24"/>
          <w:szCs w:val="24"/>
        </w:rPr>
        <w:t>Концедентом</w:t>
      </w:r>
      <w:proofErr w:type="spellEnd"/>
      <w:r w:rsidRPr="00A93BD8">
        <w:rPr>
          <w:rFonts w:ascii="Times New Roman" w:hAnsi="Times New Roman"/>
          <w:sz w:val="24"/>
          <w:szCs w:val="24"/>
        </w:rPr>
        <w:t xml:space="preserve"> обязанности по рассмотрению требований </w:t>
      </w:r>
      <w:proofErr w:type="spellStart"/>
      <w:r w:rsidRPr="00A93BD8">
        <w:rPr>
          <w:rFonts w:ascii="Times New Roman" w:hAnsi="Times New Roman"/>
          <w:sz w:val="24"/>
          <w:szCs w:val="24"/>
        </w:rPr>
        <w:t>Концедента</w:t>
      </w:r>
      <w:proofErr w:type="spellEnd"/>
      <w:r w:rsidRPr="00A93BD8">
        <w:rPr>
          <w:rFonts w:ascii="Times New Roman" w:hAnsi="Times New Roman"/>
          <w:sz w:val="24"/>
          <w:szCs w:val="24"/>
        </w:rPr>
        <w:t xml:space="preserve"> Концессионер вправе приостановить исполнение Соглашения до момента исполнения данной обязанности </w:t>
      </w:r>
      <w:proofErr w:type="spellStart"/>
      <w:r w:rsidRPr="00A93BD8">
        <w:rPr>
          <w:rFonts w:ascii="Times New Roman" w:hAnsi="Times New Roman"/>
          <w:sz w:val="24"/>
          <w:szCs w:val="24"/>
        </w:rPr>
        <w:t>Концедентом</w:t>
      </w:r>
      <w:proofErr w:type="spellEnd"/>
      <w:r w:rsidRPr="00A93BD8">
        <w:rPr>
          <w:rFonts w:ascii="Times New Roman" w:hAnsi="Times New Roman"/>
          <w:sz w:val="24"/>
          <w:szCs w:val="24"/>
        </w:rPr>
        <w:t>.</w:t>
      </w:r>
    </w:p>
    <w:p w:rsidR="00CD45A7" w:rsidRPr="00A93BD8" w:rsidRDefault="00CD45A7" w:rsidP="00A93BD8">
      <w:pPr>
        <w:pStyle w:val="ConsPlusNonformat"/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93BD8">
        <w:rPr>
          <w:rFonts w:ascii="Times New Roman" w:hAnsi="Times New Roman" w:cs="Times New Roman"/>
          <w:sz w:val="24"/>
          <w:szCs w:val="24"/>
        </w:rPr>
        <w:t xml:space="preserve">Порядок и условия возмещения расходов Сторон, связанных с досрочным </w:t>
      </w:r>
      <w:r w:rsidRPr="00A93BD8">
        <w:rPr>
          <w:rFonts w:ascii="Times New Roman" w:hAnsi="Times New Roman" w:cs="Times New Roman"/>
          <w:sz w:val="24"/>
          <w:szCs w:val="24"/>
        </w:rPr>
        <w:lastRenderedPageBreak/>
        <w:t>расторжением настоящего Соглашения, приведены в Приложении №</w:t>
      </w:r>
      <w:r w:rsidR="00AD339C">
        <w:rPr>
          <w:rFonts w:ascii="Times New Roman" w:hAnsi="Times New Roman" w:cs="Times New Roman"/>
          <w:sz w:val="24"/>
          <w:szCs w:val="24"/>
        </w:rPr>
        <w:t>8</w:t>
      </w:r>
      <w:r w:rsidRPr="00A93BD8">
        <w:rPr>
          <w:rFonts w:ascii="Times New Roman" w:hAnsi="Times New Roman" w:cs="Times New Roman"/>
          <w:sz w:val="24"/>
          <w:szCs w:val="24"/>
        </w:rPr>
        <w:t>.</w:t>
      </w:r>
    </w:p>
    <w:p w:rsidR="00CD45A7" w:rsidRPr="00A93BD8" w:rsidRDefault="00CD45A7" w:rsidP="00A93BD8">
      <w:pPr>
        <w:pStyle w:val="ConsPlusNonformat"/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93BD8">
        <w:rPr>
          <w:rFonts w:ascii="Times New Roman" w:hAnsi="Times New Roman" w:cs="Times New Roman"/>
          <w:sz w:val="24"/>
          <w:szCs w:val="24"/>
        </w:rPr>
        <w:t>В случае досрочного расторжения настоящего Соглашения возмещение расходов Концессионера по реконструкции объекта Соглашения осуществляется в объеме, в котором указанные средства не возмещены Концессионеру на момент расторжения настоящего Соглашения за счет выручки от оказания услуг по регулируемым ценам (тарифам) с учетом установленных надбавок к цена</w:t>
      </w:r>
      <w:proofErr w:type="gramStart"/>
      <w:r w:rsidRPr="00A93BD8">
        <w:rPr>
          <w:rFonts w:ascii="Times New Roman" w:hAnsi="Times New Roman" w:cs="Times New Roman"/>
          <w:sz w:val="24"/>
          <w:szCs w:val="24"/>
        </w:rPr>
        <w:t>м(</w:t>
      </w:r>
      <w:proofErr w:type="gramEnd"/>
      <w:r w:rsidRPr="00A93BD8">
        <w:rPr>
          <w:rFonts w:ascii="Times New Roman" w:hAnsi="Times New Roman" w:cs="Times New Roman"/>
          <w:sz w:val="24"/>
          <w:szCs w:val="24"/>
        </w:rPr>
        <w:t>тарифам) в срок, указанный в Приложении №</w:t>
      </w:r>
      <w:r w:rsidR="00AD339C">
        <w:rPr>
          <w:rFonts w:ascii="Times New Roman" w:hAnsi="Times New Roman" w:cs="Times New Roman"/>
          <w:sz w:val="24"/>
          <w:szCs w:val="24"/>
        </w:rPr>
        <w:t>8</w:t>
      </w:r>
      <w:r w:rsidRPr="00A93BD8">
        <w:rPr>
          <w:rFonts w:ascii="Times New Roman" w:hAnsi="Times New Roman" w:cs="Times New Roman"/>
          <w:sz w:val="24"/>
          <w:szCs w:val="24"/>
        </w:rPr>
        <w:t>.</w:t>
      </w:r>
    </w:p>
    <w:p w:rsidR="00CD45A7" w:rsidRPr="00A93BD8" w:rsidRDefault="00CD45A7" w:rsidP="00A93BD8">
      <w:pPr>
        <w:pStyle w:val="ConsPlusNonformat"/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93BD8">
        <w:rPr>
          <w:rFonts w:ascii="Times New Roman" w:hAnsi="Times New Roman" w:cs="Times New Roman"/>
          <w:sz w:val="24"/>
          <w:szCs w:val="24"/>
        </w:rPr>
        <w:t>Порядок возмещения расходов Концессионера, подлежащих возмещению в соответствии с нормативными правовыми актами Российской Федерации в сфере теплоснабжения и не возмещенных ему на момент окончания срока действия Соглашения, приведен в Приложении №</w:t>
      </w:r>
      <w:r w:rsidR="00AD339C">
        <w:rPr>
          <w:rFonts w:ascii="Times New Roman" w:hAnsi="Times New Roman" w:cs="Times New Roman"/>
          <w:sz w:val="24"/>
          <w:szCs w:val="24"/>
        </w:rPr>
        <w:t>8</w:t>
      </w:r>
      <w:r w:rsidRPr="00A93BD8">
        <w:rPr>
          <w:rFonts w:ascii="Times New Roman" w:hAnsi="Times New Roman" w:cs="Times New Roman"/>
          <w:sz w:val="24"/>
          <w:szCs w:val="24"/>
        </w:rPr>
        <w:t>.</w:t>
      </w:r>
    </w:p>
    <w:p w:rsidR="00CD45A7" w:rsidRPr="00A93BD8" w:rsidRDefault="00CD45A7" w:rsidP="00A93BD8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45A7" w:rsidRPr="00A93BD8" w:rsidRDefault="00CD45A7" w:rsidP="00A93BD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3BD8">
        <w:rPr>
          <w:rFonts w:ascii="Times New Roman" w:hAnsi="Times New Roman" w:cs="Times New Roman"/>
          <w:b/>
          <w:sz w:val="24"/>
          <w:szCs w:val="24"/>
        </w:rPr>
        <w:t>XVI</w:t>
      </w:r>
      <w:r w:rsidRPr="00A93BD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A93BD8">
        <w:rPr>
          <w:rFonts w:ascii="Times New Roman" w:hAnsi="Times New Roman" w:cs="Times New Roman"/>
          <w:b/>
          <w:sz w:val="24"/>
          <w:szCs w:val="24"/>
        </w:rPr>
        <w:t>. Гарантии осуществления Концессионером деятельности,</w:t>
      </w:r>
      <w:r w:rsidR="004B78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3BD8">
        <w:rPr>
          <w:rFonts w:ascii="Times New Roman" w:hAnsi="Times New Roman" w:cs="Times New Roman"/>
          <w:b/>
          <w:sz w:val="24"/>
          <w:szCs w:val="24"/>
        </w:rPr>
        <w:t>предусмотренной Соглашением</w:t>
      </w:r>
    </w:p>
    <w:p w:rsidR="00CD45A7" w:rsidRPr="00A93BD8" w:rsidRDefault="00CD45A7" w:rsidP="00A93BD8">
      <w:pPr>
        <w:pStyle w:val="ConsPlusNonformat"/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3BD8">
        <w:rPr>
          <w:rFonts w:ascii="Times New Roman" w:hAnsi="Times New Roman" w:cs="Times New Roman"/>
          <w:sz w:val="24"/>
          <w:szCs w:val="24"/>
        </w:rPr>
        <w:t>В соответствии с законодательством о концессионных соглашениях Региональная энергетическая комиссия Свердловской области на производимы</w:t>
      </w:r>
      <w:r w:rsidR="00460629">
        <w:rPr>
          <w:rFonts w:ascii="Times New Roman" w:hAnsi="Times New Roman" w:cs="Times New Roman"/>
          <w:sz w:val="24"/>
          <w:szCs w:val="24"/>
        </w:rPr>
        <w:t xml:space="preserve">е и реализуемые Концессионером </w:t>
      </w:r>
      <w:r w:rsidRPr="00A93BD8">
        <w:rPr>
          <w:rFonts w:ascii="Times New Roman" w:hAnsi="Times New Roman" w:cs="Times New Roman"/>
          <w:sz w:val="24"/>
          <w:szCs w:val="24"/>
        </w:rPr>
        <w:t xml:space="preserve">услуги устанавливает  цены  (тарифы) и (или) надбавки к ценам (тарифам), исходя из определенных настоящим Соглашением объема </w:t>
      </w:r>
      <w:r w:rsidR="007726D4">
        <w:rPr>
          <w:rFonts w:ascii="Times New Roman" w:hAnsi="Times New Roman" w:cs="Times New Roman"/>
          <w:sz w:val="24"/>
          <w:szCs w:val="24"/>
        </w:rPr>
        <w:t xml:space="preserve">и сроков </w:t>
      </w:r>
      <w:r w:rsidR="007726D4" w:rsidRPr="00A93BD8">
        <w:rPr>
          <w:rFonts w:ascii="Times New Roman" w:hAnsi="Times New Roman" w:cs="Times New Roman"/>
          <w:sz w:val="24"/>
          <w:szCs w:val="24"/>
        </w:rPr>
        <w:t xml:space="preserve"> осуществления </w:t>
      </w:r>
      <w:r w:rsidRPr="00A93BD8">
        <w:rPr>
          <w:rFonts w:ascii="Times New Roman" w:hAnsi="Times New Roman" w:cs="Times New Roman"/>
          <w:sz w:val="24"/>
          <w:szCs w:val="24"/>
        </w:rPr>
        <w:t>инвестиций, предусмотренн</w:t>
      </w:r>
      <w:r w:rsidR="007726D4">
        <w:rPr>
          <w:rFonts w:ascii="Times New Roman" w:hAnsi="Times New Roman" w:cs="Times New Roman"/>
          <w:sz w:val="24"/>
          <w:szCs w:val="24"/>
        </w:rPr>
        <w:t>ых</w:t>
      </w:r>
      <w:r w:rsidRPr="00A93BD8">
        <w:rPr>
          <w:rFonts w:ascii="Times New Roman" w:hAnsi="Times New Roman" w:cs="Times New Roman"/>
          <w:sz w:val="24"/>
          <w:szCs w:val="24"/>
        </w:rPr>
        <w:t xml:space="preserve"> пунктом </w:t>
      </w:r>
      <w:r w:rsidR="007726D4">
        <w:rPr>
          <w:rFonts w:ascii="Times New Roman" w:hAnsi="Times New Roman" w:cs="Times New Roman"/>
          <w:sz w:val="24"/>
          <w:szCs w:val="24"/>
        </w:rPr>
        <w:t>28</w:t>
      </w:r>
      <w:r w:rsidRPr="00A93BD8">
        <w:rPr>
          <w:rFonts w:ascii="Times New Roman" w:hAnsi="Times New Roman" w:cs="Times New Roman"/>
          <w:sz w:val="24"/>
          <w:szCs w:val="24"/>
        </w:rPr>
        <w:t xml:space="preserve"> настоящего Соглашения, на реконструкцию объекта Соглашения, долгосрочных параметров регулирования, указанных в Приложении №</w:t>
      </w:r>
      <w:r w:rsidR="00ED1544">
        <w:rPr>
          <w:rFonts w:ascii="Times New Roman" w:hAnsi="Times New Roman" w:cs="Times New Roman"/>
          <w:sz w:val="24"/>
          <w:szCs w:val="24"/>
        </w:rPr>
        <w:t>7</w:t>
      </w:r>
      <w:r w:rsidRPr="00A93BD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D45A7" w:rsidRPr="00A93BD8" w:rsidRDefault="00CD45A7" w:rsidP="00A93BD8">
      <w:pPr>
        <w:pStyle w:val="ConsPlusNonformat"/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93BD8">
        <w:rPr>
          <w:rFonts w:ascii="Times New Roman" w:hAnsi="Times New Roman" w:cs="Times New Roman"/>
          <w:sz w:val="24"/>
          <w:szCs w:val="24"/>
        </w:rPr>
        <w:t xml:space="preserve">Установление, изменение, корректировка регулируемых цен (тарифов) на производимые и реализуемые Концессионером услуги осуществляются по правилам, действовавшим на момент заключения настоящего Соглашения и предусмотренным федеральными законами, иными нормативными правовыми актами Российской Федерации, законами </w:t>
      </w:r>
      <w:r w:rsidR="00884B04">
        <w:rPr>
          <w:rFonts w:ascii="Times New Roman" w:hAnsi="Times New Roman" w:cs="Times New Roman"/>
          <w:sz w:val="24"/>
          <w:szCs w:val="24"/>
        </w:rPr>
        <w:t>Свердловской области</w:t>
      </w:r>
      <w:r w:rsidRPr="00A93BD8">
        <w:rPr>
          <w:rFonts w:ascii="Times New Roman" w:hAnsi="Times New Roman" w:cs="Times New Roman"/>
          <w:sz w:val="24"/>
          <w:szCs w:val="24"/>
        </w:rPr>
        <w:t xml:space="preserve">, иными нормативными правовыми актами </w:t>
      </w:r>
      <w:r w:rsidR="00884B04">
        <w:rPr>
          <w:rFonts w:ascii="Times New Roman" w:hAnsi="Times New Roman" w:cs="Times New Roman"/>
          <w:sz w:val="24"/>
          <w:szCs w:val="24"/>
        </w:rPr>
        <w:t>Свердловской области</w:t>
      </w:r>
      <w:r w:rsidRPr="00A93BD8">
        <w:rPr>
          <w:rFonts w:ascii="Times New Roman" w:hAnsi="Times New Roman" w:cs="Times New Roman"/>
          <w:sz w:val="24"/>
          <w:szCs w:val="24"/>
        </w:rPr>
        <w:t>, правовыми актами органов местного самоуправления</w:t>
      </w:r>
      <w:r w:rsidR="00884B04">
        <w:rPr>
          <w:rFonts w:ascii="Times New Roman" w:hAnsi="Times New Roman" w:cs="Times New Roman"/>
          <w:sz w:val="24"/>
          <w:szCs w:val="24"/>
        </w:rPr>
        <w:t xml:space="preserve"> Городского округа Верхняя Тура</w:t>
      </w:r>
      <w:r w:rsidRPr="00A93BD8">
        <w:rPr>
          <w:rFonts w:ascii="Times New Roman" w:hAnsi="Times New Roman" w:cs="Times New Roman"/>
          <w:sz w:val="24"/>
          <w:szCs w:val="24"/>
        </w:rPr>
        <w:t>.</w:t>
      </w:r>
    </w:p>
    <w:p w:rsidR="00CD45A7" w:rsidRPr="00A93BD8" w:rsidRDefault="00CD45A7" w:rsidP="00A93BD8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3BD8">
        <w:rPr>
          <w:rFonts w:ascii="Times New Roman" w:hAnsi="Times New Roman" w:cs="Times New Roman"/>
          <w:sz w:val="24"/>
          <w:szCs w:val="24"/>
        </w:rPr>
        <w:t xml:space="preserve">По соглашению Сторон и по согласованию в порядке, утверждаемом Правительством Российской Федерации в сфере теплоснабжения, с </w:t>
      </w:r>
      <w:r w:rsidR="0081715A">
        <w:rPr>
          <w:rFonts w:ascii="Times New Roman" w:hAnsi="Times New Roman" w:cs="Times New Roman"/>
          <w:sz w:val="24"/>
          <w:szCs w:val="24"/>
        </w:rPr>
        <w:t>Региональной энергетической комиссией Свердловской области</w:t>
      </w:r>
      <w:r w:rsidRPr="00A93BD8">
        <w:rPr>
          <w:rFonts w:ascii="Times New Roman" w:hAnsi="Times New Roman" w:cs="Times New Roman"/>
          <w:sz w:val="24"/>
          <w:szCs w:val="24"/>
        </w:rPr>
        <w:t>, установление, изменение, корректировка регулируемых цен (тарифов) на оказываемые Концессионером услуги осуществляются до конца срока действия настоящего Соглашения по правилам, действующим на момент соответственно установления, изменения, корректировки цен (тарифов) и предусмотренным федеральными законами, иными нормативными правовыми актами Российс</w:t>
      </w:r>
      <w:r w:rsidR="00E10179">
        <w:rPr>
          <w:rFonts w:ascii="Times New Roman" w:hAnsi="Times New Roman" w:cs="Times New Roman"/>
          <w:sz w:val="24"/>
          <w:szCs w:val="24"/>
        </w:rPr>
        <w:t>кой Федерации, законами</w:t>
      </w:r>
      <w:proofErr w:type="gramEnd"/>
      <w:r w:rsidR="00E10179">
        <w:rPr>
          <w:rFonts w:ascii="Times New Roman" w:hAnsi="Times New Roman" w:cs="Times New Roman"/>
          <w:sz w:val="24"/>
          <w:szCs w:val="24"/>
        </w:rPr>
        <w:t xml:space="preserve"> Свердловской области</w:t>
      </w:r>
      <w:r w:rsidRPr="00A93BD8">
        <w:rPr>
          <w:rFonts w:ascii="Times New Roman" w:hAnsi="Times New Roman" w:cs="Times New Roman"/>
          <w:sz w:val="24"/>
          <w:szCs w:val="24"/>
        </w:rPr>
        <w:t xml:space="preserve">, иными нормативными правовыми актами </w:t>
      </w:r>
      <w:r w:rsidR="00E10179">
        <w:rPr>
          <w:rFonts w:ascii="Times New Roman" w:hAnsi="Times New Roman" w:cs="Times New Roman"/>
          <w:sz w:val="24"/>
          <w:szCs w:val="24"/>
        </w:rPr>
        <w:t>Све</w:t>
      </w:r>
      <w:r w:rsidR="0043488C">
        <w:rPr>
          <w:rFonts w:ascii="Times New Roman" w:hAnsi="Times New Roman" w:cs="Times New Roman"/>
          <w:sz w:val="24"/>
          <w:szCs w:val="24"/>
        </w:rPr>
        <w:t>рдловской области</w:t>
      </w:r>
      <w:r w:rsidRPr="00A93BD8">
        <w:rPr>
          <w:rFonts w:ascii="Times New Roman" w:hAnsi="Times New Roman" w:cs="Times New Roman"/>
          <w:sz w:val="24"/>
          <w:szCs w:val="24"/>
        </w:rPr>
        <w:t>, правовыми актами органов местного самоуправления</w:t>
      </w:r>
      <w:r w:rsidR="0043488C">
        <w:rPr>
          <w:rFonts w:ascii="Times New Roman" w:hAnsi="Times New Roman" w:cs="Times New Roman"/>
          <w:sz w:val="24"/>
          <w:szCs w:val="24"/>
        </w:rPr>
        <w:t xml:space="preserve"> Городского округа Верхняя Тура</w:t>
      </w:r>
      <w:r w:rsidRPr="00A93BD8">
        <w:rPr>
          <w:rFonts w:ascii="Times New Roman" w:hAnsi="Times New Roman" w:cs="Times New Roman"/>
          <w:sz w:val="24"/>
          <w:szCs w:val="24"/>
        </w:rPr>
        <w:t>.</w:t>
      </w:r>
    </w:p>
    <w:p w:rsidR="00CD45A7" w:rsidRPr="00A93BD8" w:rsidRDefault="00CD45A7" w:rsidP="00A93B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D45A7" w:rsidRPr="00A93BD8" w:rsidRDefault="00CD45A7" w:rsidP="00A93BD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3BD8">
        <w:rPr>
          <w:rFonts w:ascii="Times New Roman" w:hAnsi="Times New Roman" w:cs="Times New Roman"/>
          <w:b/>
          <w:sz w:val="24"/>
          <w:szCs w:val="24"/>
        </w:rPr>
        <w:t>XVII</w:t>
      </w:r>
      <w:r w:rsidRPr="00A93BD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A93BD8">
        <w:rPr>
          <w:rFonts w:ascii="Times New Roman" w:hAnsi="Times New Roman" w:cs="Times New Roman"/>
          <w:b/>
          <w:sz w:val="24"/>
          <w:szCs w:val="24"/>
        </w:rPr>
        <w:t>. Разрешение споров</w:t>
      </w:r>
    </w:p>
    <w:p w:rsidR="00CD45A7" w:rsidRPr="00A93BD8" w:rsidRDefault="00CD45A7" w:rsidP="00A93BD8">
      <w:pPr>
        <w:pStyle w:val="ConsPlusNonformat"/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93BD8">
        <w:rPr>
          <w:rFonts w:ascii="Times New Roman" w:hAnsi="Times New Roman" w:cs="Times New Roman"/>
          <w:sz w:val="24"/>
          <w:szCs w:val="24"/>
        </w:rPr>
        <w:t>Для разрешения споров между Сторонами по настоящему Соглашению или в связи с ним устанавливается досудебный претензионный порядок.</w:t>
      </w:r>
    </w:p>
    <w:p w:rsidR="00CD45A7" w:rsidRPr="00A93BD8" w:rsidRDefault="00CD45A7" w:rsidP="00A93BD8">
      <w:pPr>
        <w:pStyle w:val="ConsPlusNonformat"/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93BD8">
        <w:rPr>
          <w:rFonts w:ascii="Times New Roman" w:hAnsi="Times New Roman" w:cs="Times New Roman"/>
          <w:sz w:val="24"/>
          <w:szCs w:val="24"/>
        </w:rPr>
        <w:t>Сторона, заявляющая о существовании спора или разногласий по настоящему Соглашению, направляет другой Стороне письменную претензию, ответ на которую должен быть представлен заявителю в течение 20 календарных дней со дня ее получения. Претензия (ответ на претензию) направляется заказным письмом с уведомлением о вручении или иным способом, обеспечивающим получение Стороной такого сообщения. В случае если ответ не представлен в указанный срок, претензия считается принятой.</w:t>
      </w:r>
    </w:p>
    <w:p w:rsidR="00CD45A7" w:rsidRPr="00A93BD8" w:rsidRDefault="00CD45A7" w:rsidP="00A93BD8">
      <w:pPr>
        <w:pStyle w:val="ConsPlusNonformat"/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93BD8">
        <w:rPr>
          <w:rFonts w:ascii="Times New Roman" w:hAnsi="Times New Roman" w:cs="Times New Roman"/>
          <w:sz w:val="24"/>
          <w:szCs w:val="24"/>
        </w:rPr>
        <w:t xml:space="preserve">В случае </w:t>
      </w:r>
      <w:proofErr w:type="spellStart"/>
      <w:r w:rsidRPr="00A93BD8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A93BD8">
        <w:rPr>
          <w:rFonts w:ascii="Times New Roman" w:hAnsi="Times New Roman" w:cs="Times New Roman"/>
          <w:sz w:val="24"/>
          <w:szCs w:val="24"/>
        </w:rPr>
        <w:t xml:space="preserve"> Сторонами согласия, споры, возникшие между Сторонами, разрешаются в соответствии с законодательством Российской Федерации в Арбитражном суде Свердловской области.</w:t>
      </w:r>
    </w:p>
    <w:p w:rsidR="00CD45A7" w:rsidRPr="00A93BD8" w:rsidRDefault="00CD45A7" w:rsidP="00A93BD8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D45A7" w:rsidRPr="00A93BD8" w:rsidRDefault="00CD45A7" w:rsidP="00A93BD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3BD8">
        <w:rPr>
          <w:rFonts w:ascii="Times New Roman" w:hAnsi="Times New Roman" w:cs="Times New Roman"/>
          <w:b/>
          <w:sz w:val="24"/>
          <w:szCs w:val="24"/>
        </w:rPr>
        <w:t>X</w:t>
      </w:r>
      <w:r w:rsidRPr="00A93BD8">
        <w:rPr>
          <w:rFonts w:ascii="Times New Roman" w:hAnsi="Times New Roman" w:cs="Times New Roman"/>
          <w:b/>
          <w:sz w:val="24"/>
          <w:szCs w:val="24"/>
          <w:lang w:val="en-US"/>
        </w:rPr>
        <w:t>IX</w:t>
      </w:r>
      <w:r w:rsidRPr="00A93BD8">
        <w:rPr>
          <w:rFonts w:ascii="Times New Roman" w:hAnsi="Times New Roman" w:cs="Times New Roman"/>
          <w:b/>
          <w:sz w:val="24"/>
          <w:szCs w:val="24"/>
        </w:rPr>
        <w:t>. Размещение информации</w:t>
      </w:r>
    </w:p>
    <w:p w:rsidR="00CD45A7" w:rsidRPr="00A93BD8" w:rsidRDefault="00CD45A7" w:rsidP="00A93BD8">
      <w:pPr>
        <w:pStyle w:val="ConsPlusNonformat"/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93BD8">
        <w:rPr>
          <w:rFonts w:ascii="Times New Roman" w:hAnsi="Times New Roman" w:cs="Times New Roman"/>
          <w:sz w:val="24"/>
          <w:szCs w:val="24"/>
        </w:rPr>
        <w:t xml:space="preserve">Настоящее Соглашение, за исключением сведений, составляющих государственную и коммерческую тайну, подлежит размещению (опубликованию) на официальном сайте </w:t>
      </w:r>
      <w:proofErr w:type="spellStart"/>
      <w:r w:rsidRPr="00A93BD8">
        <w:rPr>
          <w:rFonts w:ascii="Times New Roman" w:hAnsi="Times New Roman" w:cs="Times New Roman"/>
          <w:sz w:val="24"/>
          <w:szCs w:val="24"/>
        </w:rPr>
        <w:t>Концедента</w:t>
      </w:r>
      <w:proofErr w:type="spellEnd"/>
      <w:r w:rsidRPr="00A93BD8">
        <w:rPr>
          <w:rFonts w:ascii="Times New Roman" w:hAnsi="Times New Roman" w:cs="Times New Roman"/>
          <w:sz w:val="24"/>
          <w:szCs w:val="24"/>
        </w:rPr>
        <w:t xml:space="preserve"> в сети Интернет и официальном печатном издании.</w:t>
      </w:r>
    </w:p>
    <w:p w:rsidR="00CD45A7" w:rsidRPr="00A93BD8" w:rsidRDefault="00CD45A7" w:rsidP="00A93B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D45A7" w:rsidRDefault="00CD45A7" w:rsidP="00A93BD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3BD8">
        <w:rPr>
          <w:rFonts w:ascii="Times New Roman" w:hAnsi="Times New Roman" w:cs="Times New Roman"/>
          <w:b/>
          <w:sz w:val="24"/>
          <w:szCs w:val="24"/>
        </w:rPr>
        <w:t>XX. Заключительные положения</w:t>
      </w:r>
    </w:p>
    <w:p w:rsidR="0043488C" w:rsidRPr="00A93BD8" w:rsidRDefault="0043488C" w:rsidP="0043488C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43488C" w:rsidRPr="00F26005" w:rsidRDefault="0043488C" w:rsidP="0043488C">
      <w:pPr>
        <w:pStyle w:val="af2"/>
        <w:numPr>
          <w:ilvl w:val="0"/>
          <w:numId w:val="31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F26005">
        <w:rPr>
          <w:rFonts w:ascii="Times New Roman" w:hAnsi="Times New Roman"/>
          <w:sz w:val="24"/>
          <w:szCs w:val="24"/>
        </w:rPr>
        <w:t>Концеденту</w:t>
      </w:r>
      <w:proofErr w:type="spellEnd"/>
      <w:r w:rsidRPr="00F26005">
        <w:rPr>
          <w:rFonts w:ascii="Times New Roman" w:hAnsi="Times New Roman"/>
          <w:sz w:val="24"/>
          <w:szCs w:val="24"/>
        </w:rPr>
        <w:t xml:space="preserve"> принадлежат все исключительные права на результаты интеллектуальной деятельности и приравненные к ним средства </w:t>
      </w:r>
      <w:proofErr w:type="gramStart"/>
      <w:r w:rsidRPr="00F26005">
        <w:rPr>
          <w:rFonts w:ascii="Times New Roman" w:hAnsi="Times New Roman"/>
          <w:sz w:val="24"/>
          <w:szCs w:val="24"/>
        </w:rPr>
        <w:t>индивидуализации</w:t>
      </w:r>
      <w:proofErr w:type="gramEnd"/>
      <w:r w:rsidRPr="00F26005">
        <w:rPr>
          <w:rFonts w:ascii="Times New Roman" w:hAnsi="Times New Roman"/>
          <w:sz w:val="24"/>
          <w:szCs w:val="24"/>
        </w:rPr>
        <w:t xml:space="preserve"> созданные Концессионером в целях исполнения обязательств по концессионному соглашению.</w:t>
      </w:r>
    </w:p>
    <w:p w:rsidR="0043488C" w:rsidRPr="00F26005" w:rsidRDefault="0043488C" w:rsidP="0043488C">
      <w:pPr>
        <w:pStyle w:val="af2"/>
        <w:jc w:val="both"/>
        <w:rPr>
          <w:rFonts w:ascii="Times New Roman" w:eastAsiaTheme="minorHAnsi" w:hAnsi="Times New Roman"/>
          <w:sz w:val="24"/>
          <w:szCs w:val="24"/>
        </w:rPr>
      </w:pPr>
      <w:r w:rsidRPr="00F26005">
        <w:rPr>
          <w:rFonts w:ascii="Times New Roman" w:eastAsiaTheme="minorHAnsi" w:hAnsi="Times New Roman"/>
          <w:sz w:val="24"/>
          <w:szCs w:val="24"/>
        </w:rPr>
        <w:t xml:space="preserve">   </w:t>
      </w:r>
      <w:r>
        <w:rPr>
          <w:rFonts w:ascii="Times New Roman" w:eastAsiaTheme="minorHAnsi" w:hAnsi="Times New Roman"/>
          <w:sz w:val="24"/>
          <w:szCs w:val="24"/>
        </w:rPr>
        <w:t xml:space="preserve">        </w:t>
      </w:r>
      <w:r w:rsidRPr="00F26005">
        <w:rPr>
          <w:rFonts w:ascii="Times New Roman" w:eastAsiaTheme="minorHAnsi" w:hAnsi="Times New Roman"/>
          <w:sz w:val="24"/>
          <w:szCs w:val="24"/>
        </w:rPr>
        <w:t xml:space="preserve"> Государственная  регистрация  прав  </w:t>
      </w:r>
      <w:proofErr w:type="spellStart"/>
      <w:r w:rsidRPr="00F26005">
        <w:rPr>
          <w:rFonts w:ascii="Times New Roman" w:eastAsiaTheme="minorHAnsi" w:hAnsi="Times New Roman"/>
          <w:sz w:val="24"/>
          <w:szCs w:val="24"/>
        </w:rPr>
        <w:t>Концедента</w:t>
      </w:r>
      <w:proofErr w:type="spellEnd"/>
      <w:r w:rsidRPr="00F26005">
        <w:rPr>
          <w:rFonts w:ascii="Times New Roman" w:eastAsiaTheme="minorHAnsi" w:hAnsi="Times New Roman"/>
          <w:sz w:val="24"/>
          <w:szCs w:val="24"/>
        </w:rPr>
        <w:t xml:space="preserve">  на указанные результаты интеллектуальной   деятельности  осуществляется  </w:t>
      </w:r>
      <w:proofErr w:type="spellStart"/>
      <w:r w:rsidRPr="00F26005">
        <w:rPr>
          <w:rFonts w:ascii="Times New Roman" w:eastAsiaTheme="minorHAnsi" w:hAnsi="Times New Roman"/>
          <w:sz w:val="24"/>
          <w:szCs w:val="24"/>
        </w:rPr>
        <w:t>Концедентом</w:t>
      </w:r>
      <w:proofErr w:type="spellEnd"/>
      <w:r w:rsidRPr="00F26005">
        <w:rPr>
          <w:rFonts w:ascii="Times New Roman" w:eastAsiaTheme="minorHAnsi" w:hAnsi="Times New Roman"/>
          <w:sz w:val="24"/>
          <w:szCs w:val="24"/>
        </w:rPr>
        <w:t xml:space="preserve"> в  порядке,  установленном законодательством Российской Федерации.</w:t>
      </w:r>
    </w:p>
    <w:p w:rsidR="0043488C" w:rsidRPr="00F26005" w:rsidRDefault="0043488C" w:rsidP="0043488C">
      <w:pPr>
        <w:pStyle w:val="af2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Style w:val="TimesNewRoman115pt"/>
          <w:rFonts w:eastAsia="Bookman Old Style"/>
          <w:sz w:val="24"/>
          <w:szCs w:val="24"/>
        </w:rPr>
        <w:t xml:space="preserve">118. </w:t>
      </w:r>
      <w:r w:rsidRPr="00F26005">
        <w:rPr>
          <w:rStyle w:val="TimesNewRoman115pt"/>
          <w:rFonts w:eastAsia="Bookman Old Style"/>
          <w:sz w:val="24"/>
          <w:szCs w:val="24"/>
        </w:rPr>
        <w:t xml:space="preserve">Все исключительные права на Объекты интеллектуальной собственности, приобретенные Концессионером в целях исполнения обязательств по Концессионному соглашению, подлежат безвозмездному отчуждению в пользу </w:t>
      </w:r>
      <w:proofErr w:type="spellStart"/>
      <w:r w:rsidRPr="00F26005">
        <w:rPr>
          <w:rStyle w:val="TimesNewRoman115pt"/>
          <w:rFonts w:eastAsia="Bookman Old Style"/>
          <w:sz w:val="24"/>
          <w:szCs w:val="24"/>
        </w:rPr>
        <w:t>Концедента</w:t>
      </w:r>
      <w:proofErr w:type="spellEnd"/>
      <w:r w:rsidRPr="00F26005">
        <w:rPr>
          <w:rStyle w:val="TimesNewRoman115pt"/>
          <w:rFonts w:eastAsia="Bookman Old Style"/>
          <w:sz w:val="24"/>
          <w:szCs w:val="24"/>
        </w:rPr>
        <w:t xml:space="preserve"> в течение 30 (тридцати) рабочих дней с момента возникновения таких прав у Концессионера.</w:t>
      </w:r>
    </w:p>
    <w:p w:rsidR="0043488C" w:rsidRDefault="0043488C" w:rsidP="0043488C">
      <w:pPr>
        <w:pStyle w:val="ConsPlusNonformat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TimesNewRoman115pt"/>
          <w:rFonts w:eastAsia="Bookman Old Style"/>
        </w:rPr>
        <w:t xml:space="preserve">     119. </w:t>
      </w:r>
      <w:proofErr w:type="spellStart"/>
      <w:proofErr w:type="gramStart"/>
      <w:r>
        <w:rPr>
          <w:rStyle w:val="TimesNewRoman115pt"/>
          <w:rFonts w:eastAsia="Bookman Old Style"/>
        </w:rPr>
        <w:t>Концедент</w:t>
      </w:r>
      <w:proofErr w:type="spellEnd"/>
      <w:r>
        <w:rPr>
          <w:rStyle w:val="TimesNewRoman115pt"/>
          <w:rFonts w:eastAsia="Bookman Old Style"/>
        </w:rPr>
        <w:t xml:space="preserve"> безвозмездно и в разумно короткий срок после возникновения у него исключительных прав, указанных в пунктах</w:t>
      </w:r>
      <w:hyperlink w:anchor="bookmark173" w:tooltip="Current Document">
        <w:r>
          <w:rPr>
            <w:rStyle w:val="TimesNewRoman115pt"/>
            <w:rFonts w:eastAsia="Bookman Old Style"/>
          </w:rPr>
          <w:t xml:space="preserve"> 117</w:t>
        </w:r>
        <w:r w:rsidRPr="007B307F">
          <w:rPr>
            <w:rStyle w:val="TimesNewRoman115pt"/>
            <w:rFonts w:eastAsia="Bookman Old Style"/>
          </w:rPr>
          <w:t xml:space="preserve"> </w:t>
        </w:r>
      </w:hyperlink>
      <w:r>
        <w:rPr>
          <w:rStyle w:val="TimesNewRoman115pt"/>
          <w:rFonts w:eastAsia="Bookman Old Style"/>
        </w:rPr>
        <w:t>и</w:t>
      </w:r>
      <w:hyperlink w:anchor="bookmark174" w:tooltip="Current Document">
        <w:r>
          <w:rPr>
            <w:rStyle w:val="TimesNewRoman115pt"/>
            <w:rFonts w:eastAsia="Bookman Old Style"/>
          </w:rPr>
          <w:t xml:space="preserve"> 118</w:t>
        </w:r>
        <w:r w:rsidRPr="007B307F">
          <w:rPr>
            <w:rStyle w:val="TimesNewRoman115pt"/>
            <w:rFonts w:eastAsia="Bookman Old Style"/>
          </w:rPr>
          <w:t>,</w:t>
        </w:r>
      </w:hyperlink>
      <w:r w:rsidRPr="007B307F">
        <w:rPr>
          <w:rStyle w:val="TimesNewRoman115pt"/>
          <w:rFonts w:eastAsia="Bookman Old Style"/>
        </w:rPr>
        <w:t xml:space="preserve"> </w:t>
      </w:r>
      <w:r>
        <w:rPr>
          <w:rStyle w:val="TimesNewRoman115pt"/>
          <w:rFonts w:eastAsia="Bookman Old Style"/>
        </w:rPr>
        <w:t>предоставляет Концессионеру право использования соответствующих объектов интеллектуальной собственности на условиях неисключительной безвозмездной лицензии любым не противоречащим закону способом в целях исполнения Концессионером обязательств по Концессионному соглашению на весь срок, включая право предоставлять безвозмездные сублицензии на такие объекты интеллектуальной собственности Подрядчику, а</w:t>
      </w:r>
      <w:proofErr w:type="gramEnd"/>
      <w:r>
        <w:rPr>
          <w:rStyle w:val="TimesNewRoman115pt"/>
          <w:rFonts w:eastAsia="Bookman Old Style"/>
        </w:rPr>
        <w:t xml:space="preserve"> также любым лицам, привлекаемым Концессионером и Подрядчиком для выполнения обязательств по Концессионному соглашению. Действие указанной лицензии и предоставленных по ней сублицензий прекращается в момент прекращения Концессионного соглашения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D45A7" w:rsidRPr="00A93BD8" w:rsidRDefault="0043488C" w:rsidP="0043488C">
      <w:pPr>
        <w:pStyle w:val="ConsPlusNonformat"/>
        <w:numPr>
          <w:ilvl w:val="0"/>
          <w:numId w:val="32"/>
        </w:numPr>
        <w:tabs>
          <w:tab w:val="left" w:pos="851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45A7" w:rsidRPr="00A93BD8">
        <w:rPr>
          <w:rFonts w:ascii="Times New Roman" w:hAnsi="Times New Roman" w:cs="Times New Roman"/>
          <w:sz w:val="24"/>
          <w:szCs w:val="24"/>
        </w:rPr>
        <w:t>Сторона, изменившая свое местонахождение и (или) реквизиты, обязана сообщить об этом другой Стороне в течение 10 календарных дней со дня этого изменения.</w:t>
      </w:r>
    </w:p>
    <w:p w:rsidR="00CD45A7" w:rsidRPr="00A93BD8" w:rsidRDefault="00CD45A7" w:rsidP="0043488C">
      <w:pPr>
        <w:pStyle w:val="ConsPlusNonformat"/>
        <w:numPr>
          <w:ilvl w:val="0"/>
          <w:numId w:val="32"/>
        </w:numPr>
        <w:tabs>
          <w:tab w:val="left" w:pos="851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93BD8">
        <w:rPr>
          <w:rFonts w:ascii="Times New Roman" w:hAnsi="Times New Roman" w:cs="Times New Roman"/>
          <w:sz w:val="24"/>
          <w:szCs w:val="24"/>
        </w:rPr>
        <w:t xml:space="preserve">Настоящее Соглашение составлено на русском языке в 5 подлинных экземплярах, имеющих равную юридическую силу, из них 2 экземпляра для </w:t>
      </w:r>
      <w:proofErr w:type="spellStart"/>
      <w:r w:rsidRPr="00A93BD8">
        <w:rPr>
          <w:rFonts w:ascii="Times New Roman" w:hAnsi="Times New Roman" w:cs="Times New Roman"/>
          <w:sz w:val="24"/>
          <w:szCs w:val="24"/>
        </w:rPr>
        <w:t>Концедента</w:t>
      </w:r>
      <w:proofErr w:type="spellEnd"/>
      <w:r w:rsidRPr="00A93BD8">
        <w:rPr>
          <w:rFonts w:ascii="Times New Roman" w:hAnsi="Times New Roman" w:cs="Times New Roman"/>
          <w:sz w:val="24"/>
          <w:szCs w:val="24"/>
        </w:rPr>
        <w:t>, 1 экземпляр для Концессионера, 1 экземпляр для Субъекта и 1 экземпляр для органа, осуществляющего государственную регистрацию прав.</w:t>
      </w:r>
    </w:p>
    <w:p w:rsidR="00CD45A7" w:rsidRPr="00A93BD8" w:rsidRDefault="0043488C" w:rsidP="0043488C">
      <w:pPr>
        <w:pStyle w:val="ConsPlusNonformat"/>
        <w:numPr>
          <w:ilvl w:val="0"/>
          <w:numId w:val="32"/>
        </w:numPr>
        <w:tabs>
          <w:tab w:val="left" w:pos="851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45A7" w:rsidRPr="00A93BD8">
        <w:rPr>
          <w:rFonts w:ascii="Times New Roman" w:hAnsi="Times New Roman" w:cs="Times New Roman"/>
          <w:sz w:val="24"/>
          <w:szCs w:val="24"/>
        </w:rPr>
        <w:t>Все приложения и дополнительные соглашения к настоящему Соглашению, заключенные, как при подписании настоящего Соглашения, так и после вступления в силу настоящего Соглашения, являются его неотъемлемой частью. Указанные приложения и дополнительные соглашения подписываются уполномоченными представителями Сторон.</w:t>
      </w:r>
    </w:p>
    <w:p w:rsidR="00CD45A7" w:rsidRPr="00A93BD8" w:rsidRDefault="00CD45A7" w:rsidP="00A93BD8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45A7" w:rsidRPr="00A93BD8" w:rsidRDefault="00CD45A7" w:rsidP="00A93BD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3BD8">
        <w:rPr>
          <w:rFonts w:ascii="Times New Roman" w:hAnsi="Times New Roman" w:cs="Times New Roman"/>
          <w:b/>
          <w:sz w:val="24"/>
          <w:szCs w:val="24"/>
          <w:lang w:val="en-US"/>
        </w:rPr>
        <w:t>XXI</w:t>
      </w:r>
      <w:r w:rsidRPr="00A93BD8">
        <w:rPr>
          <w:rFonts w:ascii="Times New Roman" w:hAnsi="Times New Roman" w:cs="Times New Roman"/>
          <w:b/>
          <w:sz w:val="24"/>
          <w:szCs w:val="24"/>
        </w:rPr>
        <w:t xml:space="preserve">. Приложения </w:t>
      </w:r>
    </w:p>
    <w:p w:rsidR="00DD72C8" w:rsidRPr="00A93BD8" w:rsidRDefault="00DD72C8" w:rsidP="00DD72C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3BD8">
        <w:rPr>
          <w:rFonts w:ascii="Times New Roman" w:hAnsi="Times New Roman" w:cs="Times New Roman"/>
          <w:sz w:val="24"/>
          <w:szCs w:val="24"/>
        </w:rPr>
        <w:t>Неотъемлемой частью настоящего Соглашения являются Приложения, указанные ниже:</w:t>
      </w:r>
    </w:p>
    <w:p w:rsidR="00DD72C8" w:rsidRPr="00A93BD8" w:rsidRDefault="00DD72C8" w:rsidP="00DD72C8">
      <w:pPr>
        <w:pStyle w:val="ConsPlusNonformat"/>
        <w:numPr>
          <w:ilvl w:val="0"/>
          <w:numId w:val="28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93BD8">
        <w:rPr>
          <w:rFonts w:ascii="Times New Roman" w:hAnsi="Times New Roman" w:cs="Times New Roman"/>
          <w:sz w:val="24"/>
          <w:szCs w:val="24"/>
        </w:rPr>
        <w:t>Приложение</w:t>
      </w:r>
      <w:r w:rsidR="00F27515">
        <w:rPr>
          <w:rFonts w:ascii="Times New Roman" w:hAnsi="Times New Roman" w:cs="Times New Roman"/>
          <w:sz w:val="24"/>
          <w:szCs w:val="24"/>
        </w:rPr>
        <w:t> </w:t>
      </w:r>
      <w:r w:rsidRPr="00A93BD8">
        <w:rPr>
          <w:rFonts w:ascii="Times New Roman" w:hAnsi="Times New Roman" w:cs="Times New Roman"/>
          <w:sz w:val="24"/>
          <w:szCs w:val="24"/>
        </w:rPr>
        <w:t>№</w:t>
      </w:r>
      <w:r w:rsidR="00F27515">
        <w:rPr>
          <w:rFonts w:ascii="Times New Roman" w:hAnsi="Times New Roman" w:cs="Times New Roman"/>
          <w:sz w:val="24"/>
          <w:szCs w:val="24"/>
        </w:rPr>
        <w:t> </w:t>
      </w:r>
      <w:r w:rsidRPr="00A93BD8">
        <w:rPr>
          <w:rFonts w:ascii="Times New Roman" w:hAnsi="Times New Roman" w:cs="Times New Roman"/>
          <w:sz w:val="24"/>
          <w:szCs w:val="24"/>
        </w:rPr>
        <w:t>1 – Технико-экономические показатели объекта Соглашения на дату принятия решения о заключении Соглашения</w:t>
      </w:r>
      <w:r w:rsidR="00E07D7C">
        <w:rPr>
          <w:rFonts w:ascii="Times New Roman" w:hAnsi="Times New Roman" w:cs="Times New Roman"/>
          <w:sz w:val="24"/>
          <w:szCs w:val="24"/>
        </w:rPr>
        <w:t xml:space="preserve"> (приложение №</w:t>
      </w:r>
      <w:r w:rsidR="00F27515">
        <w:rPr>
          <w:rFonts w:ascii="Times New Roman" w:hAnsi="Times New Roman" w:cs="Times New Roman"/>
          <w:sz w:val="24"/>
          <w:szCs w:val="24"/>
        </w:rPr>
        <w:t xml:space="preserve"> </w:t>
      </w:r>
      <w:r w:rsidR="00E07D7C">
        <w:rPr>
          <w:rFonts w:ascii="Times New Roman" w:hAnsi="Times New Roman" w:cs="Times New Roman"/>
          <w:sz w:val="24"/>
          <w:szCs w:val="24"/>
        </w:rPr>
        <w:t>1 к конкурсной документации)</w:t>
      </w:r>
      <w:r w:rsidRPr="00A93BD8">
        <w:rPr>
          <w:rFonts w:ascii="Times New Roman" w:hAnsi="Times New Roman" w:cs="Times New Roman"/>
          <w:sz w:val="24"/>
          <w:szCs w:val="24"/>
        </w:rPr>
        <w:t>;</w:t>
      </w:r>
    </w:p>
    <w:p w:rsidR="00DD72C8" w:rsidRPr="00A93BD8" w:rsidRDefault="00DD72C8" w:rsidP="00DD72C8">
      <w:pPr>
        <w:pStyle w:val="ConsPlusNonformat"/>
        <w:numPr>
          <w:ilvl w:val="0"/>
          <w:numId w:val="28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="00F27515"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F27515"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93BD8">
        <w:rPr>
          <w:rFonts w:ascii="Times New Roman" w:hAnsi="Times New Roman" w:cs="Times New Roman"/>
          <w:sz w:val="24"/>
          <w:szCs w:val="24"/>
        </w:rPr>
        <w:t xml:space="preserve"> - Технико-экономические показатели иного имущества, принадлежащего </w:t>
      </w:r>
      <w:proofErr w:type="spellStart"/>
      <w:r w:rsidRPr="00A93BD8">
        <w:rPr>
          <w:rFonts w:ascii="Times New Roman" w:hAnsi="Times New Roman" w:cs="Times New Roman"/>
          <w:sz w:val="24"/>
          <w:szCs w:val="24"/>
        </w:rPr>
        <w:t>Концеденту</w:t>
      </w:r>
      <w:proofErr w:type="spellEnd"/>
      <w:r w:rsidRPr="00A93BD8">
        <w:rPr>
          <w:rFonts w:ascii="Times New Roman" w:hAnsi="Times New Roman" w:cs="Times New Roman"/>
          <w:sz w:val="24"/>
          <w:szCs w:val="24"/>
        </w:rPr>
        <w:t>, на дату принятия решения о заключении Сог</w:t>
      </w:r>
      <w:r w:rsidR="00E07D7C">
        <w:rPr>
          <w:rFonts w:ascii="Times New Roman" w:hAnsi="Times New Roman" w:cs="Times New Roman"/>
          <w:sz w:val="24"/>
          <w:szCs w:val="24"/>
        </w:rPr>
        <w:t>лашения (приложение №</w:t>
      </w:r>
      <w:r w:rsidR="00F27515">
        <w:rPr>
          <w:rFonts w:ascii="Times New Roman" w:hAnsi="Times New Roman" w:cs="Times New Roman"/>
          <w:sz w:val="24"/>
          <w:szCs w:val="24"/>
        </w:rPr>
        <w:t xml:space="preserve"> </w:t>
      </w:r>
      <w:r w:rsidR="00E07D7C">
        <w:rPr>
          <w:rFonts w:ascii="Times New Roman" w:hAnsi="Times New Roman" w:cs="Times New Roman"/>
          <w:sz w:val="24"/>
          <w:szCs w:val="24"/>
        </w:rPr>
        <w:t>2 к конкурсной документации);</w:t>
      </w:r>
    </w:p>
    <w:p w:rsidR="00DD72C8" w:rsidRPr="00E74D9B" w:rsidRDefault="00DD72C8" w:rsidP="00DD72C8">
      <w:pPr>
        <w:pStyle w:val="aa"/>
        <w:numPr>
          <w:ilvl w:val="0"/>
          <w:numId w:val="28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</w:t>
      </w:r>
      <w:r w:rsidR="00F27515"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" w:hAnsi="Times New Roman"/>
          <w:sz w:val="24"/>
          <w:szCs w:val="24"/>
        </w:rPr>
        <w:t>№</w:t>
      </w:r>
      <w:r w:rsidR="00F27515">
        <w:rPr>
          <w:rFonts w:ascii="Times New Roman" w:hAnsi="Times New Roman"/>
          <w:sz w:val="24"/>
          <w:szCs w:val="24"/>
          <w:lang w:val="en-US"/>
        </w:rPr>
        <w:t> </w:t>
      </w:r>
      <w:r w:rsidR="00ED1544">
        <w:rPr>
          <w:rFonts w:ascii="Times New Roman" w:hAnsi="Times New Roman"/>
          <w:sz w:val="24"/>
          <w:szCs w:val="24"/>
        </w:rPr>
        <w:t>3</w:t>
      </w:r>
      <w:r w:rsidRPr="00A93BD8">
        <w:rPr>
          <w:rFonts w:ascii="Times New Roman" w:hAnsi="Times New Roman"/>
          <w:sz w:val="24"/>
          <w:szCs w:val="24"/>
        </w:rPr>
        <w:t xml:space="preserve"> - </w:t>
      </w:r>
      <w:r w:rsidR="008B6B5A" w:rsidRPr="00CD1A4C">
        <w:rPr>
          <w:rFonts w:ascii="Times New Roman" w:hAnsi="Times New Roman"/>
          <w:sz w:val="24"/>
          <w:szCs w:val="24"/>
        </w:rPr>
        <w:t>Предельный размер расходов на создание и реконструкцию объектов концессионного соглашения</w:t>
      </w:r>
      <w:r w:rsidR="008B6B5A">
        <w:rPr>
          <w:rFonts w:ascii="Times New Roman" w:hAnsi="Times New Roman"/>
          <w:sz w:val="24"/>
          <w:szCs w:val="24"/>
        </w:rPr>
        <w:t xml:space="preserve"> </w:t>
      </w:r>
      <w:r w:rsidR="00E07D7C">
        <w:rPr>
          <w:rFonts w:ascii="Times New Roman" w:hAnsi="Times New Roman"/>
          <w:sz w:val="24"/>
          <w:szCs w:val="24"/>
        </w:rPr>
        <w:t xml:space="preserve">(приложение </w:t>
      </w:r>
      <w:r w:rsidR="00962838">
        <w:rPr>
          <w:rFonts w:ascii="Times New Roman" w:hAnsi="Times New Roman"/>
          <w:sz w:val="24"/>
          <w:szCs w:val="24"/>
        </w:rPr>
        <w:t>3</w:t>
      </w:r>
      <w:r w:rsidR="00E07D7C">
        <w:rPr>
          <w:rFonts w:ascii="Times New Roman" w:hAnsi="Times New Roman"/>
          <w:sz w:val="24"/>
          <w:szCs w:val="24"/>
        </w:rPr>
        <w:t>-3 к конкурсной документации)</w:t>
      </w:r>
      <w:r w:rsidRPr="00A93BD8">
        <w:rPr>
          <w:rFonts w:ascii="Times New Roman" w:hAnsi="Times New Roman"/>
          <w:sz w:val="24"/>
          <w:szCs w:val="24"/>
        </w:rPr>
        <w:t>;</w:t>
      </w:r>
    </w:p>
    <w:p w:rsidR="00D86143" w:rsidRDefault="00DD72C8" w:rsidP="00D86143">
      <w:pPr>
        <w:pStyle w:val="ConsPlusNonformat"/>
        <w:numPr>
          <w:ilvl w:val="0"/>
          <w:numId w:val="28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93BD8">
        <w:rPr>
          <w:rFonts w:ascii="Times New Roman" w:hAnsi="Times New Roman" w:cs="Times New Roman"/>
          <w:sz w:val="24"/>
          <w:szCs w:val="24"/>
        </w:rPr>
        <w:t>Приложение</w:t>
      </w:r>
      <w:r w:rsidR="00F27515">
        <w:rPr>
          <w:rFonts w:ascii="Times New Roman" w:hAnsi="Times New Roman" w:cs="Times New Roman"/>
          <w:sz w:val="24"/>
          <w:szCs w:val="24"/>
        </w:rPr>
        <w:t> </w:t>
      </w:r>
      <w:r w:rsidRPr="00A93BD8">
        <w:rPr>
          <w:rFonts w:ascii="Times New Roman" w:hAnsi="Times New Roman" w:cs="Times New Roman"/>
          <w:sz w:val="24"/>
          <w:szCs w:val="24"/>
        </w:rPr>
        <w:t>№</w:t>
      </w:r>
      <w:r w:rsidR="00F27515">
        <w:rPr>
          <w:rFonts w:ascii="Times New Roman" w:hAnsi="Times New Roman" w:cs="Times New Roman"/>
          <w:sz w:val="24"/>
          <w:szCs w:val="24"/>
        </w:rPr>
        <w:t> </w:t>
      </w:r>
      <w:r w:rsidR="00ED1544">
        <w:rPr>
          <w:rFonts w:ascii="Times New Roman" w:hAnsi="Times New Roman" w:cs="Times New Roman"/>
          <w:sz w:val="24"/>
          <w:szCs w:val="24"/>
        </w:rPr>
        <w:t>4</w:t>
      </w:r>
      <w:r w:rsidRPr="00A93BD8">
        <w:rPr>
          <w:rFonts w:ascii="Times New Roman" w:hAnsi="Times New Roman" w:cs="Times New Roman"/>
          <w:sz w:val="24"/>
          <w:szCs w:val="24"/>
        </w:rPr>
        <w:t xml:space="preserve"> - Плановые значения показателей деятельности концессионера (приложение </w:t>
      </w:r>
      <w:r w:rsidR="00ED154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-1</w:t>
      </w:r>
      <w:r w:rsidRPr="00A93BD8">
        <w:rPr>
          <w:rFonts w:ascii="Times New Roman" w:hAnsi="Times New Roman" w:cs="Times New Roman"/>
          <w:sz w:val="24"/>
          <w:szCs w:val="24"/>
        </w:rPr>
        <w:t xml:space="preserve"> к конкурсной документации);</w:t>
      </w:r>
    </w:p>
    <w:p w:rsidR="00DD72C8" w:rsidRPr="00D86143" w:rsidRDefault="00DD72C8" w:rsidP="00D86143">
      <w:pPr>
        <w:pStyle w:val="ConsPlusNonformat"/>
        <w:numPr>
          <w:ilvl w:val="0"/>
          <w:numId w:val="28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86143">
        <w:rPr>
          <w:rFonts w:ascii="Times New Roman" w:hAnsi="Times New Roman"/>
          <w:sz w:val="24"/>
          <w:szCs w:val="24"/>
        </w:rPr>
        <w:t>Приложение</w:t>
      </w:r>
      <w:r w:rsidR="00F27515">
        <w:rPr>
          <w:rFonts w:ascii="Times New Roman" w:hAnsi="Times New Roman"/>
          <w:sz w:val="24"/>
          <w:szCs w:val="24"/>
        </w:rPr>
        <w:t> </w:t>
      </w:r>
      <w:r w:rsidRPr="00D86143">
        <w:rPr>
          <w:rFonts w:ascii="Times New Roman" w:hAnsi="Times New Roman"/>
          <w:sz w:val="24"/>
          <w:szCs w:val="24"/>
        </w:rPr>
        <w:t>№</w:t>
      </w:r>
      <w:r w:rsidR="00F27515">
        <w:rPr>
          <w:rFonts w:ascii="Times New Roman" w:hAnsi="Times New Roman"/>
          <w:sz w:val="24"/>
          <w:szCs w:val="24"/>
        </w:rPr>
        <w:t> </w:t>
      </w:r>
      <w:r w:rsidR="00DA2C12">
        <w:rPr>
          <w:rFonts w:ascii="Times New Roman" w:hAnsi="Times New Roman"/>
          <w:sz w:val="24"/>
          <w:szCs w:val="24"/>
        </w:rPr>
        <w:t>5</w:t>
      </w:r>
      <w:r w:rsidRPr="00D86143">
        <w:rPr>
          <w:rFonts w:ascii="Times New Roman" w:hAnsi="Times New Roman"/>
          <w:sz w:val="24"/>
          <w:szCs w:val="24"/>
        </w:rPr>
        <w:t xml:space="preserve"> - </w:t>
      </w:r>
      <w:r w:rsidR="00D86143" w:rsidRPr="00D86143">
        <w:rPr>
          <w:rFonts w:ascii="Times New Roman" w:hAnsi="Times New Roman"/>
          <w:sz w:val="24"/>
          <w:szCs w:val="24"/>
        </w:rPr>
        <w:t>Задание и основные мероприятия на выполнение работ по созданию и реконструкции объекта концессионного соглашения</w:t>
      </w:r>
      <w:r w:rsidR="00D86143">
        <w:rPr>
          <w:rFonts w:ascii="Times New Roman" w:hAnsi="Times New Roman"/>
          <w:b/>
          <w:sz w:val="24"/>
          <w:szCs w:val="24"/>
        </w:rPr>
        <w:t xml:space="preserve"> </w:t>
      </w:r>
      <w:r w:rsidRPr="00D86143">
        <w:rPr>
          <w:rFonts w:ascii="Times New Roman" w:hAnsi="Times New Roman"/>
          <w:sz w:val="24"/>
          <w:szCs w:val="24"/>
        </w:rPr>
        <w:t>(приложение</w:t>
      </w:r>
      <w:r w:rsidR="00E07D7C" w:rsidRPr="00D86143">
        <w:rPr>
          <w:rFonts w:ascii="Times New Roman" w:hAnsi="Times New Roman"/>
          <w:sz w:val="24"/>
          <w:szCs w:val="24"/>
        </w:rPr>
        <w:t xml:space="preserve"> №</w:t>
      </w:r>
      <w:r w:rsidR="00F27515">
        <w:rPr>
          <w:rFonts w:ascii="Times New Roman" w:hAnsi="Times New Roman"/>
          <w:sz w:val="24"/>
          <w:szCs w:val="24"/>
        </w:rPr>
        <w:t xml:space="preserve"> </w:t>
      </w:r>
      <w:r w:rsidR="00DA2C12">
        <w:rPr>
          <w:rFonts w:ascii="Times New Roman" w:hAnsi="Times New Roman"/>
          <w:sz w:val="24"/>
          <w:szCs w:val="24"/>
        </w:rPr>
        <w:t>4</w:t>
      </w:r>
      <w:r w:rsidRPr="00D86143">
        <w:rPr>
          <w:rFonts w:ascii="Times New Roman" w:hAnsi="Times New Roman"/>
          <w:sz w:val="24"/>
          <w:szCs w:val="24"/>
        </w:rPr>
        <w:t xml:space="preserve"> к к</w:t>
      </w:r>
      <w:r w:rsidR="00E07D7C" w:rsidRPr="00D86143">
        <w:rPr>
          <w:rFonts w:ascii="Times New Roman" w:hAnsi="Times New Roman"/>
          <w:sz w:val="24"/>
          <w:szCs w:val="24"/>
        </w:rPr>
        <w:t>онкурсной документации</w:t>
      </w:r>
      <w:r w:rsidRPr="00D86143">
        <w:rPr>
          <w:rFonts w:ascii="Times New Roman" w:hAnsi="Times New Roman"/>
          <w:sz w:val="24"/>
          <w:szCs w:val="24"/>
        </w:rPr>
        <w:t>);</w:t>
      </w:r>
    </w:p>
    <w:p w:rsidR="00DD72C8" w:rsidRPr="00E74D9B" w:rsidRDefault="00DD72C8" w:rsidP="00DD72C8">
      <w:pPr>
        <w:pStyle w:val="aa"/>
        <w:numPr>
          <w:ilvl w:val="0"/>
          <w:numId w:val="28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</w:t>
      </w:r>
      <w:r w:rsidR="00F27515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№</w:t>
      </w:r>
      <w:r w:rsidR="00F27515">
        <w:rPr>
          <w:rFonts w:ascii="Times New Roman" w:hAnsi="Times New Roman"/>
          <w:sz w:val="24"/>
          <w:szCs w:val="24"/>
        </w:rPr>
        <w:t> </w:t>
      </w:r>
      <w:r w:rsidR="00DA2C12">
        <w:rPr>
          <w:rFonts w:ascii="Times New Roman" w:hAnsi="Times New Roman"/>
          <w:sz w:val="24"/>
          <w:szCs w:val="24"/>
        </w:rPr>
        <w:t>6</w:t>
      </w:r>
      <w:r w:rsidRPr="00A93BD8">
        <w:rPr>
          <w:rFonts w:ascii="Times New Roman" w:hAnsi="Times New Roman"/>
          <w:sz w:val="24"/>
          <w:szCs w:val="24"/>
        </w:rPr>
        <w:t xml:space="preserve"> - Объ</w:t>
      </w:r>
      <w:r>
        <w:rPr>
          <w:rFonts w:ascii="Times New Roman" w:hAnsi="Times New Roman"/>
          <w:sz w:val="24"/>
          <w:szCs w:val="24"/>
        </w:rPr>
        <w:t>ем необходимой валовой выручки (приложен</w:t>
      </w:r>
      <w:r w:rsidR="00E07D7C">
        <w:rPr>
          <w:rFonts w:ascii="Times New Roman" w:hAnsi="Times New Roman"/>
          <w:sz w:val="24"/>
          <w:szCs w:val="24"/>
        </w:rPr>
        <w:t>ие №</w:t>
      </w:r>
      <w:r w:rsidR="00F27515">
        <w:rPr>
          <w:rFonts w:ascii="Times New Roman" w:hAnsi="Times New Roman"/>
          <w:sz w:val="24"/>
          <w:szCs w:val="24"/>
        </w:rPr>
        <w:t xml:space="preserve"> </w:t>
      </w:r>
      <w:r w:rsidR="00DA2C12">
        <w:rPr>
          <w:rFonts w:ascii="Times New Roman" w:hAnsi="Times New Roman"/>
          <w:sz w:val="24"/>
          <w:szCs w:val="24"/>
        </w:rPr>
        <w:t>6</w:t>
      </w:r>
      <w:r w:rsidR="00E07D7C">
        <w:rPr>
          <w:rFonts w:ascii="Times New Roman" w:hAnsi="Times New Roman"/>
          <w:sz w:val="24"/>
          <w:szCs w:val="24"/>
        </w:rPr>
        <w:t xml:space="preserve"> к конкурсной документации</w:t>
      </w:r>
      <w:r>
        <w:rPr>
          <w:rFonts w:ascii="Times New Roman" w:hAnsi="Times New Roman"/>
          <w:sz w:val="24"/>
          <w:szCs w:val="24"/>
        </w:rPr>
        <w:t>);</w:t>
      </w:r>
    </w:p>
    <w:p w:rsidR="00120762" w:rsidRDefault="00DD72C8" w:rsidP="00120762">
      <w:pPr>
        <w:pStyle w:val="aa"/>
        <w:numPr>
          <w:ilvl w:val="0"/>
          <w:numId w:val="28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A93BD8">
        <w:rPr>
          <w:rFonts w:ascii="Times New Roman" w:hAnsi="Times New Roman"/>
          <w:sz w:val="24"/>
          <w:szCs w:val="24"/>
        </w:rPr>
        <w:t>Прил</w:t>
      </w:r>
      <w:r>
        <w:rPr>
          <w:rFonts w:ascii="Times New Roman" w:hAnsi="Times New Roman"/>
          <w:sz w:val="24"/>
          <w:szCs w:val="24"/>
        </w:rPr>
        <w:t>ожение</w:t>
      </w:r>
      <w:r w:rsidR="00F27515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№</w:t>
      </w:r>
      <w:r w:rsidR="00F27515">
        <w:rPr>
          <w:rFonts w:ascii="Times New Roman" w:hAnsi="Times New Roman"/>
          <w:sz w:val="24"/>
          <w:szCs w:val="24"/>
        </w:rPr>
        <w:t> </w:t>
      </w:r>
      <w:r w:rsidR="00DA2C12">
        <w:rPr>
          <w:rFonts w:ascii="Times New Roman" w:hAnsi="Times New Roman"/>
          <w:sz w:val="24"/>
          <w:szCs w:val="24"/>
        </w:rPr>
        <w:t>7</w:t>
      </w:r>
      <w:r w:rsidRPr="00A93BD8">
        <w:rPr>
          <w:rFonts w:ascii="Times New Roman" w:hAnsi="Times New Roman"/>
          <w:sz w:val="24"/>
          <w:szCs w:val="24"/>
        </w:rPr>
        <w:t xml:space="preserve"> - Долгосрочные параметры регулирования деятельности концессионера (приложение </w:t>
      </w:r>
      <w:r w:rsidR="00E07D7C">
        <w:rPr>
          <w:rFonts w:ascii="Times New Roman" w:hAnsi="Times New Roman"/>
          <w:sz w:val="24"/>
          <w:szCs w:val="24"/>
        </w:rPr>
        <w:t>№</w:t>
      </w:r>
      <w:r w:rsidR="00DA2C12">
        <w:rPr>
          <w:rFonts w:ascii="Times New Roman" w:hAnsi="Times New Roman"/>
          <w:sz w:val="24"/>
          <w:szCs w:val="24"/>
        </w:rPr>
        <w:t>3</w:t>
      </w:r>
      <w:r w:rsidR="00E07D7C">
        <w:rPr>
          <w:rFonts w:ascii="Times New Roman" w:hAnsi="Times New Roman"/>
          <w:sz w:val="24"/>
          <w:szCs w:val="24"/>
        </w:rPr>
        <w:t xml:space="preserve">-2 </w:t>
      </w:r>
      <w:r w:rsidRPr="00A93BD8">
        <w:rPr>
          <w:rFonts w:ascii="Times New Roman" w:hAnsi="Times New Roman"/>
          <w:sz w:val="24"/>
          <w:szCs w:val="24"/>
        </w:rPr>
        <w:t>к к</w:t>
      </w:r>
      <w:r>
        <w:rPr>
          <w:rFonts w:ascii="Times New Roman" w:hAnsi="Times New Roman"/>
          <w:sz w:val="24"/>
          <w:szCs w:val="24"/>
        </w:rPr>
        <w:t>онкурсной документации</w:t>
      </w:r>
      <w:r w:rsidRPr="00A93BD8">
        <w:rPr>
          <w:rFonts w:ascii="Times New Roman" w:hAnsi="Times New Roman"/>
          <w:sz w:val="24"/>
          <w:szCs w:val="24"/>
        </w:rPr>
        <w:t>);</w:t>
      </w:r>
    </w:p>
    <w:p w:rsidR="00DD72C8" w:rsidRPr="00120762" w:rsidRDefault="00DD72C8" w:rsidP="00120762">
      <w:pPr>
        <w:pStyle w:val="aa"/>
        <w:numPr>
          <w:ilvl w:val="0"/>
          <w:numId w:val="28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20762">
        <w:rPr>
          <w:rFonts w:ascii="Times New Roman" w:hAnsi="Times New Roman"/>
          <w:sz w:val="24"/>
          <w:szCs w:val="24"/>
        </w:rPr>
        <w:lastRenderedPageBreak/>
        <w:t>Приложение</w:t>
      </w:r>
      <w:r w:rsidR="00F27515">
        <w:rPr>
          <w:rFonts w:ascii="Times New Roman" w:hAnsi="Times New Roman"/>
          <w:sz w:val="24"/>
          <w:szCs w:val="24"/>
        </w:rPr>
        <w:t> </w:t>
      </w:r>
      <w:r w:rsidRPr="00120762">
        <w:rPr>
          <w:rFonts w:ascii="Times New Roman" w:hAnsi="Times New Roman"/>
          <w:sz w:val="24"/>
          <w:szCs w:val="24"/>
        </w:rPr>
        <w:t>№</w:t>
      </w:r>
      <w:r w:rsidR="00F27515">
        <w:rPr>
          <w:rFonts w:ascii="Times New Roman" w:hAnsi="Times New Roman"/>
          <w:sz w:val="24"/>
          <w:szCs w:val="24"/>
        </w:rPr>
        <w:t> </w:t>
      </w:r>
      <w:r w:rsidR="00DA2C12" w:rsidRPr="00120762">
        <w:rPr>
          <w:rFonts w:ascii="Times New Roman" w:hAnsi="Times New Roman"/>
          <w:sz w:val="24"/>
          <w:szCs w:val="24"/>
        </w:rPr>
        <w:t>8</w:t>
      </w:r>
      <w:r w:rsidRPr="00120762">
        <w:rPr>
          <w:rFonts w:ascii="Times New Roman" w:hAnsi="Times New Roman"/>
          <w:sz w:val="24"/>
          <w:szCs w:val="24"/>
        </w:rPr>
        <w:t xml:space="preserve"> </w:t>
      </w:r>
      <w:r w:rsidR="00120762" w:rsidRPr="00120762">
        <w:rPr>
          <w:rFonts w:ascii="Times New Roman" w:hAnsi="Times New Roman"/>
          <w:sz w:val="24"/>
          <w:szCs w:val="24"/>
        </w:rPr>
        <w:t>–</w:t>
      </w:r>
      <w:r w:rsidRPr="00120762">
        <w:rPr>
          <w:rFonts w:ascii="Times New Roman" w:hAnsi="Times New Roman"/>
          <w:sz w:val="24"/>
          <w:szCs w:val="24"/>
        </w:rPr>
        <w:t xml:space="preserve"> </w:t>
      </w:r>
      <w:r w:rsidR="00120762" w:rsidRPr="00120762">
        <w:rPr>
          <w:rFonts w:ascii="Times New Roman" w:hAnsi="Times New Roman"/>
          <w:sz w:val="24"/>
          <w:szCs w:val="24"/>
        </w:rPr>
        <w:t xml:space="preserve">Порядок </w:t>
      </w:r>
      <w:hyperlink r:id="rId9" w:tooltip="Возмещение расходов" w:history="1">
        <w:r w:rsidR="00120762" w:rsidRPr="00120762">
          <w:rPr>
            <w:rFonts w:ascii="Times New Roman" w:eastAsia="Times New Roman" w:hAnsi="Times New Roman"/>
            <w:sz w:val="24"/>
            <w:szCs w:val="24"/>
            <w:lang w:eastAsia="ru-RU"/>
          </w:rPr>
          <w:t>возмещения расходов</w:t>
        </w:r>
      </w:hyperlink>
      <w:r w:rsidR="00120762" w:rsidRPr="001207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сторон в случае досрочного расторжения концессионного соглашения, а также фактически понесенных расходов концессионера, подлежащих возмещению в соответствии с нормативными </w:t>
      </w:r>
      <w:hyperlink r:id="rId10" w:tooltip="Правовые акты" w:history="1">
        <w:r w:rsidR="00120762" w:rsidRPr="00120762">
          <w:rPr>
            <w:rFonts w:ascii="Times New Roman" w:eastAsia="Times New Roman" w:hAnsi="Times New Roman"/>
            <w:sz w:val="24"/>
            <w:szCs w:val="24"/>
            <w:lang w:eastAsia="ru-RU"/>
          </w:rPr>
          <w:t>правовыми актами</w:t>
        </w:r>
      </w:hyperlink>
      <w:r w:rsidR="00120762" w:rsidRPr="001207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Российской Федерации в сфере теплоснабжения и не возмещенных ему на момент окончания срока действия концессионного соглашения;</w:t>
      </w:r>
    </w:p>
    <w:p w:rsidR="00DD72C8" w:rsidRDefault="00DD72C8" w:rsidP="00DD72C8">
      <w:pPr>
        <w:pStyle w:val="aa"/>
        <w:numPr>
          <w:ilvl w:val="0"/>
          <w:numId w:val="28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</w:t>
      </w:r>
      <w:r w:rsidR="00F27515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№</w:t>
      </w:r>
      <w:r w:rsidR="00F27515">
        <w:rPr>
          <w:rFonts w:ascii="Times New Roman" w:hAnsi="Times New Roman"/>
          <w:sz w:val="24"/>
          <w:szCs w:val="24"/>
        </w:rPr>
        <w:t> </w:t>
      </w:r>
      <w:r w:rsidR="00120762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– Форма акта приема-передачи </w:t>
      </w:r>
      <w:r w:rsidR="00E82207">
        <w:rPr>
          <w:rFonts w:ascii="Times New Roman" w:hAnsi="Times New Roman"/>
          <w:sz w:val="24"/>
          <w:szCs w:val="24"/>
        </w:rPr>
        <w:t xml:space="preserve">объектов </w:t>
      </w:r>
      <w:r>
        <w:rPr>
          <w:rFonts w:ascii="Times New Roman" w:hAnsi="Times New Roman"/>
          <w:sz w:val="24"/>
          <w:szCs w:val="24"/>
        </w:rPr>
        <w:t>имущества</w:t>
      </w:r>
      <w:r w:rsidR="00E82207">
        <w:rPr>
          <w:rFonts w:ascii="Times New Roman" w:hAnsi="Times New Roman"/>
          <w:sz w:val="24"/>
          <w:szCs w:val="24"/>
        </w:rPr>
        <w:t xml:space="preserve"> по концессионному соглашению</w:t>
      </w:r>
      <w:r w:rsidR="00120762">
        <w:rPr>
          <w:rFonts w:ascii="Times New Roman" w:hAnsi="Times New Roman"/>
          <w:sz w:val="24"/>
          <w:szCs w:val="24"/>
        </w:rPr>
        <w:t>.</w:t>
      </w:r>
    </w:p>
    <w:p w:rsidR="0054287F" w:rsidRPr="0054287F" w:rsidRDefault="00690808" w:rsidP="0054287F">
      <w:pPr>
        <w:pStyle w:val="aa"/>
        <w:numPr>
          <w:ilvl w:val="0"/>
          <w:numId w:val="28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 № 10 – Форма акта </w:t>
      </w:r>
      <w:r w:rsidR="0054287F" w:rsidRPr="0054287F">
        <w:rPr>
          <w:rFonts w:ascii="Times New Roman" w:hAnsi="Times New Roman"/>
          <w:sz w:val="24"/>
          <w:szCs w:val="24"/>
        </w:rPr>
        <w:t>об исполнении концессионером обязательств по созданию и реконструкции объекта концессионного соглашения</w:t>
      </w:r>
      <w:r w:rsidR="0054287F">
        <w:rPr>
          <w:rFonts w:ascii="Times New Roman" w:hAnsi="Times New Roman"/>
          <w:sz w:val="24"/>
          <w:szCs w:val="24"/>
        </w:rPr>
        <w:t>.</w:t>
      </w:r>
    </w:p>
    <w:p w:rsidR="00690808" w:rsidRDefault="00690808" w:rsidP="0054287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D72C8" w:rsidRPr="0054287F" w:rsidRDefault="00DD72C8" w:rsidP="0054287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D45A7" w:rsidRDefault="00CD45A7" w:rsidP="003B091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3BD8">
        <w:rPr>
          <w:rFonts w:ascii="Times New Roman" w:hAnsi="Times New Roman" w:cs="Times New Roman"/>
          <w:b/>
          <w:sz w:val="24"/>
          <w:szCs w:val="24"/>
        </w:rPr>
        <w:t>XX</w:t>
      </w:r>
      <w:r w:rsidRPr="00A93BD8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A93BD8">
        <w:rPr>
          <w:rFonts w:ascii="Times New Roman" w:hAnsi="Times New Roman" w:cs="Times New Roman"/>
          <w:b/>
          <w:sz w:val="24"/>
          <w:szCs w:val="24"/>
        </w:rPr>
        <w:t>. Адреса и реквизиты Сторон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87"/>
        <w:gridCol w:w="2806"/>
        <w:gridCol w:w="3260"/>
      </w:tblGrid>
      <w:tr w:rsidR="00CD45A7" w:rsidRPr="00A93BD8" w:rsidTr="000D3F40">
        <w:tc>
          <w:tcPr>
            <w:tcW w:w="3787" w:type="dxa"/>
          </w:tcPr>
          <w:p w:rsidR="00CD45A7" w:rsidRPr="00A93BD8" w:rsidRDefault="00CD45A7" w:rsidP="00A93BD8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93BD8">
              <w:rPr>
                <w:rFonts w:ascii="Times New Roman" w:hAnsi="Times New Roman" w:cs="Times New Roman"/>
                <w:b/>
                <w:sz w:val="24"/>
                <w:szCs w:val="24"/>
              </w:rPr>
              <w:t>Концедент</w:t>
            </w:r>
            <w:proofErr w:type="spellEnd"/>
          </w:p>
        </w:tc>
        <w:tc>
          <w:tcPr>
            <w:tcW w:w="2806" w:type="dxa"/>
          </w:tcPr>
          <w:p w:rsidR="00CD45A7" w:rsidRPr="00A93BD8" w:rsidRDefault="00CD45A7" w:rsidP="00A93BD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93BD8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</w:tc>
        <w:tc>
          <w:tcPr>
            <w:tcW w:w="3260" w:type="dxa"/>
          </w:tcPr>
          <w:p w:rsidR="00CD45A7" w:rsidRPr="00A93BD8" w:rsidRDefault="00CD45A7" w:rsidP="00A93BD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93BD8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</w:tr>
      <w:tr w:rsidR="00CD45A7" w:rsidRPr="00A93BD8" w:rsidTr="000D3F40">
        <w:tc>
          <w:tcPr>
            <w:tcW w:w="3787" w:type="dxa"/>
          </w:tcPr>
          <w:p w:rsidR="00CD45A7" w:rsidRPr="00A93BD8" w:rsidRDefault="00CD45A7" w:rsidP="00A93BD8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</w:tcPr>
          <w:p w:rsidR="00CD45A7" w:rsidRPr="00A93BD8" w:rsidRDefault="00CD45A7" w:rsidP="00A93B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BD8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3260" w:type="dxa"/>
          </w:tcPr>
          <w:p w:rsidR="00CD45A7" w:rsidRPr="00A93BD8" w:rsidRDefault="00CD45A7" w:rsidP="00A93B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BD8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</w:tr>
      <w:tr w:rsidR="00CD45A7" w:rsidRPr="00A93BD8" w:rsidTr="000D3F40">
        <w:tc>
          <w:tcPr>
            <w:tcW w:w="3787" w:type="dxa"/>
          </w:tcPr>
          <w:p w:rsidR="00CD45A7" w:rsidRPr="00A93BD8" w:rsidRDefault="00CD45A7" w:rsidP="00A93BD8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</w:tcPr>
          <w:p w:rsidR="00CD45A7" w:rsidRPr="00A93BD8" w:rsidRDefault="00CD45A7" w:rsidP="00A93BD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5A7" w:rsidRPr="00A93BD8" w:rsidRDefault="00CD45A7" w:rsidP="00A93BD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5A7" w:rsidRPr="00A93BD8" w:rsidRDefault="00CD45A7" w:rsidP="00A93BD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5A7" w:rsidRPr="00A93BD8" w:rsidRDefault="00CD45A7" w:rsidP="00A93BD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D45A7" w:rsidRPr="00A93BD8" w:rsidRDefault="00CD45A7" w:rsidP="00A93BD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5A7" w:rsidRPr="00A93BD8" w:rsidTr="000D3F40">
        <w:tc>
          <w:tcPr>
            <w:tcW w:w="3787" w:type="dxa"/>
          </w:tcPr>
          <w:p w:rsidR="00CD45A7" w:rsidRPr="00A93BD8" w:rsidRDefault="00CD45A7" w:rsidP="00A93BD8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BD8">
              <w:rPr>
                <w:rFonts w:ascii="Times New Roman" w:hAnsi="Times New Roman" w:cs="Times New Roman"/>
                <w:b/>
                <w:sz w:val="24"/>
                <w:szCs w:val="24"/>
              </w:rPr>
              <w:t>Концессионер</w:t>
            </w:r>
          </w:p>
        </w:tc>
        <w:tc>
          <w:tcPr>
            <w:tcW w:w="2806" w:type="dxa"/>
          </w:tcPr>
          <w:p w:rsidR="00CD45A7" w:rsidRPr="00A93BD8" w:rsidRDefault="00CD45A7" w:rsidP="00A93BD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93BD8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</w:tc>
        <w:tc>
          <w:tcPr>
            <w:tcW w:w="3260" w:type="dxa"/>
          </w:tcPr>
          <w:p w:rsidR="00CD45A7" w:rsidRPr="00A93BD8" w:rsidRDefault="00CD45A7" w:rsidP="00A93BD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93BD8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</w:tr>
      <w:tr w:rsidR="00CD45A7" w:rsidRPr="00A93BD8" w:rsidTr="000D3F40">
        <w:tc>
          <w:tcPr>
            <w:tcW w:w="3787" w:type="dxa"/>
          </w:tcPr>
          <w:p w:rsidR="00CD45A7" w:rsidRPr="00A93BD8" w:rsidRDefault="00CD45A7" w:rsidP="00A93BD8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</w:tcPr>
          <w:p w:rsidR="00CD45A7" w:rsidRPr="00A93BD8" w:rsidRDefault="00CD45A7" w:rsidP="00A93BD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93BD8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3260" w:type="dxa"/>
          </w:tcPr>
          <w:p w:rsidR="00CD45A7" w:rsidRPr="00A93BD8" w:rsidRDefault="00CD45A7" w:rsidP="00A93B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BD8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</w:tr>
      <w:tr w:rsidR="00CD45A7" w:rsidRPr="00A93BD8" w:rsidTr="000D3F40">
        <w:tc>
          <w:tcPr>
            <w:tcW w:w="3787" w:type="dxa"/>
          </w:tcPr>
          <w:p w:rsidR="00CD45A7" w:rsidRPr="00A93BD8" w:rsidRDefault="00CD45A7" w:rsidP="00A93BD8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</w:tcPr>
          <w:p w:rsidR="00CD45A7" w:rsidRPr="00A93BD8" w:rsidRDefault="00CD45A7" w:rsidP="00A93BD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5A7" w:rsidRPr="00A93BD8" w:rsidRDefault="00CD45A7" w:rsidP="00A93BD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5A7" w:rsidRPr="00A93BD8" w:rsidRDefault="00CD45A7" w:rsidP="00A93BD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D45A7" w:rsidRPr="00A93BD8" w:rsidRDefault="00CD45A7" w:rsidP="00A93BD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5A7" w:rsidRPr="00A93BD8" w:rsidTr="000D3F40">
        <w:tc>
          <w:tcPr>
            <w:tcW w:w="3787" w:type="dxa"/>
          </w:tcPr>
          <w:p w:rsidR="00CD45A7" w:rsidRPr="00A93BD8" w:rsidRDefault="00CD45A7" w:rsidP="00A93BD8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BD8">
              <w:rPr>
                <w:rFonts w:ascii="Times New Roman" w:hAnsi="Times New Roman" w:cs="Times New Roman"/>
                <w:b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2806" w:type="dxa"/>
          </w:tcPr>
          <w:p w:rsidR="00CD45A7" w:rsidRPr="00A93BD8" w:rsidRDefault="00CD45A7" w:rsidP="00A93BD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D45A7" w:rsidRPr="00A93BD8" w:rsidRDefault="00CD45A7" w:rsidP="00A93BD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5A7" w:rsidRPr="00A93BD8" w:rsidTr="000D3F40">
        <w:tc>
          <w:tcPr>
            <w:tcW w:w="3787" w:type="dxa"/>
          </w:tcPr>
          <w:p w:rsidR="00CD45A7" w:rsidRPr="00A93BD8" w:rsidRDefault="00CD45A7" w:rsidP="00A93BD8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BD8">
              <w:rPr>
                <w:rFonts w:ascii="Times New Roman" w:hAnsi="Times New Roman" w:cs="Times New Roman"/>
                <w:b/>
                <w:sz w:val="24"/>
                <w:szCs w:val="24"/>
              </w:rPr>
              <w:t>Свердловская область</w:t>
            </w:r>
          </w:p>
        </w:tc>
        <w:tc>
          <w:tcPr>
            <w:tcW w:w="2806" w:type="dxa"/>
          </w:tcPr>
          <w:p w:rsidR="00CD45A7" w:rsidRPr="00A93BD8" w:rsidRDefault="00CD45A7" w:rsidP="00A93BD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93BD8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</w:tc>
        <w:tc>
          <w:tcPr>
            <w:tcW w:w="3260" w:type="dxa"/>
          </w:tcPr>
          <w:p w:rsidR="00CD45A7" w:rsidRPr="00A93BD8" w:rsidRDefault="00CD45A7" w:rsidP="00A93BD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93BD8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</w:tr>
      <w:tr w:rsidR="00CD45A7" w:rsidRPr="00A93BD8" w:rsidTr="000D3F40">
        <w:tc>
          <w:tcPr>
            <w:tcW w:w="3787" w:type="dxa"/>
          </w:tcPr>
          <w:p w:rsidR="00CD45A7" w:rsidRPr="00A93BD8" w:rsidRDefault="00CD45A7" w:rsidP="00A93BD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CD45A7" w:rsidRPr="00A93BD8" w:rsidRDefault="00CD45A7" w:rsidP="00A93BD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93BD8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3260" w:type="dxa"/>
          </w:tcPr>
          <w:p w:rsidR="00CD45A7" w:rsidRPr="00A93BD8" w:rsidRDefault="00CD45A7" w:rsidP="00A93B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BD8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</w:tr>
    </w:tbl>
    <w:p w:rsidR="002017CE" w:rsidRPr="00A93BD8" w:rsidRDefault="002017CE" w:rsidP="00A93B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2017CE" w:rsidRPr="00A93BD8" w:rsidSect="00690808">
      <w:footerReference w:type="default" r:id="rId11"/>
      <w:pgSz w:w="11906" w:h="16838"/>
      <w:pgMar w:top="1134" w:right="567" w:bottom="1134" w:left="1418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7528" w:rsidRDefault="00397528">
      <w:pPr>
        <w:spacing w:after="0" w:line="240" w:lineRule="auto"/>
      </w:pPr>
      <w:r>
        <w:separator/>
      </w:r>
    </w:p>
  </w:endnote>
  <w:endnote w:type="continuationSeparator" w:id="0">
    <w:p w:rsidR="00397528" w:rsidRDefault="00397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4099"/>
      <w:docPartObj>
        <w:docPartGallery w:val="Page Numbers (Bottom of Page)"/>
        <w:docPartUnique/>
      </w:docPartObj>
    </w:sdtPr>
    <w:sdtContent>
      <w:p w:rsidR="00397528" w:rsidRDefault="00AE0851">
        <w:pPr>
          <w:pStyle w:val="a7"/>
          <w:jc w:val="center"/>
        </w:pPr>
        <w:fldSimple w:instr=" PAGE   \* MERGEFORMAT ">
          <w:r w:rsidR="00E461FD">
            <w:rPr>
              <w:noProof/>
            </w:rPr>
            <w:t>7</w:t>
          </w:r>
        </w:fldSimple>
      </w:p>
    </w:sdtContent>
  </w:sdt>
  <w:p w:rsidR="00397528" w:rsidRDefault="0039752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7528" w:rsidRDefault="00397528">
      <w:pPr>
        <w:spacing w:after="0" w:line="240" w:lineRule="auto"/>
      </w:pPr>
      <w:r>
        <w:separator/>
      </w:r>
    </w:p>
  </w:footnote>
  <w:footnote w:type="continuationSeparator" w:id="0">
    <w:p w:rsidR="00397528" w:rsidRDefault="003975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332B1"/>
    <w:multiLevelType w:val="hybridMultilevel"/>
    <w:tmpl w:val="C5784512"/>
    <w:lvl w:ilvl="0" w:tplc="479EC8B6">
      <w:start w:val="1"/>
      <w:numFmt w:val="decimal"/>
      <w:lvlText w:val="%1."/>
      <w:lvlJc w:val="left"/>
      <w:pPr>
        <w:ind w:left="0" w:firstLine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4735E"/>
    <w:multiLevelType w:val="hybridMultilevel"/>
    <w:tmpl w:val="66487720"/>
    <w:lvl w:ilvl="0" w:tplc="506CB21C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305C57"/>
    <w:multiLevelType w:val="hybridMultilevel"/>
    <w:tmpl w:val="5D3AEE00"/>
    <w:lvl w:ilvl="0" w:tplc="479EC8B6">
      <w:start w:val="1"/>
      <w:numFmt w:val="decimal"/>
      <w:lvlText w:val="%1."/>
      <w:lvlJc w:val="left"/>
      <w:pPr>
        <w:ind w:left="0" w:firstLine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D5750B"/>
    <w:multiLevelType w:val="hybridMultilevel"/>
    <w:tmpl w:val="0CCE9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9F24C7"/>
    <w:multiLevelType w:val="hybridMultilevel"/>
    <w:tmpl w:val="60621930"/>
    <w:lvl w:ilvl="0" w:tplc="479EC8B6">
      <w:start w:val="1"/>
      <w:numFmt w:val="decimal"/>
      <w:lvlText w:val="%1."/>
      <w:lvlJc w:val="left"/>
      <w:pPr>
        <w:ind w:left="0" w:firstLine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E2760B"/>
    <w:multiLevelType w:val="hybridMultilevel"/>
    <w:tmpl w:val="CBFAE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496C00"/>
    <w:multiLevelType w:val="hybridMultilevel"/>
    <w:tmpl w:val="A95A5496"/>
    <w:lvl w:ilvl="0" w:tplc="B2BEAEAC">
      <w:start w:val="120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1A209CF"/>
    <w:multiLevelType w:val="hybridMultilevel"/>
    <w:tmpl w:val="13A047F6"/>
    <w:lvl w:ilvl="0" w:tplc="479EC8B6">
      <w:start w:val="1"/>
      <w:numFmt w:val="decimal"/>
      <w:lvlText w:val="%1."/>
      <w:lvlJc w:val="left"/>
      <w:pPr>
        <w:ind w:left="0" w:firstLine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B80C9A"/>
    <w:multiLevelType w:val="hybridMultilevel"/>
    <w:tmpl w:val="5568F54A"/>
    <w:lvl w:ilvl="0" w:tplc="479EC8B6">
      <w:start w:val="1"/>
      <w:numFmt w:val="decimal"/>
      <w:lvlText w:val="%1."/>
      <w:lvlJc w:val="left"/>
      <w:pPr>
        <w:ind w:left="0" w:firstLine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E14542"/>
    <w:multiLevelType w:val="hybridMultilevel"/>
    <w:tmpl w:val="55B097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D403C1"/>
    <w:multiLevelType w:val="hybridMultilevel"/>
    <w:tmpl w:val="6860A6F6"/>
    <w:lvl w:ilvl="0" w:tplc="479EC8B6">
      <w:start w:val="1"/>
      <w:numFmt w:val="decimal"/>
      <w:lvlText w:val="%1."/>
      <w:lvlJc w:val="left"/>
      <w:pPr>
        <w:ind w:left="0" w:firstLine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D53525"/>
    <w:multiLevelType w:val="hybridMultilevel"/>
    <w:tmpl w:val="1624B0F8"/>
    <w:lvl w:ilvl="0" w:tplc="479EC8B6">
      <w:start w:val="1"/>
      <w:numFmt w:val="decimal"/>
      <w:lvlText w:val="%1."/>
      <w:lvlJc w:val="left"/>
      <w:pPr>
        <w:ind w:left="0" w:firstLine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845EBE"/>
    <w:multiLevelType w:val="hybridMultilevel"/>
    <w:tmpl w:val="CBFAE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436745"/>
    <w:multiLevelType w:val="hybridMultilevel"/>
    <w:tmpl w:val="0554E294"/>
    <w:lvl w:ilvl="0" w:tplc="479EC8B6">
      <w:start w:val="1"/>
      <w:numFmt w:val="decimal"/>
      <w:lvlText w:val="%1."/>
      <w:lvlJc w:val="left"/>
      <w:pPr>
        <w:ind w:left="0" w:firstLine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4E0702"/>
    <w:multiLevelType w:val="hybridMultilevel"/>
    <w:tmpl w:val="156C3D5A"/>
    <w:lvl w:ilvl="0" w:tplc="479EC8B6">
      <w:start w:val="1"/>
      <w:numFmt w:val="decimal"/>
      <w:lvlText w:val="%1."/>
      <w:lvlJc w:val="left"/>
      <w:pPr>
        <w:ind w:left="0" w:firstLine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58164B"/>
    <w:multiLevelType w:val="hybridMultilevel"/>
    <w:tmpl w:val="A71AFF5E"/>
    <w:lvl w:ilvl="0" w:tplc="479EC8B6">
      <w:start w:val="1"/>
      <w:numFmt w:val="decimal"/>
      <w:lvlText w:val="%1."/>
      <w:lvlJc w:val="left"/>
      <w:pPr>
        <w:ind w:left="0" w:firstLine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933CBA"/>
    <w:multiLevelType w:val="hybridMultilevel"/>
    <w:tmpl w:val="33C80EA0"/>
    <w:lvl w:ilvl="0" w:tplc="479EC8B6">
      <w:start w:val="1"/>
      <w:numFmt w:val="decimal"/>
      <w:lvlText w:val="%1."/>
      <w:lvlJc w:val="left"/>
      <w:pPr>
        <w:ind w:left="0" w:firstLine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3B2DBA"/>
    <w:multiLevelType w:val="hybridMultilevel"/>
    <w:tmpl w:val="E38C2E42"/>
    <w:lvl w:ilvl="0" w:tplc="479EC8B6">
      <w:start w:val="1"/>
      <w:numFmt w:val="decimal"/>
      <w:lvlText w:val="%1."/>
      <w:lvlJc w:val="left"/>
      <w:pPr>
        <w:ind w:left="-76" w:firstLine="360"/>
      </w:pPr>
      <w:rPr>
        <w:rFonts w:ascii="Times New Roman" w:hAnsi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346D44"/>
    <w:multiLevelType w:val="hybridMultilevel"/>
    <w:tmpl w:val="546AE57C"/>
    <w:lvl w:ilvl="0" w:tplc="479EC8B6">
      <w:start w:val="1"/>
      <w:numFmt w:val="decimal"/>
      <w:lvlText w:val="%1."/>
      <w:lvlJc w:val="left"/>
      <w:pPr>
        <w:ind w:left="0" w:firstLine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B11E99"/>
    <w:multiLevelType w:val="hybridMultilevel"/>
    <w:tmpl w:val="282A357C"/>
    <w:lvl w:ilvl="0" w:tplc="479EC8B6">
      <w:start w:val="1"/>
      <w:numFmt w:val="decimal"/>
      <w:lvlText w:val="%1."/>
      <w:lvlJc w:val="left"/>
      <w:pPr>
        <w:ind w:left="0" w:firstLine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636588"/>
    <w:multiLevelType w:val="hybridMultilevel"/>
    <w:tmpl w:val="E38C2E42"/>
    <w:lvl w:ilvl="0" w:tplc="479EC8B6">
      <w:start w:val="1"/>
      <w:numFmt w:val="decimal"/>
      <w:lvlText w:val="%1."/>
      <w:lvlJc w:val="left"/>
      <w:pPr>
        <w:ind w:left="-76" w:firstLine="360"/>
      </w:pPr>
      <w:rPr>
        <w:rFonts w:ascii="Times New Roman" w:hAnsi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B43F16"/>
    <w:multiLevelType w:val="hybridMultilevel"/>
    <w:tmpl w:val="BAC84558"/>
    <w:lvl w:ilvl="0" w:tplc="479EC8B6">
      <w:start w:val="1"/>
      <w:numFmt w:val="decimal"/>
      <w:lvlText w:val="%1."/>
      <w:lvlJc w:val="left"/>
      <w:pPr>
        <w:ind w:left="230" w:firstLine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70" w:hanging="360"/>
      </w:pPr>
    </w:lvl>
    <w:lvl w:ilvl="2" w:tplc="0419001B" w:tentative="1">
      <w:start w:val="1"/>
      <w:numFmt w:val="lowerRoman"/>
      <w:lvlText w:val="%3."/>
      <w:lvlJc w:val="right"/>
      <w:pPr>
        <w:ind w:left="2390" w:hanging="180"/>
      </w:pPr>
    </w:lvl>
    <w:lvl w:ilvl="3" w:tplc="0419000F" w:tentative="1">
      <w:start w:val="1"/>
      <w:numFmt w:val="decimal"/>
      <w:lvlText w:val="%4."/>
      <w:lvlJc w:val="left"/>
      <w:pPr>
        <w:ind w:left="3110" w:hanging="360"/>
      </w:pPr>
    </w:lvl>
    <w:lvl w:ilvl="4" w:tplc="04190019" w:tentative="1">
      <w:start w:val="1"/>
      <w:numFmt w:val="lowerLetter"/>
      <w:lvlText w:val="%5."/>
      <w:lvlJc w:val="left"/>
      <w:pPr>
        <w:ind w:left="3830" w:hanging="360"/>
      </w:pPr>
    </w:lvl>
    <w:lvl w:ilvl="5" w:tplc="0419001B" w:tentative="1">
      <w:start w:val="1"/>
      <w:numFmt w:val="lowerRoman"/>
      <w:lvlText w:val="%6."/>
      <w:lvlJc w:val="right"/>
      <w:pPr>
        <w:ind w:left="4550" w:hanging="180"/>
      </w:pPr>
    </w:lvl>
    <w:lvl w:ilvl="6" w:tplc="0419000F" w:tentative="1">
      <w:start w:val="1"/>
      <w:numFmt w:val="decimal"/>
      <w:lvlText w:val="%7."/>
      <w:lvlJc w:val="left"/>
      <w:pPr>
        <w:ind w:left="5270" w:hanging="360"/>
      </w:pPr>
    </w:lvl>
    <w:lvl w:ilvl="7" w:tplc="04190019" w:tentative="1">
      <w:start w:val="1"/>
      <w:numFmt w:val="lowerLetter"/>
      <w:lvlText w:val="%8."/>
      <w:lvlJc w:val="left"/>
      <w:pPr>
        <w:ind w:left="5990" w:hanging="360"/>
      </w:pPr>
    </w:lvl>
    <w:lvl w:ilvl="8" w:tplc="0419001B" w:tentative="1">
      <w:start w:val="1"/>
      <w:numFmt w:val="lowerRoman"/>
      <w:lvlText w:val="%9."/>
      <w:lvlJc w:val="right"/>
      <w:pPr>
        <w:ind w:left="6710" w:hanging="180"/>
      </w:pPr>
    </w:lvl>
  </w:abstractNum>
  <w:abstractNum w:abstractNumId="22">
    <w:nsid w:val="5B062DBD"/>
    <w:multiLevelType w:val="hybridMultilevel"/>
    <w:tmpl w:val="C65643DC"/>
    <w:lvl w:ilvl="0" w:tplc="479EC8B6">
      <w:start w:val="1"/>
      <w:numFmt w:val="decimal"/>
      <w:lvlText w:val="%1."/>
      <w:lvlJc w:val="left"/>
      <w:pPr>
        <w:ind w:left="0" w:firstLine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953D5F"/>
    <w:multiLevelType w:val="hybridMultilevel"/>
    <w:tmpl w:val="F62483D8"/>
    <w:lvl w:ilvl="0" w:tplc="6A1C24FE">
      <w:start w:val="1"/>
      <w:numFmt w:val="lowerLetter"/>
      <w:lvlText w:val="%1)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642E0F3F"/>
    <w:multiLevelType w:val="hybridMultilevel"/>
    <w:tmpl w:val="12021C6C"/>
    <w:lvl w:ilvl="0" w:tplc="479EC8B6">
      <w:start w:val="1"/>
      <w:numFmt w:val="decimal"/>
      <w:lvlText w:val="%1."/>
      <w:lvlJc w:val="left"/>
      <w:pPr>
        <w:ind w:left="0" w:firstLine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D71143"/>
    <w:multiLevelType w:val="hybridMultilevel"/>
    <w:tmpl w:val="CF16F9E2"/>
    <w:lvl w:ilvl="0" w:tplc="479EC8B6">
      <w:start w:val="1"/>
      <w:numFmt w:val="decimal"/>
      <w:lvlText w:val="%1."/>
      <w:lvlJc w:val="left"/>
      <w:pPr>
        <w:ind w:left="0" w:firstLine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056C34"/>
    <w:multiLevelType w:val="hybridMultilevel"/>
    <w:tmpl w:val="84BE015E"/>
    <w:lvl w:ilvl="0" w:tplc="479EC8B6">
      <w:start w:val="1"/>
      <w:numFmt w:val="decimal"/>
      <w:lvlText w:val="%1."/>
      <w:lvlJc w:val="left"/>
      <w:pPr>
        <w:ind w:left="230" w:firstLine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70" w:hanging="360"/>
      </w:pPr>
    </w:lvl>
    <w:lvl w:ilvl="2" w:tplc="0419001B" w:tentative="1">
      <w:start w:val="1"/>
      <w:numFmt w:val="lowerRoman"/>
      <w:lvlText w:val="%3."/>
      <w:lvlJc w:val="right"/>
      <w:pPr>
        <w:ind w:left="2390" w:hanging="180"/>
      </w:pPr>
    </w:lvl>
    <w:lvl w:ilvl="3" w:tplc="0419000F" w:tentative="1">
      <w:start w:val="1"/>
      <w:numFmt w:val="decimal"/>
      <w:lvlText w:val="%4."/>
      <w:lvlJc w:val="left"/>
      <w:pPr>
        <w:ind w:left="3110" w:hanging="360"/>
      </w:pPr>
    </w:lvl>
    <w:lvl w:ilvl="4" w:tplc="04190019" w:tentative="1">
      <w:start w:val="1"/>
      <w:numFmt w:val="lowerLetter"/>
      <w:lvlText w:val="%5."/>
      <w:lvlJc w:val="left"/>
      <w:pPr>
        <w:ind w:left="3830" w:hanging="360"/>
      </w:pPr>
    </w:lvl>
    <w:lvl w:ilvl="5" w:tplc="0419001B" w:tentative="1">
      <w:start w:val="1"/>
      <w:numFmt w:val="lowerRoman"/>
      <w:lvlText w:val="%6."/>
      <w:lvlJc w:val="right"/>
      <w:pPr>
        <w:ind w:left="4550" w:hanging="180"/>
      </w:pPr>
    </w:lvl>
    <w:lvl w:ilvl="6" w:tplc="0419000F" w:tentative="1">
      <w:start w:val="1"/>
      <w:numFmt w:val="decimal"/>
      <w:lvlText w:val="%7."/>
      <w:lvlJc w:val="left"/>
      <w:pPr>
        <w:ind w:left="5270" w:hanging="360"/>
      </w:pPr>
    </w:lvl>
    <w:lvl w:ilvl="7" w:tplc="04190019" w:tentative="1">
      <w:start w:val="1"/>
      <w:numFmt w:val="lowerLetter"/>
      <w:lvlText w:val="%8."/>
      <w:lvlJc w:val="left"/>
      <w:pPr>
        <w:ind w:left="5990" w:hanging="360"/>
      </w:pPr>
    </w:lvl>
    <w:lvl w:ilvl="8" w:tplc="0419001B" w:tentative="1">
      <w:start w:val="1"/>
      <w:numFmt w:val="lowerRoman"/>
      <w:lvlText w:val="%9."/>
      <w:lvlJc w:val="right"/>
      <w:pPr>
        <w:ind w:left="6710" w:hanging="180"/>
      </w:pPr>
    </w:lvl>
  </w:abstractNum>
  <w:abstractNum w:abstractNumId="27">
    <w:nsid w:val="6BD51791"/>
    <w:multiLevelType w:val="hybridMultilevel"/>
    <w:tmpl w:val="AC5E0D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FB630D"/>
    <w:multiLevelType w:val="hybridMultilevel"/>
    <w:tmpl w:val="54E67534"/>
    <w:lvl w:ilvl="0" w:tplc="479EC8B6">
      <w:start w:val="1"/>
      <w:numFmt w:val="decimal"/>
      <w:lvlText w:val="%1."/>
      <w:lvlJc w:val="left"/>
      <w:pPr>
        <w:ind w:left="0" w:firstLine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47223F"/>
    <w:multiLevelType w:val="hybridMultilevel"/>
    <w:tmpl w:val="FF3EB1FA"/>
    <w:lvl w:ilvl="0" w:tplc="479EC8B6">
      <w:start w:val="1"/>
      <w:numFmt w:val="decimal"/>
      <w:lvlText w:val="%1."/>
      <w:lvlJc w:val="left"/>
      <w:pPr>
        <w:ind w:left="0" w:firstLine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024066"/>
    <w:multiLevelType w:val="hybridMultilevel"/>
    <w:tmpl w:val="5F2A324C"/>
    <w:lvl w:ilvl="0" w:tplc="479EC8B6">
      <w:start w:val="1"/>
      <w:numFmt w:val="decimal"/>
      <w:lvlText w:val="%1."/>
      <w:lvlJc w:val="left"/>
      <w:pPr>
        <w:ind w:left="0" w:firstLine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B2280D"/>
    <w:multiLevelType w:val="hybridMultilevel"/>
    <w:tmpl w:val="2D964BB8"/>
    <w:lvl w:ilvl="0" w:tplc="17F805D6">
      <w:start w:val="117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0"/>
  </w:num>
  <w:num w:numId="2">
    <w:abstractNumId w:val="26"/>
  </w:num>
  <w:num w:numId="3">
    <w:abstractNumId w:val="22"/>
  </w:num>
  <w:num w:numId="4">
    <w:abstractNumId w:val="28"/>
  </w:num>
  <w:num w:numId="5">
    <w:abstractNumId w:val="19"/>
  </w:num>
  <w:num w:numId="6">
    <w:abstractNumId w:val="29"/>
  </w:num>
  <w:num w:numId="7">
    <w:abstractNumId w:val="25"/>
  </w:num>
  <w:num w:numId="8">
    <w:abstractNumId w:val="13"/>
  </w:num>
  <w:num w:numId="9">
    <w:abstractNumId w:val="2"/>
  </w:num>
  <w:num w:numId="10">
    <w:abstractNumId w:val="21"/>
  </w:num>
  <w:num w:numId="11">
    <w:abstractNumId w:val="24"/>
  </w:num>
  <w:num w:numId="12">
    <w:abstractNumId w:val="8"/>
  </w:num>
  <w:num w:numId="13">
    <w:abstractNumId w:val="7"/>
  </w:num>
  <w:num w:numId="14">
    <w:abstractNumId w:val="0"/>
  </w:num>
  <w:num w:numId="15">
    <w:abstractNumId w:val="4"/>
  </w:num>
  <w:num w:numId="16">
    <w:abstractNumId w:val="18"/>
  </w:num>
  <w:num w:numId="17">
    <w:abstractNumId w:val="11"/>
  </w:num>
  <w:num w:numId="18">
    <w:abstractNumId w:val="10"/>
  </w:num>
  <w:num w:numId="19">
    <w:abstractNumId w:val="9"/>
  </w:num>
  <w:num w:numId="20">
    <w:abstractNumId w:val="30"/>
  </w:num>
  <w:num w:numId="21">
    <w:abstractNumId w:val="15"/>
  </w:num>
  <w:num w:numId="22">
    <w:abstractNumId w:val="12"/>
  </w:num>
  <w:num w:numId="23">
    <w:abstractNumId w:val="5"/>
  </w:num>
  <w:num w:numId="24">
    <w:abstractNumId w:val="3"/>
  </w:num>
  <w:num w:numId="25">
    <w:abstractNumId w:val="14"/>
  </w:num>
  <w:num w:numId="26">
    <w:abstractNumId w:val="16"/>
  </w:num>
  <w:num w:numId="27">
    <w:abstractNumId w:val="27"/>
  </w:num>
  <w:num w:numId="28">
    <w:abstractNumId w:val="1"/>
  </w:num>
  <w:num w:numId="29">
    <w:abstractNumId w:val="23"/>
  </w:num>
  <w:num w:numId="30">
    <w:abstractNumId w:val="17"/>
  </w:num>
  <w:num w:numId="31">
    <w:abstractNumId w:val="31"/>
  </w:num>
  <w:num w:numId="3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45A7"/>
    <w:rsid w:val="000052A5"/>
    <w:rsid w:val="00016CC2"/>
    <w:rsid w:val="0006244B"/>
    <w:rsid w:val="000D3F40"/>
    <w:rsid w:val="000F365E"/>
    <w:rsid w:val="00120762"/>
    <w:rsid w:val="00122AEE"/>
    <w:rsid w:val="00183EE2"/>
    <w:rsid w:val="0019196B"/>
    <w:rsid w:val="001B0698"/>
    <w:rsid w:val="001C39E4"/>
    <w:rsid w:val="001D65EA"/>
    <w:rsid w:val="002017CE"/>
    <w:rsid w:val="00235480"/>
    <w:rsid w:val="00242286"/>
    <w:rsid w:val="00267DBF"/>
    <w:rsid w:val="002D605A"/>
    <w:rsid w:val="002F5BF5"/>
    <w:rsid w:val="00306D02"/>
    <w:rsid w:val="0032419A"/>
    <w:rsid w:val="00353F32"/>
    <w:rsid w:val="00372154"/>
    <w:rsid w:val="003757C4"/>
    <w:rsid w:val="0039358F"/>
    <w:rsid w:val="00397528"/>
    <w:rsid w:val="003B0915"/>
    <w:rsid w:val="003B32F5"/>
    <w:rsid w:val="003C0676"/>
    <w:rsid w:val="003F5657"/>
    <w:rsid w:val="00432892"/>
    <w:rsid w:val="0043488C"/>
    <w:rsid w:val="00445FD4"/>
    <w:rsid w:val="004531C5"/>
    <w:rsid w:val="00456531"/>
    <w:rsid w:val="00460629"/>
    <w:rsid w:val="004B5D48"/>
    <w:rsid w:val="004B78D4"/>
    <w:rsid w:val="00510F3F"/>
    <w:rsid w:val="00536EC0"/>
    <w:rsid w:val="0053751C"/>
    <w:rsid w:val="0054287F"/>
    <w:rsid w:val="00552B23"/>
    <w:rsid w:val="00554ECE"/>
    <w:rsid w:val="00563F7D"/>
    <w:rsid w:val="00575DFB"/>
    <w:rsid w:val="005A63BF"/>
    <w:rsid w:val="005E4E70"/>
    <w:rsid w:val="00606D97"/>
    <w:rsid w:val="00646777"/>
    <w:rsid w:val="00646791"/>
    <w:rsid w:val="00662254"/>
    <w:rsid w:val="00672AF4"/>
    <w:rsid w:val="00681B3C"/>
    <w:rsid w:val="00690808"/>
    <w:rsid w:val="006A1330"/>
    <w:rsid w:val="006B13AE"/>
    <w:rsid w:val="006D4421"/>
    <w:rsid w:val="006E5B86"/>
    <w:rsid w:val="006E6231"/>
    <w:rsid w:val="007022EF"/>
    <w:rsid w:val="007118B6"/>
    <w:rsid w:val="00752A7D"/>
    <w:rsid w:val="00770ADB"/>
    <w:rsid w:val="007726D4"/>
    <w:rsid w:val="00773955"/>
    <w:rsid w:val="007758F6"/>
    <w:rsid w:val="00777D17"/>
    <w:rsid w:val="00790A3F"/>
    <w:rsid w:val="007B3C4C"/>
    <w:rsid w:val="007D2F52"/>
    <w:rsid w:val="007E174E"/>
    <w:rsid w:val="007F0870"/>
    <w:rsid w:val="00815C74"/>
    <w:rsid w:val="0081715A"/>
    <w:rsid w:val="00825288"/>
    <w:rsid w:val="00880256"/>
    <w:rsid w:val="00884B04"/>
    <w:rsid w:val="008B6B5A"/>
    <w:rsid w:val="008C3C9B"/>
    <w:rsid w:val="008D09A7"/>
    <w:rsid w:val="008E3836"/>
    <w:rsid w:val="00913864"/>
    <w:rsid w:val="00955B89"/>
    <w:rsid w:val="00960735"/>
    <w:rsid w:val="00962838"/>
    <w:rsid w:val="00994F13"/>
    <w:rsid w:val="00996B40"/>
    <w:rsid w:val="009C639E"/>
    <w:rsid w:val="009E192B"/>
    <w:rsid w:val="00A108DD"/>
    <w:rsid w:val="00A326FB"/>
    <w:rsid w:val="00A3589F"/>
    <w:rsid w:val="00A436ED"/>
    <w:rsid w:val="00A57FD9"/>
    <w:rsid w:val="00A93BD8"/>
    <w:rsid w:val="00AA1482"/>
    <w:rsid w:val="00AD339C"/>
    <w:rsid w:val="00AE0851"/>
    <w:rsid w:val="00AE59CB"/>
    <w:rsid w:val="00AF67DC"/>
    <w:rsid w:val="00B15379"/>
    <w:rsid w:val="00B54A96"/>
    <w:rsid w:val="00B83C26"/>
    <w:rsid w:val="00BA4AF1"/>
    <w:rsid w:val="00BD173F"/>
    <w:rsid w:val="00BF2E61"/>
    <w:rsid w:val="00C109C8"/>
    <w:rsid w:val="00C307C8"/>
    <w:rsid w:val="00C61E68"/>
    <w:rsid w:val="00C747A9"/>
    <w:rsid w:val="00C84B76"/>
    <w:rsid w:val="00CA23CD"/>
    <w:rsid w:val="00CD45A7"/>
    <w:rsid w:val="00D03DC1"/>
    <w:rsid w:val="00D27A2F"/>
    <w:rsid w:val="00D474B0"/>
    <w:rsid w:val="00D544F5"/>
    <w:rsid w:val="00D676A2"/>
    <w:rsid w:val="00D827C1"/>
    <w:rsid w:val="00D86143"/>
    <w:rsid w:val="00D9616A"/>
    <w:rsid w:val="00DA2C12"/>
    <w:rsid w:val="00DD72C8"/>
    <w:rsid w:val="00DD7AFD"/>
    <w:rsid w:val="00DF0216"/>
    <w:rsid w:val="00E07D7C"/>
    <w:rsid w:val="00E10179"/>
    <w:rsid w:val="00E43020"/>
    <w:rsid w:val="00E452A0"/>
    <w:rsid w:val="00E461FD"/>
    <w:rsid w:val="00E5285F"/>
    <w:rsid w:val="00E82207"/>
    <w:rsid w:val="00E9181F"/>
    <w:rsid w:val="00EC1AD1"/>
    <w:rsid w:val="00ED1544"/>
    <w:rsid w:val="00ED181A"/>
    <w:rsid w:val="00EE5078"/>
    <w:rsid w:val="00EF1A08"/>
    <w:rsid w:val="00F27515"/>
    <w:rsid w:val="00F2790C"/>
    <w:rsid w:val="00F82BF6"/>
    <w:rsid w:val="00F96B1A"/>
    <w:rsid w:val="00FA7271"/>
    <w:rsid w:val="00FD6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5A7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267DBF"/>
    <w:pPr>
      <w:tabs>
        <w:tab w:val="left" w:pos="7797"/>
      </w:tabs>
      <w:jc w:val="both"/>
    </w:pPr>
    <w:rPr>
      <w:rFonts w:ascii="Times New Roman" w:hAnsi="Times New Roman"/>
    </w:rPr>
  </w:style>
  <w:style w:type="character" w:customStyle="1" w:styleId="a4">
    <w:name w:val="Верхний колонтитул Знак"/>
    <w:basedOn w:val="a0"/>
    <w:link w:val="a5"/>
    <w:uiPriority w:val="99"/>
    <w:rsid w:val="00CD45A7"/>
    <w:rPr>
      <w:rFonts w:ascii="Calibri" w:eastAsia="Calibri" w:hAnsi="Calibri" w:cs="Times New Roman"/>
    </w:rPr>
  </w:style>
  <w:style w:type="paragraph" w:styleId="a5">
    <w:name w:val="header"/>
    <w:basedOn w:val="a"/>
    <w:link w:val="a4"/>
    <w:uiPriority w:val="99"/>
    <w:unhideWhenUsed/>
    <w:rsid w:val="00CD45A7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1">
    <w:name w:val="Верхний колонтитул Знак1"/>
    <w:basedOn w:val="a0"/>
    <w:uiPriority w:val="99"/>
    <w:semiHidden/>
    <w:rsid w:val="00CD45A7"/>
    <w:rPr>
      <w:rFonts w:ascii="Calibri" w:eastAsia="Calibri" w:hAnsi="Calibri" w:cs="Times New Roman"/>
      <w:sz w:val="22"/>
      <w:szCs w:val="22"/>
    </w:rPr>
  </w:style>
  <w:style w:type="character" w:customStyle="1" w:styleId="a6">
    <w:name w:val="Нижний колонтитул Знак"/>
    <w:basedOn w:val="a0"/>
    <w:link w:val="a7"/>
    <w:uiPriority w:val="99"/>
    <w:rsid w:val="00CD45A7"/>
    <w:rPr>
      <w:rFonts w:ascii="Calibri" w:eastAsia="Calibri" w:hAnsi="Calibri" w:cs="Times New Roman"/>
    </w:rPr>
  </w:style>
  <w:style w:type="paragraph" w:styleId="a7">
    <w:name w:val="footer"/>
    <w:basedOn w:val="a"/>
    <w:link w:val="a6"/>
    <w:uiPriority w:val="99"/>
    <w:unhideWhenUsed/>
    <w:rsid w:val="00CD45A7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10">
    <w:name w:val="Нижний колонтитул Знак1"/>
    <w:basedOn w:val="a0"/>
    <w:uiPriority w:val="99"/>
    <w:semiHidden/>
    <w:rsid w:val="00CD45A7"/>
    <w:rPr>
      <w:rFonts w:ascii="Calibri" w:eastAsia="Calibri" w:hAnsi="Calibri" w:cs="Times New Roman"/>
      <w:sz w:val="22"/>
      <w:szCs w:val="22"/>
    </w:rPr>
  </w:style>
  <w:style w:type="character" w:customStyle="1" w:styleId="a8">
    <w:name w:val="Текст выноски Знак"/>
    <w:basedOn w:val="a0"/>
    <w:link w:val="a9"/>
    <w:uiPriority w:val="99"/>
    <w:semiHidden/>
    <w:rsid w:val="00CD45A7"/>
    <w:rPr>
      <w:rFonts w:ascii="Tahoma" w:eastAsia="Calibri" w:hAnsi="Tahoma" w:cs="Tahoma"/>
      <w:sz w:val="16"/>
      <w:szCs w:val="16"/>
    </w:rPr>
  </w:style>
  <w:style w:type="paragraph" w:styleId="a9">
    <w:name w:val="Balloon Text"/>
    <w:basedOn w:val="a"/>
    <w:link w:val="a8"/>
    <w:uiPriority w:val="99"/>
    <w:semiHidden/>
    <w:unhideWhenUsed/>
    <w:rsid w:val="00CD4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CD45A7"/>
    <w:rPr>
      <w:rFonts w:ascii="Times New Roman" w:eastAsia="Calibri" w:hAnsi="Times New Roman" w:cs="Times New Roman"/>
      <w:sz w:val="18"/>
      <w:szCs w:val="18"/>
    </w:rPr>
  </w:style>
  <w:style w:type="paragraph" w:customStyle="1" w:styleId="ConsPlusNonformat">
    <w:name w:val="ConsPlusNonformat"/>
    <w:uiPriority w:val="99"/>
    <w:rsid w:val="00CD45A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CD45A7"/>
    <w:pPr>
      <w:ind w:left="720"/>
      <w:contextualSpacing/>
    </w:pPr>
  </w:style>
  <w:style w:type="paragraph" w:customStyle="1" w:styleId="ConsPlusNormal">
    <w:name w:val="ConsPlusNormal"/>
    <w:rsid w:val="00CD45A7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ab">
    <w:name w:val="Table Grid"/>
    <w:basedOn w:val="a1"/>
    <w:uiPriority w:val="59"/>
    <w:rsid w:val="00CD45A7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D45A7"/>
  </w:style>
  <w:style w:type="character" w:styleId="ac">
    <w:name w:val="Hyperlink"/>
    <w:basedOn w:val="a0"/>
    <w:uiPriority w:val="99"/>
    <w:semiHidden/>
    <w:unhideWhenUsed/>
    <w:rsid w:val="00CD45A7"/>
    <w:rPr>
      <w:color w:val="0000FF"/>
      <w:u w:val="single"/>
    </w:rPr>
  </w:style>
  <w:style w:type="character" w:styleId="ad">
    <w:name w:val="annotation reference"/>
    <w:basedOn w:val="a0"/>
    <w:uiPriority w:val="99"/>
    <w:semiHidden/>
    <w:unhideWhenUsed/>
    <w:rsid w:val="00AE59CB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AE59CB"/>
    <w:pPr>
      <w:spacing w:line="240" w:lineRule="auto"/>
    </w:pPr>
    <w:rPr>
      <w:sz w:val="24"/>
      <w:szCs w:val="24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AE59CB"/>
    <w:rPr>
      <w:rFonts w:ascii="Calibri" w:eastAsia="Calibri" w:hAnsi="Calibri" w:cs="Times New Roma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E59CB"/>
    <w:rPr>
      <w:b/>
      <w:bCs/>
      <w:sz w:val="20"/>
      <w:szCs w:val="20"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AE59CB"/>
    <w:rPr>
      <w:rFonts w:ascii="Calibri" w:eastAsia="Calibri" w:hAnsi="Calibri" w:cs="Times New Roman"/>
      <w:b/>
      <w:bCs/>
      <w:sz w:val="20"/>
      <w:szCs w:val="20"/>
    </w:rPr>
  </w:style>
  <w:style w:type="character" w:customStyle="1" w:styleId="TimesNewRoman115pt">
    <w:name w:val="Основной текст + Times New Roman;11;5 pt"/>
    <w:basedOn w:val="a0"/>
    <w:rsid w:val="0043488C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styleId="af2">
    <w:name w:val="No Spacing"/>
    <w:uiPriority w:val="1"/>
    <w:qFormat/>
    <w:rsid w:val="0043488C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8FCD66D9A2F7512376929CD05B833D9AC1BB4681A8CA0F13C61EF1F99E418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pandia.ru/text/category/pravovie_akti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vozmeshenie_rashodov/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5A4EC-E8D0-4486-94E2-769E0E61F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15</Pages>
  <Words>7632</Words>
  <Characters>43503</Characters>
  <Application>Microsoft Office Word</Application>
  <DocSecurity>0</DocSecurity>
  <Lines>362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51033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Дрей</dc:creator>
  <cp:lastModifiedBy>Елена Леонидовна</cp:lastModifiedBy>
  <cp:revision>4</cp:revision>
  <cp:lastPrinted>2019-03-15T16:41:00Z</cp:lastPrinted>
  <dcterms:created xsi:type="dcterms:W3CDTF">2019-05-06T07:10:00Z</dcterms:created>
  <dcterms:modified xsi:type="dcterms:W3CDTF">2019-05-07T10:16:00Z</dcterms:modified>
</cp:coreProperties>
</file>