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3F" w:rsidRDefault="00BD173F" w:rsidP="00BD173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D45A7" w:rsidRPr="00690808" w:rsidRDefault="00CD45A7" w:rsidP="00A93BD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808">
        <w:rPr>
          <w:rFonts w:ascii="Times New Roman" w:hAnsi="Times New Roman" w:cs="Times New Roman"/>
          <w:b/>
          <w:sz w:val="24"/>
          <w:szCs w:val="24"/>
        </w:rPr>
        <w:t>КОНЦЕССИОННОЕ СОГЛАШЕНИЕ №___________</w:t>
      </w:r>
    </w:p>
    <w:p w:rsidR="00CD45A7" w:rsidRPr="00A93BD8" w:rsidRDefault="00CD45A7" w:rsidP="00A93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45A7" w:rsidRPr="00A93BD8" w:rsidRDefault="00CD45A7" w:rsidP="00A93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__________________________                                                              _______________________</w:t>
      </w:r>
    </w:p>
    <w:p w:rsidR="00CD45A7" w:rsidRPr="007758F6" w:rsidRDefault="00CD45A7" w:rsidP="00A93BD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758F6">
        <w:rPr>
          <w:rFonts w:ascii="Times New Roman" w:hAnsi="Times New Roman" w:cs="Times New Roman"/>
          <w:sz w:val="16"/>
          <w:szCs w:val="16"/>
        </w:rPr>
        <w:t xml:space="preserve">            (место заключения)                                                                                            </w:t>
      </w:r>
      <w:r w:rsidR="007758F6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7758F6">
        <w:rPr>
          <w:rFonts w:ascii="Times New Roman" w:hAnsi="Times New Roman" w:cs="Times New Roman"/>
          <w:sz w:val="16"/>
          <w:szCs w:val="16"/>
        </w:rPr>
        <w:t xml:space="preserve">           (дата заключения)</w:t>
      </w:r>
    </w:p>
    <w:p w:rsidR="00CD45A7" w:rsidRPr="00A93BD8" w:rsidRDefault="00CD45A7" w:rsidP="00A93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45A7" w:rsidRPr="00A93BD8" w:rsidRDefault="00CD45A7" w:rsidP="00A93BD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Субъект Российской Федерации Свердловская область, от имени которого выступает</w:t>
      </w:r>
    </w:p>
    <w:p w:rsidR="00CD45A7" w:rsidRPr="00A93BD8" w:rsidRDefault="00CD45A7" w:rsidP="00A93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_____________________________________ в лице ___________________________________, </w:t>
      </w:r>
    </w:p>
    <w:p w:rsidR="00CD45A7" w:rsidRPr="007758F6" w:rsidRDefault="00CD45A7" w:rsidP="00A93BD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758F6">
        <w:rPr>
          <w:rFonts w:ascii="Times New Roman" w:hAnsi="Times New Roman" w:cs="Times New Roman"/>
          <w:sz w:val="16"/>
          <w:szCs w:val="16"/>
        </w:rPr>
        <w:t xml:space="preserve">         (наименование уполномоченного органа)           </w:t>
      </w:r>
      <w:r w:rsidR="00A93BD8" w:rsidRPr="007758F6">
        <w:rPr>
          <w:rFonts w:ascii="Times New Roman" w:hAnsi="Times New Roman" w:cs="Times New Roman"/>
          <w:sz w:val="16"/>
          <w:szCs w:val="16"/>
        </w:rPr>
        <w:t xml:space="preserve">     </w:t>
      </w:r>
      <w:r w:rsidR="007758F6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="00A93BD8" w:rsidRPr="007758F6">
        <w:rPr>
          <w:rFonts w:ascii="Times New Roman" w:hAnsi="Times New Roman" w:cs="Times New Roman"/>
          <w:sz w:val="16"/>
          <w:szCs w:val="16"/>
        </w:rPr>
        <w:t xml:space="preserve">    </w:t>
      </w:r>
      <w:r w:rsidRPr="007758F6">
        <w:rPr>
          <w:rFonts w:ascii="Times New Roman" w:hAnsi="Times New Roman" w:cs="Times New Roman"/>
          <w:sz w:val="16"/>
          <w:szCs w:val="16"/>
        </w:rPr>
        <w:t xml:space="preserve">   (должность, ф.и.о. уполномоченного лица)</w:t>
      </w:r>
    </w:p>
    <w:p w:rsidR="00CD45A7" w:rsidRPr="00A93BD8" w:rsidRDefault="00CD45A7" w:rsidP="00A93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3BD8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93BD8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______________________________________________________,</w:t>
      </w:r>
    </w:p>
    <w:p w:rsidR="00CD45A7" w:rsidRPr="007758F6" w:rsidRDefault="00CD45A7" w:rsidP="00A93BD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758F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(наименование и реквизиты документа, устанавливающего полномочия лица)</w:t>
      </w:r>
    </w:p>
    <w:p w:rsidR="00CD45A7" w:rsidRPr="00A93BD8" w:rsidRDefault="00CD45A7" w:rsidP="00A93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именуемый в дальнейшем «Субъект»,</w:t>
      </w:r>
    </w:p>
    <w:p w:rsidR="00AE59CB" w:rsidRDefault="00CD45A7" w:rsidP="007758F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r w:rsidR="003757C4">
        <w:rPr>
          <w:rFonts w:ascii="Times New Roman" w:hAnsi="Times New Roman" w:cs="Times New Roman"/>
          <w:sz w:val="24"/>
          <w:szCs w:val="24"/>
        </w:rPr>
        <w:t>Г</w:t>
      </w:r>
      <w:r w:rsidR="00AE59CB">
        <w:rPr>
          <w:rFonts w:ascii="Times New Roman" w:hAnsi="Times New Roman" w:cs="Times New Roman"/>
          <w:sz w:val="24"/>
          <w:szCs w:val="24"/>
        </w:rPr>
        <w:t>ородской округ</w:t>
      </w:r>
      <w:r w:rsidR="003757C4">
        <w:rPr>
          <w:rFonts w:ascii="Times New Roman" w:hAnsi="Times New Roman" w:cs="Times New Roman"/>
          <w:sz w:val="24"/>
          <w:szCs w:val="24"/>
        </w:rPr>
        <w:t xml:space="preserve"> Верхняя Тура</w:t>
      </w:r>
      <w:r w:rsidRPr="00A93BD8">
        <w:rPr>
          <w:rFonts w:ascii="Times New Roman" w:hAnsi="Times New Roman" w:cs="Times New Roman"/>
          <w:sz w:val="24"/>
          <w:szCs w:val="24"/>
        </w:rPr>
        <w:t>, от имени которого выступает __________________</w:t>
      </w:r>
      <w:r w:rsidR="00AE59CB">
        <w:rPr>
          <w:rFonts w:ascii="Times New Roman" w:hAnsi="Times New Roman" w:cs="Times New Roman"/>
          <w:sz w:val="24"/>
          <w:szCs w:val="24"/>
        </w:rPr>
        <w:t xml:space="preserve">___________________, </w:t>
      </w:r>
      <w:proofErr w:type="spellStart"/>
      <w:r w:rsidR="00AE59CB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="00AE59CB">
        <w:rPr>
          <w:rFonts w:ascii="Times New Roman" w:hAnsi="Times New Roman" w:cs="Times New Roman"/>
          <w:sz w:val="24"/>
          <w:szCs w:val="24"/>
        </w:rPr>
        <w:t>___</w:t>
      </w:r>
      <w:r w:rsidRPr="00A93BD8">
        <w:rPr>
          <w:rFonts w:ascii="Times New Roman" w:hAnsi="Times New Roman" w:cs="Times New Roman"/>
          <w:sz w:val="24"/>
          <w:szCs w:val="24"/>
        </w:rPr>
        <w:t xml:space="preserve"> на основании Устава, </w:t>
      </w:r>
      <w:proofErr w:type="gramStart"/>
      <w:r w:rsidRPr="00A93BD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93B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9CB" w:rsidRPr="00AE59CB" w:rsidRDefault="00AE59CB" w:rsidP="00AE59CB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7758F6">
        <w:rPr>
          <w:rFonts w:ascii="Times New Roman" w:hAnsi="Times New Roman" w:cs="Times New Roman"/>
          <w:sz w:val="16"/>
          <w:szCs w:val="16"/>
        </w:rPr>
        <w:t>(наименова</w:t>
      </w:r>
      <w:r>
        <w:rPr>
          <w:rFonts w:ascii="Times New Roman" w:hAnsi="Times New Roman" w:cs="Times New Roman"/>
          <w:sz w:val="16"/>
          <w:szCs w:val="16"/>
        </w:rPr>
        <w:t>ние уполномоченного органа)</w:t>
      </w:r>
    </w:p>
    <w:p w:rsidR="00CD45A7" w:rsidRPr="00A93BD8" w:rsidRDefault="00CD45A7" w:rsidP="007758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3BD8">
        <w:rPr>
          <w:rFonts w:ascii="Times New Roman" w:hAnsi="Times New Roman" w:cs="Times New Roman"/>
          <w:sz w:val="24"/>
          <w:szCs w:val="24"/>
        </w:rPr>
        <w:t>лице</w:t>
      </w:r>
      <w:proofErr w:type="gramEnd"/>
      <w:r w:rsidR="00AE59CB">
        <w:rPr>
          <w:rFonts w:ascii="Times New Roman" w:hAnsi="Times New Roman" w:cs="Times New Roman"/>
          <w:sz w:val="24"/>
          <w:szCs w:val="24"/>
        </w:rPr>
        <w:t xml:space="preserve"> _</w:t>
      </w:r>
      <w:r w:rsidR="007758F6">
        <w:rPr>
          <w:rFonts w:ascii="Times New Roman" w:hAnsi="Times New Roman" w:cs="Times New Roman"/>
          <w:sz w:val="24"/>
          <w:szCs w:val="24"/>
        </w:rPr>
        <w:t>________</w:t>
      </w:r>
      <w:r w:rsidRPr="00A93BD8">
        <w:rPr>
          <w:rFonts w:ascii="Times New Roman" w:hAnsi="Times New Roman" w:cs="Times New Roman"/>
          <w:sz w:val="24"/>
          <w:szCs w:val="24"/>
        </w:rPr>
        <w:t>__________________________________________________________________,</w:t>
      </w:r>
    </w:p>
    <w:p w:rsidR="00CD45A7" w:rsidRPr="007758F6" w:rsidRDefault="00CD45A7" w:rsidP="007758F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758F6">
        <w:rPr>
          <w:rFonts w:ascii="Times New Roman" w:hAnsi="Times New Roman" w:cs="Times New Roman"/>
          <w:sz w:val="16"/>
          <w:szCs w:val="16"/>
        </w:rPr>
        <w:t>(должность, ф.и.о. уполномоченного лица)</w:t>
      </w:r>
    </w:p>
    <w:p w:rsidR="00CD45A7" w:rsidRPr="00A93BD8" w:rsidRDefault="00CD45A7" w:rsidP="00A93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3BD8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93BD8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______________________________________________________,</w:t>
      </w:r>
    </w:p>
    <w:p w:rsidR="00CD45A7" w:rsidRPr="007758F6" w:rsidRDefault="00CD45A7" w:rsidP="00A93BD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7758F6">
        <w:rPr>
          <w:rFonts w:ascii="Times New Roman" w:hAnsi="Times New Roman" w:cs="Times New Roman"/>
          <w:sz w:val="16"/>
          <w:szCs w:val="16"/>
        </w:rPr>
        <w:t>(наименование и реквизиты документа, устанавливающего полномочия лица)</w:t>
      </w:r>
    </w:p>
    <w:p w:rsidR="00CD45A7" w:rsidRPr="00A93BD8" w:rsidRDefault="00CD45A7" w:rsidP="00AE59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3BD8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A93BD8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>, с одной стороны, и</w:t>
      </w:r>
    </w:p>
    <w:p w:rsidR="00CD45A7" w:rsidRPr="00A93BD8" w:rsidRDefault="00CD45A7" w:rsidP="00A93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D45A7" w:rsidRPr="007758F6" w:rsidRDefault="00CD45A7" w:rsidP="00A93BD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7758F6">
        <w:rPr>
          <w:rFonts w:ascii="Times New Roman" w:hAnsi="Times New Roman" w:cs="Times New Roman"/>
          <w:sz w:val="16"/>
          <w:szCs w:val="16"/>
        </w:rPr>
        <w:t>(индивидуальный предприниматель, российское юридическое лицо</w:t>
      </w:r>
      <w:proofErr w:type="gramEnd"/>
    </w:p>
    <w:p w:rsidR="00CD45A7" w:rsidRPr="007758F6" w:rsidRDefault="00CD45A7" w:rsidP="00A93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58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D45A7" w:rsidRPr="007758F6" w:rsidRDefault="00CD45A7" w:rsidP="00A93BD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7758F6">
        <w:rPr>
          <w:rFonts w:ascii="Times New Roman" w:hAnsi="Times New Roman" w:cs="Times New Roman"/>
          <w:sz w:val="16"/>
          <w:szCs w:val="16"/>
        </w:rPr>
        <w:t>либо действующие без образования юридического</w:t>
      </w:r>
      <w:proofErr w:type="gramEnd"/>
    </w:p>
    <w:p w:rsidR="00CD45A7" w:rsidRPr="007758F6" w:rsidRDefault="00CD45A7" w:rsidP="00A93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58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D45A7" w:rsidRPr="007758F6" w:rsidRDefault="00CD45A7" w:rsidP="00A93BD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758F6">
        <w:rPr>
          <w:rFonts w:ascii="Times New Roman" w:hAnsi="Times New Roman" w:cs="Times New Roman"/>
          <w:sz w:val="16"/>
          <w:szCs w:val="16"/>
        </w:rPr>
        <w:t>лица по договору простого товарищества (договору о совместной деятельности)</w:t>
      </w:r>
    </w:p>
    <w:p w:rsidR="00CD45A7" w:rsidRPr="007758F6" w:rsidRDefault="00CD45A7" w:rsidP="00A93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58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D45A7" w:rsidRPr="007758F6" w:rsidRDefault="00CD45A7" w:rsidP="00A93BD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7758F6">
        <w:rPr>
          <w:rFonts w:ascii="Times New Roman" w:hAnsi="Times New Roman" w:cs="Times New Roman"/>
          <w:sz w:val="16"/>
          <w:szCs w:val="16"/>
        </w:rPr>
        <w:t>2 или более юридических лица - указать нужное)</w:t>
      </w:r>
      <w:proofErr w:type="gramEnd"/>
    </w:p>
    <w:p w:rsidR="00CD45A7" w:rsidRPr="00A93BD8" w:rsidRDefault="00CD45A7" w:rsidP="00A93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_________________________________________________________________________,</w:t>
      </w:r>
    </w:p>
    <w:p w:rsidR="00CD45A7" w:rsidRPr="007758F6" w:rsidRDefault="00CD45A7" w:rsidP="00A93BD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758F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="007758F6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7758F6">
        <w:rPr>
          <w:rFonts w:ascii="Times New Roman" w:hAnsi="Times New Roman" w:cs="Times New Roman"/>
          <w:sz w:val="16"/>
          <w:szCs w:val="16"/>
        </w:rPr>
        <w:t xml:space="preserve">       (должность, ф.и.о. уполномоченного лица)</w:t>
      </w:r>
    </w:p>
    <w:p w:rsidR="00CD45A7" w:rsidRPr="00A93BD8" w:rsidRDefault="00CD45A7" w:rsidP="00A93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3BD8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93BD8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______________________________________________________,</w:t>
      </w:r>
    </w:p>
    <w:p w:rsidR="00CD45A7" w:rsidRPr="007758F6" w:rsidRDefault="00CD45A7" w:rsidP="00A93BD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758F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93BD8">
        <w:rPr>
          <w:rFonts w:ascii="Times New Roman" w:hAnsi="Times New Roman" w:cs="Times New Roman"/>
          <w:sz w:val="24"/>
          <w:szCs w:val="24"/>
        </w:rPr>
        <w:t xml:space="preserve">    </w:t>
      </w:r>
      <w:r w:rsidRPr="007758F6">
        <w:rPr>
          <w:rFonts w:ascii="Times New Roman" w:hAnsi="Times New Roman" w:cs="Times New Roman"/>
          <w:sz w:val="16"/>
          <w:szCs w:val="16"/>
        </w:rPr>
        <w:t>(наименование и реквизиты документа, устанавливающего полномочия лица)</w:t>
      </w:r>
    </w:p>
    <w:p w:rsidR="007758F6" w:rsidRDefault="00CD45A7" w:rsidP="00A93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3BD8">
        <w:rPr>
          <w:rFonts w:ascii="Times New Roman" w:hAnsi="Times New Roman" w:cs="Times New Roman"/>
          <w:sz w:val="24"/>
          <w:szCs w:val="24"/>
        </w:rPr>
        <w:t>именуемый</w:t>
      </w:r>
      <w:proofErr w:type="gramEnd"/>
      <w:r w:rsidRPr="00A93BD8">
        <w:rPr>
          <w:rFonts w:ascii="Times New Roman" w:hAnsi="Times New Roman" w:cs="Times New Roman"/>
          <w:sz w:val="24"/>
          <w:szCs w:val="24"/>
        </w:rPr>
        <w:t xml:space="preserve"> в дальнейшем Кон</w:t>
      </w:r>
      <w:r w:rsidR="00AA1482">
        <w:rPr>
          <w:rFonts w:ascii="Times New Roman" w:hAnsi="Times New Roman" w:cs="Times New Roman"/>
          <w:sz w:val="24"/>
          <w:szCs w:val="24"/>
        </w:rPr>
        <w:t xml:space="preserve">цессионером, с другой </w:t>
      </w:r>
      <w:r w:rsidR="007758F6">
        <w:rPr>
          <w:rFonts w:ascii="Times New Roman" w:hAnsi="Times New Roman" w:cs="Times New Roman"/>
          <w:sz w:val="24"/>
          <w:szCs w:val="24"/>
        </w:rPr>
        <w:t>стороны,</w:t>
      </w:r>
    </w:p>
    <w:p w:rsidR="00CD45A7" w:rsidRPr="00A93BD8" w:rsidRDefault="00CD45A7" w:rsidP="00A93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3BD8">
        <w:rPr>
          <w:rFonts w:ascii="Times New Roman" w:hAnsi="Times New Roman" w:cs="Times New Roman"/>
          <w:sz w:val="24"/>
          <w:szCs w:val="24"/>
        </w:rPr>
        <w:t>именуемые</w:t>
      </w:r>
      <w:proofErr w:type="gramEnd"/>
      <w:r w:rsidRPr="00A93BD8">
        <w:rPr>
          <w:rFonts w:ascii="Times New Roman" w:hAnsi="Times New Roman" w:cs="Times New Roman"/>
          <w:sz w:val="24"/>
          <w:szCs w:val="24"/>
        </w:rPr>
        <w:t xml:space="preserve"> та</w:t>
      </w:r>
      <w:r w:rsidR="007758F6">
        <w:rPr>
          <w:rFonts w:ascii="Times New Roman" w:hAnsi="Times New Roman" w:cs="Times New Roman"/>
          <w:sz w:val="24"/>
          <w:szCs w:val="24"/>
        </w:rPr>
        <w:t>кже Сторонами, в соответствии с ____</w:t>
      </w:r>
      <w:r w:rsidR="00AE59CB">
        <w:rPr>
          <w:rFonts w:ascii="Times New Roman" w:hAnsi="Times New Roman" w:cs="Times New Roman"/>
          <w:sz w:val="24"/>
          <w:szCs w:val="24"/>
        </w:rPr>
        <w:t>_______</w:t>
      </w:r>
      <w:r w:rsidRPr="00A93BD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D45A7" w:rsidRPr="007758F6" w:rsidRDefault="00CD45A7" w:rsidP="00AE59CB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7758F6">
        <w:rPr>
          <w:rFonts w:ascii="Times New Roman" w:hAnsi="Times New Roman" w:cs="Times New Roman"/>
          <w:sz w:val="16"/>
          <w:szCs w:val="16"/>
        </w:rPr>
        <w:t>(протоколом конкурсной комиссии о результатах проведения конкурса)</w:t>
      </w:r>
    </w:p>
    <w:p w:rsidR="00CD45A7" w:rsidRPr="00A93BD8" w:rsidRDefault="00CD45A7" w:rsidP="00A93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от "__" ______ 20__ г. </w:t>
      </w:r>
      <w:r w:rsidR="003B32F5">
        <w:rPr>
          <w:rFonts w:ascii="Times New Roman" w:hAnsi="Times New Roman" w:cs="Times New Roman"/>
          <w:sz w:val="24"/>
          <w:szCs w:val="24"/>
        </w:rPr>
        <w:t>№</w:t>
      </w:r>
      <w:r w:rsidRPr="00A93BD8">
        <w:rPr>
          <w:rFonts w:ascii="Times New Roman" w:hAnsi="Times New Roman" w:cs="Times New Roman"/>
          <w:sz w:val="24"/>
          <w:szCs w:val="24"/>
        </w:rPr>
        <w:t xml:space="preserve"> __ заключили настоящее Соглашение о нижеследующем.</w:t>
      </w:r>
    </w:p>
    <w:p w:rsidR="00CD45A7" w:rsidRPr="00A93BD8" w:rsidRDefault="00CD45A7" w:rsidP="00A93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45A7" w:rsidRPr="00A93BD8" w:rsidRDefault="00CD45A7" w:rsidP="00A93BD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BD8">
        <w:rPr>
          <w:rFonts w:ascii="Times New Roman" w:hAnsi="Times New Roman" w:cs="Times New Roman"/>
          <w:b/>
          <w:sz w:val="24"/>
          <w:szCs w:val="24"/>
        </w:rPr>
        <w:t>I. Предмет Соглашения</w:t>
      </w:r>
    </w:p>
    <w:p w:rsidR="00CD45A7" w:rsidRPr="00D474B0" w:rsidRDefault="00CD45A7" w:rsidP="000D3F40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33"/>
      <w:bookmarkEnd w:id="0"/>
      <w:r w:rsidRPr="00D474B0">
        <w:rPr>
          <w:rFonts w:ascii="Times New Roman" w:hAnsi="Times New Roman" w:cs="Times New Roman"/>
          <w:sz w:val="24"/>
          <w:szCs w:val="24"/>
        </w:rPr>
        <w:t xml:space="preserve">Концессионер обязуется за свой счет создать и реконструировать имущество, описание которого приведено в </w:t>
      </w:r>
      <w:hyperlink w:anchor="Par165" w:history="1">
        <w:r w:rsidRPr="00D474B0">
          <w:rPr>
            <w:rFonts w:ascii="Times New Roman" w:hAnsi="Times New Roman" w:cs="Times New Roman"/>
            <w:sz w:val="24"/>
            <w:szCs w:val="24"/>
          </w:rPr>
          <w:t>разделе II</w:t>
        </w:r>
      </w:hyperlink>
      <w:r w:rsidRPr="00D474B0">
        <w:rPr>
          <w:rFonts w:ascii="Times New Roman" w:hAnsi="Times New Roman" w:cs="Times New Roman"/>
          <w:sz w:val="24"/>
          <w:szCs w:val="24"/>
        </w:rPr>
        <w:t xml:space="preserve"> настоящего Соглашения (далее - объект Соглашения), право </w:t>
      </w:r>
      <w:proofErr w:type="gramStart"/>
      <w:r w:rsidRPr="00D474B0"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Pr="00D474B0">
        <w:rPr>
          <w:rFonts w:ascii="Times New Roman" w:hAnsi="Times New Roman" w:cs="Times New Roman"/>
          <w:sz w:val="24"/>
          <w:szCs w:val="24"/>
        </w:rPr>
        <w:t xml:space="preserve"> на которое</w:t>
      </w:r>
      <w:r w:rsidR="00AE59CB">
        <w:rPr>
          <w:rFonts w:ascii="Times New Roman" w:hAnsi="Times New Roman" w:cs="Times New Roman"/>
          <w:sz w:val="24"/>
          <w:szCs w:val="24"/>
        </w:rPr>
        <w:t xml:space="preserve"> принадлежит и</w:t>
      </w:r>
      <w:r w:rsidR="00D474B0" w:rsidRPr="00D474B0">
        <w:rPr>
          <w:rFonts w:ascii="Times New Roman" w:hAnsi="Times New Roman" w:cs="Times New Roman"/>
          <w:sz w:val="24"/>
          <w:szCs w:val="24"/>
        </w:rPr>
        <w:t xml:space="preserve"> будет принадлежать </w:t>
      </w:r>
      <w:proofErr w:type="spellStart"/>
      <w:r w:rsidR="00D474B0" w:rsidRPr="00D474B0"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  <w:r w:rsidR="00D474B0" w:rsidRPr="00D474B0">
        <w:rPr>
          <w:rFonts w:ascii="Times New Roman" w:hAnsi="Times New Roman" w:cs="Times New Roman"/>
          <w:sz w:val="24"/>
          <w:szCs w:val="24"/>
        </w:rPr>
        <w:t xml:space="preserve">, и осуществлять производство и передачу тепловой энергии, поставку теплоносителя и горячее водоснабжение </w:t>
      </w:r>
      <w:r w:rsidRPr="00D474B0">
        <w:rPr>
          <w:rFonts w:ascii="Times New Roman" w:hAnsi="Times New Roman" w:cs="Times New Roman"/>
          <w:sz w:val="24"/>
          <w:szCs w:val="24"/>
        </w:rPr>
        <w:t xml:space="preserve">с использованием открытой </w:t>
      </w:r>
      <w:r w:rsidR="003757C4">
        <w:rPr>
          <w:rFonts w:ascii="Times New Roman" w:hAnsi="Times New Roman" w:cs="Times New Roman"/>
          <w:sz w:val="24"/>
          <w:szCs w:val="24"/>
        </w:rPr>
        <w:t xml:space="preserve">и закрытой </w:t>
      </w:r>
      <w:r w:rsidRPr="00D474B0">
        <w:rPr>
          <w:rFonts w:ascii="Times New Roman" w:hAnsi="Times New Roman" w:cs="Times New Roman"/>
          <w:sz w:val="24"/>
          <w:szCs w:val="24"/>
        </w:rPr>
        <w:t xml:space="preserve">системы теплоснабжения, </w:t>
      </w:r>
      <w:r w:rsidR="006D4421" w:rsidRPr="00D474B0">
        <w:rPr>
          <w:rFonts w:ascii="Times New Roman" w:hAnsi="Times New Roman" w:cs="Times New Roman"/>
          <w:sz w:val="24"/>
          <w:szCs w:val="24"/>
        </w:rPr>
        <w:t>на территории</w:t>
      </w:r>
      <w:r w:rsidR="003757C4">
        <w:rPr>
          <w:rFonts w:ascii="Times New Roman" w:hAnsi="Times New Roman" w:cs="Times New Roman"/>
          <w:sz w:val="24"/>
          <w:szCs w:val="24"/>
        </w:rPr>
        <w:t xml:space="preserve"> Г</w:t>
      </w:r>
      <w:r w:rsidRPr="00D474B0">
        <w:rPr>
          <w:rFonts w:ascii="Times New Roman" w:hAnsi="Times New Roman" w:cs="Times New Roman"/>
          <w:sz w:val="24"/>
          <w:szCs w:val="24"/>
        </w:rPr>
        <w:t>ородского округа</w:t>
      </w:r>
      <w:r w:rsidR="003757C4">
        <w:rPr>
          <w:rFonts w:ascii="Times New Roman" w:hAnsi="Times New Roman" w:cs="Times New Roman"/>
          <w:sz w:val="24"/>
          <w:szCs w:val="24"/>
        </w:rPr>
        <w:t xml:space="preserve"> Верхняя Тура</w:t>
      </w:r>
      <w:r w:rsidRPr="00D474B0">
        <w:rPr>
          <w:rFonts w:ascii="Times New Roman" w:hAnsi="Times New Roman" w:cs="Times New Roman"/>
          <w:sz w:val="24"/>
          <w:szCs w:val="24"/>
        </w:rPr>
        <w:t xml:space="preserve"> с использованием объекта Соглашения, а </w:t>
      </w:r>
      <w:proofErr w:type="spellStart"/>
      <w:r w:rsidRPr="00D474B0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D474B0">
        <w:rPr>
          <w:rFonts w:ascii="Times New Roman" w:hAnsi="Times New Roman" w:cs="Times New Roman"/>
          <w:sz w:val="24"/>
          <w:szCs w:val="24"/>
        </w:rPr>
        <w:t xml:space="preserve"> обязуется предоставить Концессионеру на срок, установленный настоящим Соглашением, права владения и пользования объектом Соглашения для осуществления указанной деятельности.</w:t>
      </w:r>
    </w:p>
    <w:p w:rsidR="00CD45A7" w:rsidRPr="00A93BD8" w:rsidRDefault="00CD45A7" w:rsidP="00A93BD8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D45A7" w:rsidRPr="00A93BD8" w:rsidRDefault="00CD45A7" w:rsidP="00A93BD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165"/>
      <w:bookmarkEnd w:id="1"/>
      <w:r w:rsidRPr="00A93BD8">
        <w:rPr>
          <w:rFonts w:ascii="Times New Roman" w:hAnsi="Times New Roman" w:cs="Times New Roman"/>
          <w:b/>
          <w:sz w:val="24"/>
          <w:szCs w:val="24"/>
        </w:rPr>
        <w:t>II. Объект Соглашения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Сведения о составе и описании объекта Соглашения, в том числе о технико-экономических показателях, техническом состоянии, сроке службы, балансовой стоимости</w:t>
      </w:r>
      <w:r w:rsidR="00A93BD8" w:rsidRPr="00A93BD8">
        <w:rPr>
          <w:rFonts w:ascii="Times New Roman" w:hAnsi="Times New Roman" w:cs="Times New Roman"/>
          <w:sz w:val="24"/>
          <w:szCs w:val="24"/>
        </w:rPr>
        <w:t xml:space="preserve">, а также о </w:t>
      </w:r>
      <w:proofErr w:type="gramStart"/>
      <w:r w:rsidR="00A93BD8" w:rsidRPr="00A93BD8">
        <w:rPr>
          <w:rFonts w:ascii="Times New Roman" w:hAnsi="Times New Roman" w:cs="Times New Roman"/>
          <w:sz w:val="24"/>
          <w:szCs w:val="24"/>
        </w:rPr>
        <w:t>документах, удостоверяющих право собственности на передаваемый объект</w:t>
      </w:r>
      <w:r w:rsidRPr="00A93BD8">
        <w:rPr>
          <w:rFonts w:ascii="Times New Roman" w:hAnsi="Times New Roman" w:cs="Times New Roman"/>
          <w:sz w:val="24"/>
          <w:szCs w:val="24"/>
        </w:rPr>
        <w:t xml:space="preserve"> Соглашения приведены</w:t>
      </w:r>
      <w:proofErr w:type="gramEnd"/>
      <w:r w:rsidRPr="00A93BD8">
        <w:rPr>
          <w:rFonts w:ascii="Times New Roman" w:hAnsi="Times New Roman" w:cs="Times New Roman"/>
          <w:sz w:val="24"/>
          <w:szCs w:val="24"/>
        </w:rPr>
        <w:t xml:space="preserve"> в Приложении №1.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Объект Соглашения, подлежащий реконструкции, принадлежит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на праве собственности.</w:t>
      </w:r>
    </w:p>
    <w:p w:rsidR="00CD45A7" w:rsidRPr="00A93BD8" w:rsidRDefault="00CD45A7" w:rsidP="00A93BD8">
      <w:pPr>
        <w:pStyle w:val="ConsPlusNonformat"/>
        <w:ind w:left="-7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Объект Соглашения, подлежащий созданию, должен быть передан в собственность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в порядке, установленном Соглашением.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гарантирует, что на момент заключения настоящего Соглашения объект </w:t>
      </w:r>
      <w:r w:rsidRPr="00A93BD8">
        <w:rPr>
          <w:rFonts w:ascii="Times New Roman" w:hAnsi="Times New Roman" w:cs="Times New Roman"/>
          <w:sz w:val="24"/>
          <w:szCs w:val="24"/>
        </w:rPr>
        <w:lastRenderedPageBreak/>
        <w:t xml:space="preserve">Соглашения, подлежащий реконструкции, свободен от прав третьих лиц и иных ограничений прав собственности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на указанный объект.</w:t>
      </w:r>
    </w:p>
    <w:p w:rsidR="00CD45A7" w:rsidRPr="00A93BD8" w:rsidRDefault="00CD45A7" w:rsidP="00A93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45A7" w:rsidRPr="00A93BD8" w:rsidRDefault="00CD45A7" w:rsidP="00A93BD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BD8">
        <w:rPr>
          <w:rFonts w:ascii="Times New Roman" w:hAnsi="Times New Roman" w:cs="Times New Roman"/>
          <w:b/>
          <w:sz w:val="24"/>
          <w:szCs w:val="24"/>
        </w:rPr>
        <w:t xml:space="preserve">III. Порядок передачи </w:t>
      </w:r>
      <w:proofErr w:type="spellStart"/>
      <w:r w:rsidRPr="00A93BD8">
        <w:rPr>
          <w:rFonts w:ascii="Times New Roman" w:hAnsi="Times New Roman" w:cs="Times New Roman"/>
          <w:b/>
          <w:sz w:val="24"/>
          <w:szCs w:val="24"/>
        </w:rPr>
        <w:t>Концедентом</w:t>
      </w:r>
      <w:proofErr w:type="spellEnd"/>
      <w:r w:rsidRPr="00A93BD8">
        <w:rPr>
          <w:rFonts w:ascii="Times New Roman" w:hAnsi="Times New Roman" w:cs="Times New Roman"/>
          <w:b/>
          <w:sz w:val="24"/>
          <w:szCs w:val="24"/>
        </w:rPr>
        <w:t xml:space="preserve"> Концессионеру объектов имущества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обязуется передать Концессионеру, а Концессионер обязуется принять объект Соглашения, а также права владения и пользования указанным объектом в срок, установленный в </w:t>
      </w:r>
      <w:hyperlink w:anchor="Par1057" w:history="1">
        <w:r w:rsidRPr="00ED1544">
          <w:rPr>
            <w:rFonts w:ascii="Times New Roman" w:hAnsi="Times New Roman" w:cs="Times New Roman"/>
            <w:sz w:val="24"/>
            <w:szCs w:val="24"/>
          </w:rPr>
          <w:t>разделе X</w:t>
        </w:r>
      </w:hyperlink>
      <w:r w:rsidRPr="00ED1544">
        <w:rPr>
          <w:rFonts w:ascii="Times New Roman" w:hAnsi="Times New Roman" w:cs="Times New Roman"/>
          <w:sz w:val="24"/>
          <w:szCs w:val="24"/>
        </w:rPr>
        <w:t xml:space="preserve"> </w:t>
      </w:r>
      <w:r w:rsidRPr="00A93BD8">
        <w:rPr>
          <w:rFonts w:ascii="Times New Roman" w:hAnsi="Times New Roman" w:cs="Times New Roman"/>
          <w:sz w:val="24"/>
          <w:szCs w:val="24"/>
        </w:rPr>
        <w:t>настоящего Соглашения.</w:t>
      </w:r>
    </w:p>
    <w:p w:rsidR="00DD72C8" w:rsidRPr="00DD72C8" w:rsidRDefault="00DD72C8" w:rsidP="00DD72C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3BD8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A93BD8">
        <w:rPr>
          <w:rFonts w:ascii="Times New Roman" w:hAnsi="Times New Roman" w:cs="Times New Roman"/>
          <w:sz w:val="24"/>
          <w:szCs w:val="24"/>
        </w:rPr>
        <w:t xml:space="preserve"> предоставить Концессионеру во временное владение и пользование имущество, которое предназначено для использования по общему с Объектом соглашения назначению в целях осуществления Концессионером деятельности, указанной в </w:t>
      </w:r>
      <w:hyperlink w:anchor="Par133" w:history="1">
        <w:r w:rsidRPr="00A93BD8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A93BD8">
        <w:rPr>
          <w:rFonts w:ascii="Times New Roman" w:hAnsi="Times New Roman" w:cs="Times New Roman"/>
          <w:sz w:val="24"/>
          <w:szCs w:val="24"/>
        </w:rPr>
        <w:t xml:space="preserve"> настоящего Соглашения (далее - иное имущество).</w:t>
      </w:r>
    </w:p>
    <w:p w:rsidR="00DD72C8" w:rsidRDefault="00DD72C8" w:rsidP="00DD72C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Состав иного имущества и его описание, в том числе технико-экономические пок</w:t>
      </w:r>
      <w:r w:rsidR="003B0915">
        <w:rPr>
          <w:rFonts w:ascii="Times New Roman" w:hAnsi="Times New Roman" w:cs="Times New Roman"/>
          <w:sz w:val="24"/>
          <w:szCs w:val="24"/>
        </w:rPr>
        <w:t xml:space="preserve">азатели, приведены в Приложениях </w:t>
      </w:r>
      <w:r w:rsidR="003B0915" w:rsidRPr="00ED1544">
        <w:rPr>
          <w:rFonts w:ascii="Times New Roman" w:hAnsi="Times New Roman" w:cs="Times New Roman"/>
          <w:sz w:val="24"/>
          <w:szCs w:val="24"/>
        </w:rPr>
        <w:t>№</w:t>
      </w:r>
      <w:r w:rsidRPr="00ED1544">
        <w:rPr>
          <w:rFonts w:ascii="Times New Roman" w:hAnsi="Times New Roman" w:cs="Times New Roman"/>
          <w:sz w:val="24"/>
          <w:szCs w:val="24"/>
        </w:rPr>
        <w:t>2</w:t>
      </w:r>
      <w:r w:rsidRPr="00A93BD8">
        <w:rPr>
          <w:rFonts w:ascii="Times New Roman" w:hAnsi="Times New Roman" w:cs="Times New Roman"/>
          <w:sz w:val="24"/>
          <w:szCs w:val="24"/>
        </w:rPr>
        <w:t>.</w:t>
      </w:r>
    </w:p>
    <w:p w:rsidR="00CD45A7" w:rsidRPr="004B78D4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78D4">
        <w:rPr>
          <w:rFonts w:ascii="Times New Roman" w:hAnsi="Times New Roman" w:cs="Times New Roman"/>
          <w:sz w:val="24"/>
          <w:szCs w:val="24"/>
        </w:rPr>
        <w:t xml:space="preserve">Передача </w:t>
      </w:r>
      <w:proofErr w:type="spellStart"/>
      <w:r w:rsidRPr="004B78D4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4B78D4">
        <w:rPr>
          <w:rFonts w:ascii="Times New Roman" w:hAnsi="Times New Roman" w:cs="Times New Roman"/>
          <w:sz w:val="24"/>
          <w:szCs w:val="24"/>
        </w:rPr>
        <w:t xml:space="preserve"> Концессионеру объекта Соглашения</w:t>
      </w:r>
      <w:r w:rsidR="00DD72C8" w:rsidRPr="004B78D4">
        <w:rPr>
          <w:rFonts w:ascii="Times New Roman" w:hAnsi="Times New Roman" w:cs="Times New Roman"/>
          <w:sz w:val="24"/>
          <w:szCs w:val="24"/>
        </w:rPr>
        <w:t>, иного имущества</w:t>
      </w:r>
      <w:r w:rsidRPr="004B78D4">
        <w:rPr>
          <w:rFonts w:ascii="Times New Roman" w:hAnsi="Times New Roman" w:cs="Times New Roman"/>
          <w:sz w:val="24"/>
          <w:szCs w:val="24"/>
        </w:rPr>
        <w:t xml:space="preserve"> осуществляется по акту приема-передачи, подписываемому Сторонами</w:t>
      </w:r>
      <w:r w:rsidR="00DD72C8" w:rsidRPr="004B78D4">
        <w:rPr>
          <w:rFonts w:ascii="Times New Roman" w:hAnsi="Times New Roman" w:cs="Times New Roman"/>
          <w:sz w:val="24"/>
          <w:szCs w:val="24"/>
        </w:rPr>
        <w:t xml:space="preserve"> в соответствии с формой, составляющей Приложение №</w:t>
      </w:r>
      <w:r w:rsidR="00AD339C" w:rsidRPr="004B78D4">
        <w:rPr>
          <w:rFonts w:ascii="Times New Roman" w:hAnsi="Times New Roman" w:cs="Times New Roman"/>
          <w:sz w:val="24"/>
          <w:szCs w:val="24"/>
        </w:rPr>
        <w:t>9</w:t>
      </w:r>
      <w:r w:rsidRPr="004B78D4">
        <w:rPr>
          <w:rFonts w:ascii="Times New Roman" w:hAnsi="Times New Roman" w:cs="Times New Roman"/>
          <w:sz w:val="24"/>
          <w:szCs w:val="24"/>
        </w:rPr>
        <w:t>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78D4">
        <w:rPr>
          <w:rFonts w:ascii="Times New Roman" w:hAnsi="Times New Roman" w:cs="Times New Roman"/>
          <w:sz w:val="24"/>
          <w:szCs w:val="24"/>
        </w:rPr>
        <w:t xml:space="preserve">Обязанность </w:t>
      </w:r>
      <w:proofErr w:type="spellStart"/>
      <w:r w:rsidRPr="004B78D4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4B78D4">
        <w:rPr>
          <w:rFonts w:ascii="Times New Roman" w:hAnsi="Times New Roman" w:cs="Times New Roman"/>
          <w:sz w:val="24"/>
          <w:szCs w:val="24"/>
        </w:rPr>
        <w:t xml:space="preserve"> по передаче</w:t>
      </w:r>
      <w:r w:rsidRPr="00A93BD8">
        <w:rPr>
          <w:rFonts w:ascii="Times New Roman" w:hAnsi="Times New Roman" w:cs="Times New Roman"/>
          <w:sz w:val="24"/>
          <w:szCs w:val="24"/>
        </w:rPr>
        <w:t xml:space="preserve"> Концессионеру прав владения и пользования объектами недвижимого имущества, входящими в состав объекта Соглашения, считается исполненной со дня государственной регистрации указанных прав Концессионера. Обязанность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по передаче Концессионеру прав владения и пользования движимым имуществом, входящим в состав объекта Соглашения, считается исполненной после принятия этого имущества Концессионером и подписания Сторонами акта приема-передачи.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Сроки владения и пользования Концессионером иным имуществом не могут превышать срок действия Соглашения, </w:t>
      </w:r>
      <w:r w:rsidR="00A93BD8" w:rsidRPr="00A93BD8">
        <w:rPr>
          <w:rFonts w:ascii="Times New Roman" w:hAnsi="Times New Roman" w:cs="Times New Roman"/>
          <w:sz w:val="24"/>
          <w:szCs w:val="24"/>
        </w:rPr>
        <w:t xml:space="preserve">указанный в </w:t>
      </w:r>
      <w:hyperlink w:anchor="Par1057" w:history="1">
        <w:r w:rsidR="00A93BD8" w:rsidRPr="00A93BD8">
          <w:rPr>
            <w:rFonts w:ascii="Times New Roman" w:hAnsi="Times New Roman" w:cs="Times New Roman"/>
            <w:sz w:val="24"/>
            <w:szCs w:val="24"/>
          </w:rPr>
          <w:t xml:space="preserve">разделе </w:t>
        </w:r>
        <w:r w:rsidR="00A93BD8" w:rsidRPr="00ED1544">
          <w:rPr>
            <w:rFonts w:ascii="Times New Roman" w:hAnsi="Times New Roman" w:cs="Times New Roman"/>
            <w:sz w:val="24"/>
            <w:szCs w:val="24"/>
          </w:rPr>
          <w:t>X</w:t>
        </w:r>
      </w:hyperlink>
      <w:r w:rsidR="00A93BD8" w:rsidRPr="00A93BD8">
        <w:rPr>
          <w:rFonts w:ascii="Times New Roman" w:hAnsi="Times New Roman" w:cs="Times New Roman"/>
          <w:sz w:val="24"/>
          <w:szCs w:val="24"/>
        </w:rPr>
        <w:t xml:space="preserve"> </w:t>
      </w:r>
      <w:r w:rsidRPr="00A93BD8">
        <w:rPr>
          <w:rFonts w:ascii="Times New Roman" w:hAnsi="Times New Roman" w:cs="Times New Roman"/>
          <w:sz w:val="24"/>
          <w:szCs w:val="24"/>
        </w:rPr>
        <w:t>Соглашения.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Права Концессионера на владение и пользование входящими в состав </w:t>
      </w:r>
      <w:r w:rsidR="000052A5">
        <w:rPr>
          <w:rFonts w:ascii="Times New Roman" w:hAnsi="Times New Roman" w:cs="Times New Roman"/>
          <w:sz w:val="24"/>
          <w:szCs w:val="24"/>
        </w:rPr>
        <w:t xml:space="preserve">объекта Соглашения, </w:t>
      </w:r>
      <w:r w:rsidRPr="00A93BD8">
        <w:rPr>
          <w:rFonts w:ascii="Times New Roman" w:hAnsi="Times New Roman" w:cs="Times New Roman"/>
          <w:sz w:val="24"/>
          <w:szCs w:val="24"/>
        </w:rPr>
        <w:t xml:space="preserve">иного имущества объектами недвижимого имущества подлежат государственной регистрации в порядке, предусмотренном пунктами </w:t>
      </w:r>
      <w:r w:rsidR="00DD72C8" w:rsidRPr="00ED1544">
        <w:rPr>
          <w:rFonts w:ascii="Times New Roman" w:hAnsi="Times New Roman" w:cs="Times New Roman"/>
          <w:sz w:val="24"/>
          <w:szCs w:val="24"/>
        </w:rPr>
        <w:t>12-13</w:t>
      </w:r>
      <w:r w:rsidR="000052A5">
        <w:rPr>
          <w:rFonts w:ascii="Times New Roman" w:hAnsi="Times New Roman" w:cs="Times New Roman"/>
          <w:sz w:val="24"/>
          <w:szCs w:val="24"/>
        </w:rPr>
        <w:t xml:space="preserve"> Соглашения, если иное не предусмотрено Соглашением.</w:t>
      </w:r>
    </w:p>
    <w:p w:rsidR="00DD72C8" w:rsidRDefault="00CD45A7" w:rsidP="00DD72C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31"/>
      <w:bookmarkEnd w:id="2"/>
      <w:r w:rsidRPr="00A93BD8">
        <w:rPr>
          <w:rFonts w:ascii="Times New Roman" w:hAnsi="Times New Roman" w:cs="Times New Roman"/>
          <w:sz w:val="24"/>
          <w:szCs w:val="24"/>
        </w:rPr>
        <w:t>Стороны обязуются осуществить действия, необходимые для государственной регистрации прав Концессионера на владение и пользование недвижимым имуществом, входящим в состав иного имущества, в течение 30 дней со дня их передачи Концессионеру.</w:t>
      </w:r>
    </w:p>
    <w:p w:rsidR="00CD45A7" w:rsidRPr="00DD72C8" w:rsidRDefault="00CD45A7" w:rsidP="00DD72C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72C8">
        <w:rPr>
          <w:rFonts w:ascii="Times New Roman" w:hAnsi="Times New Roman" w:cs="Times New Roman"/>
          <w:sz w:val="24"/>
          <w:szCs w:val="24"/>
        </w:rPr>
        <w:t>Государственная регистрация прав</w:t>
      </w:r>
      <w:r w:rsidR="00A93BD8" w:rsidRPr="00DD72C8">
        <w:rPr>
          <w:rFonts w:ascii="Times New Roman" w:hAnsi="Times New Roman" w:cs="Times New Roman"/>
          <w:sz w:val="24"/>
          <w:szCs w:val="24"/>
        </w:rPr>
        <w:t xml:space="preserve"> Концессионера на объект Соглашения</w:t>
      </w:r>
      <w:r w:rsidR="00AE59CB">
        <w:rPr>
          <w:rFonts w:ascii="Times New Roman" w:hAnsi="Times New Roman" w:cs="Times New Roman"/>
          <w:sz w:val="24"/>
          <w:szCs w:val="24"/>
        </w:rPr>
        <w:t xml:space="preserve"> и иное имущество</w:t>
      </w:r>
      <w:r w:rsidRPr="00DD72C8">
        <w:rPr>
          <w:rFonts w:ascii="Times New Roman" w:hAnsi="Times New Roman" w:cs="Times New Roman"/>
          <w:sz w:val="24"/>
          <w:szCs w:val="24"/>
        </w:rPr>
        <w:t xml:space="preserve"> осуществляется Концессионер</w:t>
      </w:r>
      <w:r w:rsidR="00536EC0">
        <w:rPr>
          <w:rFonts w:ascii="Times New Roman" w:hAnsi="Times New Roman" w:cs="Times New Roman"/>
          <w:sz w:val="24"/>
          <w:szCs w:val="24"/>
        </w:rPr>
        <w:t>ом</w:t>
      </w:r>
      <w:r w:rsidR="00536EC0" w:rsidRPr="00536EC0">
        <w:rPr>
          <w:rFonts w:ascii="Times New Roman" w:hAnsi="Times New Roman" w:cs="Times New Roman"/>
          <w:sz w:val="24"/>
          <w:szCs w:val="24"/>
        </w:rPr>
        <w:t xml:space="preserve"> </w:t>
      </w:r>
      <w:r w:rsidR="00536EC0" w:rsidRPr="00DD72C8">
        <w:rPr>
          <w:rFonts w:ascii="Times New Roman" w:hAnsi="Times New Roman" w:cs="Times New Roman"/>
          <w:sz w:val="24"/>
          <w:szCs w:val="24"/>
        </w:rPr>
        <w:t xml:space="preserve">за </w:t>
      </w:r>
      <w:r w:rsidR="00536EC0">
        <w:rPr>
          <w:rFonts w:ascii="Times New Roman" w:hAnsi="Times New Roman" w:cs="Times New Roman"/>
          <w:sz w:val="24"/>
          <w:szCs w:val="24"/>
        </w:rPr>
        <w:t xml:space="preserve">свой </w:t>
      </w:r>
      <w:r w:rsidR="00536EC0" w:rsidRPr="00DD72C8">
        <w:rPr>
          <w:rFonts w:ascii="Times New Roman" w:hAnsi="Times New Roman" w:cs="Times New Roman"/>
          <w:sz w:val="24"/>
          <w:szCs w:val="24"/>
        </w:rPr>
        <w:t>счет</w:t>
      </w:r>
      <w:r w:rsidRPr="00DD72C8">
        <w:rPr>
          <w:rFonts w:ascii="Times New Roman" w:hAnsi="Times New Roman" w:cs="Times New Roman"/>
          <w:sz w:val="24"/>
          <w:szCs w:val="24"/>
        </w:rPr>
        <w:t>.</w:t>
      </w:r>
    </w:p>
    <w:p w:rsidR="00C84B76" w:rsidRDefault="00C84B76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4B76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C84B76">
        <w:rPr>
          <w:rFonts w:ascii="Times New Roman" w:hAnsi="Times New Roman" w:cs="Times New Roman"/>
          <w:sz w:val="24"/>
          <w:szCs w:val="24"/>
        </w:rPr>
        <w:t xml:space="preserve"> обязуется осуществлять </w:t>
      </w:r>
      <w:r>
        <w:rPr>
          <w:rFonts w:ascii="Times New Roman" w:hAnsi="Times New Roman" w:cs="Times New Roman"/>
          <w:sz w:val="24"/>
          <w:szCs w:val="24"/>
        </w:rPr>
        <w:t xml:space="preserve">регистрацию своего права собственности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выявленного Концессионером</w:t>
      </w:r>
      <w:r w:rsidRPr="00C84B76">
        <w:rPr>
          <w:rFonts w:ascii="Times New Roman" w:hAnsi="Times New Roman" w:cs="Times New Roman"/>
          <w:sz w:val="24"/>
          <w:szCs w:val="24"/>
        </w:rPr>
        <w:t xml:space="preserve"> бесхозяйного имущества, </w:t>
      </w:r>
      <w:r>
        <w:rPr>
          <w:rFonts w:ascii="Times New Roman" w:hAnsi="Times New Roman" w:cs="Times New Roman"/>
          <w:sz w:val="24"/>
          <w:szCs w:val="24"/>
        </w:rPr>
        <w:t xml:space="preserve">необходимого для </w:t>
      </w:r>
      <w:r w:rsidRPr="00C84B76">
        <w:rPr>
          <w:rFonts w:ascii="Times New Roman" w:hAnsi="Times New Roman" w:cs="Times New Roman"/>
          <w:sz w:val="24"/>
          <w:szCs w:val="24"/>
        </w:rPr>
        <w:t>осуществления деятельности, предусмотренной концессионным соглашением, в срок не бол</w:t>
      </w:r>
      <w:r>
        <w:rPr>
          <w:rFonts w:ascii="Times New Roman" w:hAnsi="Times New Roman" w:cs="Times New Roman"/>
          <w:sz w:val="24"/>
          <w:szCs w:val="24"/>
        </w:rPr>
        <w:t>ее 2-х лет с момента обращения К</w:t>
      </w:r>
      <w:r w:rsidRPr="00C84B76">
        <w:rPr>
          <w:rFonts w:ascii="Times New Roman" w:hAnsi="Times New Roman" w:cs="Times New Roman"/>
          <w:sz w:val="24"/>
          <w:szCs w:val="24"/>
        </w:rPr>
        <w:t>онцесси</w:t>
      </w:r>
      <w:r>
        <w:rPr>
          <w:rFonts w:ascii="Times New Roman" w:hAnsi="Times New Roman" w:cs="Times New Roman"/>
          <w:sz w:val="24"/>
          <w:szCs w:val="24"/>
        </w:rPr>
        <w:t>онера, с последующей передачей К</w:t>
      </w:r>
      <w:r w:rsidRPr="00C84B76">
        <w:rPr>
          <w:rFonts w:ascii="Times New Roman" w:hAnsi="Times New Roman" w:cs="Times New Roman"/>
          <w:sz w:val="24"/>
          <w:szCs w:val="24"/>
        </w:rPr>
        <w:t xml:space="preserve">онцессионеру </w:t>
      </w:r>
      <w:r>
        <w:rPr>
          <w:rFonts w:ascii="Times New Roman" w:hAnsi="Times New Roman" w:cs="Times New Roman"/>
          <w:sz w:val="24"/>
          <w:szCs w:val="24"/>
        </w:rPr>
        <w:t>в установленном законом порядке</w:t>
      </w:r>
      <w:r w:rsidRPr="00C84B76">
        <w:rPr>
          <w:rFonts w:ascii="Times New Roman" w:hAnsi="Times New Roman" w:cs="Times New Roman"/>
          <w:sz w:val="24"/>
          <w:szCs w:val="24"/>
        </w:rPr>
        <w:t>.</w:t>
      </w:r>
    </w:p>
    <w:p w:rsidR="00CD45A7" w:rsidRDefault="00A93BD8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Концессионер обязан</w:t>
      </w:r>
      <w:r w:rsidR="00CD45A7" w:rsidRPr="00A93BD8">
        <w:rPr>
          <w:rFonts w:ascii="Times New Roman" w:hAnsi="Times New Roman" w:cs="Times New Roman"/>
          <w:sz w:val="24"/>
          <w:szCs w:val="24"/>
        </w:rPr>
        <w:t xml:space="preserve"> осуществить за свой счет страхование риска случайной гибели и (или) случайного повреждения объекта</w:t>
      </w:r>
      <w:r w:rsidR="00AE59CB">
        <w:rPr>
          <w:rFonts w:ascii="Times New Roman" w:hAnsi="Times New Roman" w:cs="Times New Roman"/>
          <w:sz w:val="24"/>
          <w:szCs w:val="24"/>
        </w:rPr>
        <w:t xml:space="preserve"> Соглашения и иного имущества.</w:t>
      </w:r>
    </w:p>
    <w:p w:rsidR="00AE59CB" w:rsidRPr="00A93BD8" w:rsidRDefault="00AE59CB" w:rsidP="00AE59CB">
      <w:pPr>
        <w:pStyle w:val="ConsPlusNonformat"/>
        <w:ind w:left="-76"/>
        <w:jc w:val="both"/>
        <w:rPr>
          <w:rFonts w:ascii="Times New Roman" w:hAnsi="Times New Roman" w:cs="Times New Roman"/>
          <w:sz w:val="24"/>
          <w:szCs w:val="24"/>
        </w:rPr>
      </w:pPr>
    </w:p>
    <w:p w:rsidR="00CD45A7" w:rsidRPr="00A93BD8" w:rsidRDefault="00CD45A7" w:rsidP="00A93BD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BD8">
        <w:rPr>
          <w:rFonts w:ascii="Times New Roman" w:hAnsi="Times New Roman" w:cs="Times New Roman"/>
          <w:b/>
          <w:sz w:val="24"/>
          <w:szCs w:val="24"/>
        </w:rPr>
        <w:t>IV. Создание и реконструкция объекта Соглашения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Концессионер обязан за свой счет создать и реко</w:t>
      </w:r>
      <w:r w:rsidR="003B0915">
        <w:rPr>
          <w:rFonts w:ascii="Times New Roman" w:hAnsi="Times New Roman" w:cs="Times New Roman"/>
          <w:sz w:val="24"/>
          <w:szCs w:val="24"/>
        </w:rPr>
        <w:t xml:space="preserve">нструировать объект Соглашения </w:t>
      </w:r>
      <w:r w:rsidRPr="00A93BD8">
        <w:rPr>
          <w:rFonts w:ascii="Times New Roman" w:hAnsi="Times New Roman" w:cs="Times New Roman"/>
          <w:sz w:val="24"/>
          <w:szCs w:val="24"/>
        </w:rPr>
        <w:t xml:space="preserve">в сроки, указанные в </w:t>
      </w:r>
      <w:hyperlink w:anchor="Par1057" w:history="1">
        <w:r w:rsidRPr="00A93BD8">
          <w:rPr>
            <w:rFonts w:ascii="Times New Roman" w:hAnsi="Times New Roman" w:cs="Times New Roman"/>
            <w:sz w:val="24"/>
            <w:szCs w:val="24"/>
          </w:rPr>
          <w:t>разделе</w:t>
        </w:r>
        <w:r w:rsidRPr="00ED1544">
          <w:rPr>
            <w:rFonts w:ascii="Times New Roman" w:hAnsi="Times New Roman" w:cs="Times New Roman"/>
            <w:sz w:val="24"/>
            <w:szCs w:val="24"/>
          </w:rPr>
          <w:t xml:space="preserve"> X</w:t>
        </w:r>
      </w:hyperlink>
      <w:r w:rsidRPr="00A93BD8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Концессионер обязан достигнуть плановых значений показателей деятельности Концессионера, указанных в Приложении </w:t>
      </w:r>
      <w:r w:rsidR="00ED1544">
        <w:rPr>
          <w:rFonts w:ascii="Times New Roman" w:hAnsi="Times New Roman" w:cs="Times New Roman"/>
          <w:sz w:val="24"/>
          <w:szCs w:val="24"/>
        </w:rPr>
        <w:t>№4</w:t>
      </w:r>
      <w:r w:rsidR="00A93BD8" w:rsidRPr="00A93BD8">
        <w:rPr>
          <w:rFonts w:ascii="Times New Roman" w:hAnsi="Times New Roman" w:cs="Times New Roman"/>
          <w:sz w:val="24"/>
          <w:szCs w:val="24"/>
        </w:rPr>
        <w:t xml:space="preserve"> в сроки, указанные в том же приложении.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90"/>
      <w:bookmarkEnd w:id="3"/>
      <w:r w:rsidRPr="00A93BD8">
        <w:rPr>
          <w:rFonts w:ascii="Times New Roman" w:hAnsi="Times New Roman" w:cs="Times New Roman"/>
          <w:sz w:val="24"/>
          <w:szCs w:val="24"/>
        </w:rPr>
        <w:t xml:space="preserve">Стороны обязуются осуществить действия, необходимые для государственной регистрации права собственности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</w:t>
      </w:r>
      <w:r w:rsidR="00A57FD9">
        <w:rPr>
          <w:rFonts w:ascii="Times New Roman" w:hAnsi="Times New Roman" w:cs="Times New Roman"/>
          <w:sz w:val="24"/>
          <w:szCs w:val="24"/>
        </w:rPr>
        <w:t xml:space="preserve">на </w:t>
      </w:r>
      <w:r w:rsidRPr="00A93BD8">
        <w:rPr>
          <w:rFonts w:ascii="Times New Roman" w:hAnsi="Times New Roman" w:cs="Times New Roman"/>
          <w:sz w:val="24"/>
          <w:szCs w:val="24"/>
        </w:rPr>
        <w:t>объект Соглашения либо отдельные объекты в составе объекта Соглашения, а также прав Концессионера на владение и пользование указанным имуществом, в течение 30 дней со дня ввода объекта Соглашения в эксплуатацию в установленном законом порядке.</w:t>
      </w:r>
    </w:p>
    <w:p w:rsidR="00CD45A7" w:rsidRPr="00A93BD8" w:rsidRDefault="00CD45A7" w:rsidP="00A93BD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Государственная регистрация прав</w:t>
      </w:r>
      <w:r w:rsidR="00A93BD8" w:rsidRPr="00A93BD8">
        <w:rPr>
          <w:rFonts w:ascii="Times New Roman" w:hAnsi="Times New Roman" w:cs="Times New Roman"/>
          <w:sz w:val="24"/>
          <w:szCs w:val="24"/>
        </w:rPr>
        <w:t xml:space="preserve">а собственности </w:t>
      </w:r>
      <w:proofErr w:type="spellStart"/>
      <w:r w:rsidR="00A93BD8" w:rsidRPr="00A93BD8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="00A93BD8" w:rsidRPr="00A93BD8">
        <w:rPr>
          <w:rFonts w:ascii="Times New Roman" w:hAnsi="Times New Roman" w:cs="Times New Roman"/>
          <w:sz w:val="24"/>
          <w:szCs w:val="24"/>
        </w:rPr>
        <w:t xml:space="preserve"> на вновь созданные </w:t>
      </w:r>
      <w:r w:rsidR="00A93BD8" w:rsidRPr="00A93BD8">
        <w:rPr>
          <w:rFonts w:ascii="Times New Roman" w:hAnsi="Times New Roman" w:cs="Times New Roman"/>
          <w:sz w:val="24"/>
          <w:szCs w:val="24"/>
        </w:rPr>
        <w:lastRenderedPageBreak/>
        <w:t>объекты имущества, входящие в состав объекта Соглашения</w:t>
      </w:r>
      <w:r w:rsidRPr="00A93BD8">
        <w:rPr>
          <w:rFonts w:ascii="Times New Roman" w:hAnsi="Times New Roman" w:cs="Times New Roman"/>
          <w:sz w:val="24"/>
          <w:szCs w:val="24"/>
        </w:rPr>
        <w:t xml:space="preserve">, </w:t>
      </w:r>
      <w:r w:rsidR="00A93BD8" w:rsidRPr="00A93BD8">
        <w:rPr>
          <w:rFonts w:ascii="Times New Roman" w:hAnsi="Times New Roman" w:cs="Times New Roman"/>
          <w:sz w:val="24"/>
          <w:szCs w:val="24"/>
        </w:rPr>
        <w:t>указанные</w:t>
      </w:r>
      <w:r w:rsidRPr="00A93BD8">
        <w:rPr>
          <w:rFonts w:ascii="Times New Roman" w:hAnsi="Times New Roman" w:cs="Times New Roman"/>
          <w:sz w:val="24"/>
          <w:szCs w:val="24"/>
        </w:rPr>
        <w:t xml:space="preserve"> в </w:t>
      </w:r>
      <w:r w:rsidR="00A93BD8" w:rsidRPr="00A93BD8">
        <w:rPr>
          <w:rFonts w:ascii="Times New Roman" w:hAnsi="Times New Roman" w:cs="Times New Roman"/>
          <w:sz w:val="24"/>
          <w:szCs w:val="24"/>
        </w:rPr>
        <w:t xml:space="preserve">настоящем пункте, </w:t>
      </w:r>
      <w:r w:rsidRPr="00A93BD8">
        <w:rPr>
          <w:rFonts w:ascii="Times New Roman" w:hAnsi="Times New Roman" w:cs="Times New Roman"/>
          <w:sz w:val="24"/>
          <w:szCs w:val="24"/>
        </w:rPr>
        <w:t xml:space="preserve">осуществляется за счет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="00A93BD8" w:rsidRPr="00A93BD8">
        <w:rPr>
          <w:rFonts w:ascii="Times New Roman" w:hAnsi="Times New Roman" w:cs="Times New Roman"/>
          <w:sz w:val="24"/>
          <w:szCs w:val="24"/>
        </w:rPr>
        <w:t>, а прав Концессионера – за счет Концессионера.</w:t>
      </w:r>
    </w:p>
    <w:p w:rsidR="00CD45A7" w:rsidRPr="00A93BD8" w:rsidRDefault="00A93BD8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3BD8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="00CD45A7" w:rsidRPr="00A93BD8">
        <w:rPr>
          <w:rFonts w:ascii="Times New Roman" w:hAnsi="Times New Roman" w:cs="Times New Roman"/>
          <w:sz w:val="24"/>
          <w:szCs w:val="24"/>
        </w:rPr>
        <w:t xml:space="preserve"> обязан осуществить действия по подготовке территории, необходимой для создания </w:t>
      </w:r>
      <w:r w:rsidRPr="00A93BD8">
        <w:rPr>
          <w:rFonts w:ascii="Times New Roman" w:hAnsi="Times New Roman" w:cs="Times New Roman"/>
          <w:sz w:val="24"/>
          <w:szCs w:val="24"/>
        </w:rPr>
        <w:t>объектов, входящих в состав объекта Соглашения</w:t>
      </w:r>
      <w:r w:rsidR="00CD45A7" w:rsidRPr="00A93BD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Концессионер вправе привлекать к выполнению работ по реконструкции объекта Соглашения третьих лиц, за действия которых он отвечает, как </w:t>
      </w:r>
      <w:proofErr w:type="gramStart"/>
      <w:r w:rsidRPr="00A93BD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A93BD8">
        <w:rPr>
          <w:rFonts w:ascii="Times New Roman" w:hAnsi="Times New Roman" w:cs="Times New Roman"/>
          <w:sz w:val="24"/>
          <w:szCs w:val="24"/>
        </w:rPr>
        <w:t xml:space="preserve"> свои собственные.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Концессионер обязан за свой счет разработать и согласовать с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проектную документацию, необходимую для создания объекта Соглашения в течение шести месяцев со дня заключения настоящего Соглашения.</w:t>
      </w:r>
    </w:p>
    <w:p w:rsidR="00CD45A7" w:rsidRPr="00A93BD8" w:rsidRDefault="00CD45A7" w:rsidP="00A93BD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Проектная документация должна соответствовать требованиям, предъявляемым к объекту Соглашения в соответствии с решением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о заключении настоящего Соглашения.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обязуется обеспечить Концессионеру необходимые условия для выполнения работ по созданию объекта Соглашения, в том числе принять необходимые меры по обеспечению свободного доступа Концессионера и уполномоченных им лиц к объекту Соглашения.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При обнаружении Концессионером несоответствия проектной документации условиям, установленным настоящим Соглашением, требованиям технических регламентов и иных нормативных правовых актов Российской Федерации Концессионер обязуется немедленно предупредить об этом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и на основании решения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до момента внесения необходимых изменений в проектную документацию приостановить работы по реконструкции</w:t>
      </w:r>
      <w:r w:rsidR="00A57FD9">
        <w:rPr>
          <w:rFonts w:ascii="Times New Roman" w:hAnsi="Times New Roman" w:cs="Times New Roman"/>
          <w:sz w:val="24"/>
          <w:szCs w:val="24"/>
        </w:rPr>
        <w:t xml:space="preserve"> либо созданию</w:t>
      </w:r>
      <w:r w:rsidRPr="00A93BD8">
        <w:rPr>
          <w:rFonts w:ascii="Times New Roman" w:hAnsi="Times New Roman" w:cs="Times New Roman"/>
          <w:sz w:val="24"/>
          <w:szCs w:val="24"/>
        </w:rPr>
        <w:t xml:space="preserve"> объекта Соглашения.</w:t>
      </w:r>
    </w:p>
    <w:p w:rsidR="00CD45A7" w:rsidRPr="00A93BD8" w:rsidRDefault="00CD45A7" w:rsidP="00A93BD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При несоответстви</w:t>
      </w:r>
      <w:r w:rsidR="00E43020">
        <w:rPr>
          <w:rFonts w:ascii="Times New Roman" w:hAnsi="Times New Roman" w:cs="Times New Roman"/>
          <w:sz w:val="24"/>
          <w:szCs w:val="24"/>
        </w:rPr>
        <w:t>и</w:t>
      </w:r>
      <w:r w:rsidRPr="00A93BD8">
        <w:rPr>
          <w:rFonts w:ascii="Times New Roman" w:hAnsi="Times New Roman" w:cs="Times New Roman"/>
          <w:sz w:val="24"/>
          <w:szCs w:val="24"/>
        </w:rPr>
        <w:t xml:space="preserve"> проектной документации условиям, установленным настоящим Соглашением, в случае разработки проектной документации Концессионер несет ответственность перед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в порядке и размерах, </w:t>
      </w:r>
      <w:r w:rsidR="00DD72C8">
        <w:rPr>
          <w:rFonts w:ascii="Times New Roman" w:hAnsi="Times New Roman" w:cs="Times New Roman"/>
          <w:sz w:val="24"/>
          <w:szCs w:val="24"/>
        </w:rPr>
        <w:t>установленных Соглашением</w:t>
      </w:r>
      <w:r w:rsidRPr="00A93BD8">
        <w:rPr>
          <w:rFonts w:ascii="Times New Roman" w:hAnsi="Times New Roman" w:cs="Times New Roman"/>
          <w:sz w:val="24"/>
          <w:szCs w:val="24"/>
        </w:rPr>
        <w:t>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При обнаружении Концессионером независящих от Сторон обстоятельств, делающих невозможным реконструкцию и ввод в эксплуатацию объекта Соглашения в сроки, установленные настоящим Соглашением, и (или) использование (эксплуатацию) объекта Соглашения, Концессионер обязуется немедленно уведомить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об указанных обстоятельствах в целях согласования дальнейших действий Сторон по исполнению настоящего Соглашения.</w:t>
      </w:r>
    </w:p>
    <w:p w:rsidR="00CD45A7" w:rsidRPr="00BD173F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Концессионер обязан обеспечить ввод в эксплуатацию объектов недвижимого имущества, входящих в состав </w:t>
      </w:r>
      <w:bookmarkStart w:id="4" w:name="_GoBack"/>
      <w:bookmarkEnd w:id="4"/>
      <w:r w:rsidRPr="00BD173F">
        <w:rPr>
          <w:rFonts w:ascii="Times New Roman" w:hAnsi="Times New Roman" w:cs="Times New Roman"/>
          <w:sz w:val="24"/>
          <w:szCs w:val="24"/>
        </w:rPr>
        <w:t>объекта Соглашения</w:t>
      </w:r>
      <w:r w:rsidR="00A57FD9" w:rsidRPr="00BD173F">
        <w:rPr>
          <w:rFonts w:ascii="Times New Roman" w:hAnsi="Times New Roman" w:cs="Times New Roman"/>
          <w:sz w:val="24"/>
          <w:szCs w:val="24"/>
        </w:rPr>
        <w:t xml:space="preserve"> и</w:t>
      </w:r>
      <w:r w:rsidRPr="00BD173F">
        <w:rPr>
          <w:rFonts w:ascii="Times New Roman" w:hAnsi="Times New Roman" w:cs="Times New Roman"/>
          <w:sz w:val="24"/>
          <w:szCs w:val="24"/>
        </w:rPr>
        <w:t xml:space="preserve"> </w:t>
      </w:r>
      <w:r w:rsidR="00A93BD8" w:rsidRPr="00BD173F">
        <w:rPr>
          <w:rFonts w:ascii="Times New Roman" w:hAnsi="Times New Roman" w:cs="Times New Roman"/>
          <w:sz w:val="24"/>
          <w:szCs w:val="24"/>
        </w:rPr>
        <w:t>соответствующих плановым значениям</w:t>
      </w:r>
      <w:r w:rsidRPr="00BD173F">
        <w:rPr>
          <w:rFonts w:ascii="Times New Roman" w:hAnsi="Times New Roman" w:cs="Times New Roman"/>
          <w:sz w:val="24"/>
          <w:szCs w:val="24"/>
        </w:rPr>
        <w:t xml:space="preserve">, указанными в </w:t>
      </w:r>
      <w:r w:rsidR="00ED1544">
        <w:rPr>
          <w:rFonts w:ascii="Times New Roman" w:hAnsi="Times New Roman" w:cs="Times New Roman"/>
          <w:sz w:val="24"/>
          <w:szCs w:val="24"/>
        </w:rPr>
        <w:t>Приложении №4</w:t>
      </w:r>
      <w:r w:rsidRPr="00ED1544">
        <w:rPr>
          <w:rFonts w:ascii="Times New Roman" w:hAnsi="Times New Roman" w:cs="Times New Roman"/>
          <w:sz w:val="24"/>
          <w:szCs w:val="24"/>
        </w:rPr>
        <w:t>,</w:t>
      </w:r>
      <w:r w:rsidRPr="00BD173F">
        <w:rPr>
          <w:rFonts w:ascii="Times New Roman" w:hAnsi="Times New Roman" w:cs="Times New Roman"/>
          <w:sz w:val="24"/>
          <w:szCs w:val="24"/>
        </w:rPr>
        <w:t xml:space="preserve"> в порядке, установленном законодательством Российской Федерации, в срок, указанный в разделе </w:t>
      </w:r>
      <w:r w:rsidRPr="00ED1544">
        <w:rPr>
          <w:rFonts w:ascii="Times New Roman" w:hAnsi="Times New Roman" w:cs="Times New Roman"/>
          <w:sz w:val="24"/>
          <w:szCs w:val="24"/>
        </w:rPr>
        <w:t>X</w:t>
      </w:r>
      <w:r w:rsidRPr="0064677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D173F">
        <w:rPr>
          <w:rFonts w:ascii="Times New Roman" w:hAnsi="Times New Roman" w:cs="Times New Roman"/>
          <w:sz w:val="24"/>
          <w:szCs w:val="24"/>
        </w:rPr>
        <w:t>настоящего Соглашения.</w:t>
      </w:r>
    </w:p>
    <w:p w:rsidR="00CD45A7" w:rsidRPr="00BD173F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173F">
        <w:rPr>
          <w:rFonts w:ascii="Times New Roman" w:hAnsi="Times New Roman" w:cs="Times New Roman"/>
          <w:sz w:val="24"/>
          <w:szCs w:val="24"/>
        </w:rPr>
        <w:t xml:space="preserve">Концессионер обязан приступить к использованию (эксплуатации) Объекта Соглашения и иного имущества в срок, указанный в разделе </w:t>
      </w:r>
      <w:r w:rsidRPr="00ED1544">
        <w:rPr>
          <w:rFonts w:ascii="Times New Roman" w:hAnsi="Times New Roman" w:cs="Times New Roman"/>
          <w:sz w:val="24"/>
          <w:szCs w:val="24"/>
        </w:rPr>
        <w:t xml:space="preserve">X </w:t>
      </w:r>
      <w:r w:rsidRPr="00BD173F">
        <w:rPr>
          <w:rFonts w:ascii="Times New Roman" w:hAnsi="Times New Roman" w:cs="Times New Roman"/>
          <w:sz w:val="24"/>
          <w:szCs w:val="24"/>
        </w:rPr>
        <w:t>настоящего Соглашения.</w:t>
      </w:r>
    </w:p>
    <w:p w:rsidR="00CD45A7" w:rsidRPr="00BD173F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173F">
        <w:rPr>
          <w:rFonts w:ascii="Times New Roman" w:hAnsi="Times New Roman" w:cs="Times New Roman"/>
          <w:sz w:val="24"/>
          <w:szCs w:val="24"/>
        </w:rPr>
        <w:t xml:space="preserve">Предельный размер расходов на реконструкцию объекта Соглашения, осуществляемых в течение всего срока действия Соглашения Концессионером, равен </w:t>
      </w:r>
      <w:r w:rsidR="00F27515" w:rsidRPr="00F31D07">
        <w:rPr>
          <w:rFonts w:ascii="Times New Roman" w:hAnsi="Times New Roman" w:cs="Times New Roman"/>
          <w:sz w:val="24"/>
          <w:szCs w:val="24"/>
        </w:rPr>
        <w:t>56 020 180 (пятьдесят шесть миллионов двадцать тысяч сто восемьдесят) рублей</w:t>
      </w:r>
      <w:r w:rsidR="00A93BD8" w:rsidRPr="00BD173F">
        <w:rPr>
          <w:rFonts w:ascii="Times New Roman" w:hAnsi="Times New Roman" w:cs="Times New Roman"/>
          <w:sz w:val="24"/>
          <w:szCs w:val="24"/>
        </w:rPr>
        <w:t>.</w:t>
      </w:r>
      <w:r w:rsidRPr="00BD17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5A7" w:rsidRPr="00A93BD8" w:rsidRDefault="00A93BD8" w:rsidP="00A93BD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173F">
        <w:rPr>
          <w:rFonts w:ascii="Times New Roman" w:hAnsi="Times New Roman" w:cs="Times New Roman"/>
          <w:sz w:val="24"/>
          <w:szCs w:val="24"/>
        </w:rPr>
        <w:t>Задание и основные мероприятия</w:t>
      </w:r>
      <w:r w:rsidR="00CD45A7" w:rsidRPr="00BD173F">
        <w:rPr>
          <w:rFonts w:ascii="Times New Roman" w:hAnsi="Times New Roman" w:cs="Times New Roman"/>
          <w:sz w:val="24"/>
          <w:szCs w:val="24"/>
        </w:rPr>
        <w:t xml:space="preserve"> с описанием основных характеристик таких мероприятий приведены в </w:t>
      </w:r>
      <w:r w:rsidR="00ED1544">
        <w:rPr>
          <w:rFonts w:ascii="Times New Roman" w:hAnsi="Times New Roman" w:cs="Times New Roman"/>
          <w:sz w:val="24"/>
          <w:szCs w:val="24"/>
        </w:rPr>
        <w:t>Приложении №5</w:t>
      </w:r>
      <w:r w:rsidR="00CD45A7" w:rsidRPr="00BD173F">
        <w:rPr>
          <w:rFonts w:ascii="Times New Roman" w:hAnsi="Times New Roman" w:cs="Times New Roman"/>
          <w:sz w:val="24"/>
          <w:szCs w:val="24"/>
        </w:rPr>
        <w:t>.</w:t>
      </w:r>
    </w:p>
    <w:p w:rsidR="00CD45A7" w:rsidRPr="00A93BD8" w:rsidRDefault="008B6B5A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1A4C">
        <w:rPr>
          <w:rFonts w:ascii="Times New Roman" w:hAnsi="Times New Roman" w:cs="Times New Roman"/>
          <w:sz w:val="24"/>
          <w:szCs w:val="24"/>
        </w:rPr>
        <w:t>Предельный размер расходов на создание и реконструкцию объектов концессионного соглашения</w:t>
      </w:r>
      <w:r w:rsidR="00CD45A7" w:rsidRPr="00A93BD8">
        <w:rPr>
          <w:rFonts w:ascii="Times New Roman" w:hAnsi="Times New Roman" w:cs="Times New Roman"/>
          <w:sz w:val="24"/>
          <w:szCs w:val="24"/>
        </w:rPr>
        <w:t xml:space="preserve">, </w:t>
      </w:r>
      <w:r w:rsidR="00A93BD8" w:rsidRPr="00A93BD8">
        <w:rPr>
          <w:rFonts w:ascii="Times New Roman" w:hAnsi="Times New Roman" w:cs="Times New Roman"/>
          <w:sz w:val="24"/>
          <w:szCs w:val="24"/>
        </w:rPr>
        <w:t>установлены</w:t>
      </w:r>
      <w:r w:rsidR="00DD72C8">
        <w:rPr>
          <w:rFonts w:ascii="Times New Roman" w:hAnsi="Times New Roman" w:cs="Times New Roman"/>
          <w:sz w:val="24"/>
          <w:szCs w:val="24"/>
        </w:rPr>
        <w:t xml:space="preserve"> в </w:t>
      </w:r>
      <w:r w:rsidR="00ED1544">
        <w:rPr>
          <w:rFonts w:ascii="Times New Roman" w:hAnsi="Times New Roman" w:cs="Times New Roman"/>
          <w:sz w:val="24"/>
          <w:szCs w:val="24"/>
        </w:rPr>
        <w:t>Приложении №3</w:t>
      </w:r>
      <w:r w:rsidR="00CD45A7" w:rsidRPr="00A93BD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D45A7" w:rsidRPr="00ED1544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Объем валовой выручки по годам действия Соглашения, гарантированный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</w:t>
      </w:r>
      <w:r w:rsidR="00DD72C8">
        <w:rPr>
          <w:rFonts w:ascii="Times New Roman" w:hAnsi="Times New Roman" w:cs="Times New Roman"/>
          <w:sz w:val="24"/>
          <w:szCs w:val="24"/>
        </w:rPr>
        <w:t>дентом</w:t>
      </w:r>
      <w:proofErr w:type="spellEnd"/>
      <w:r w:rsidR="00DD72C8">
        <w:rPr>
          <w:rFonts w:ascii="Times New Roman" w:hAnsi="Times New Roman" w:cs="Times New Roman"/>
          <w:sz w:val="24"/>
          <w:szCs w:val="24"/>
        </w:rPr>
        <w:t xml:space="preserve">, приведен в </w:t>
      </w:r>
      <w:r w:rsidR="00ED1544">
        <w:rPr>
          <w:rFonts w:ascii="Times New Roman" w:hAnsi="Times New Roman" w:cs="Times New Roman"/>
          <w:sz w:val="24"/>
          <w:szCs w:val="24"/>
        </w:rPr>
        <w:t>Приложении №6</w:t>
      </w:r>
      <w:r w:rsidRPr="00ED1544">
        <w:rPr>
          <w:rFonts w:ascii="Times New Roman" w:hAnsi="Times New Roman" w:cs="Times New Roman"/>
          <w:sz w:val="24"/>
          <w:szCs w:val="24"/>
        </w:rPr>
        <w:t>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Завершение Концессионером работ по реконструкции</w:t>
      </w:r>
      <w:r w:rsidR="00A93BD8" w:rsidRPr="00A93BD8">
        <w:rPr>
          <w:rFonts w:ascii="Times New Roman" w:hAnsi="Times New Roman" w:cs="Times New Roman"/>
          <w:sz w:val="24"/>
          <w:szCs w:val="24"/>
        </w:rPr>
        <w:t xml:space="preserve"> и созданию</w:t>
      </w:r>
      <w:r w:rsidRPr="00A93BD8">
        <w:rPr>
          <w:rFonts w:ascii="Times New Roman" w:hAnsi="Times New Roman" w:cs="Times New Roman"/>
          <w:sz w:val="24"/>
          <w:szCs w:val="24"/>
        </w:rPr>
        <w:t xml:space="preserve"> объектов, входящих в состав объекта Соглашения, оформляется подписываемым Сторонами документом об исполнении Концессионером своих обязательств по реконструкции</w:t>
      </w:r>
      <w:r w:rsidR="00A93BD8" w:rsidRPr="00A93BD8">
        <w:rPr>
          <w:rFonts w:ascii="Times New Roman" w:hAnsi="Times New Roman" w:cs="Times New Roman"/>
          <w:sz w:val="24"/>
          <w:szCs w:val="24"/>
        </w:rPr>
        <w:t xml:space="preserve"> и созданию</w:t>
      </w:r>
      <w:r w:rsidRPr="00A93BD8">
        <w:rPr>
          <w:rFonts w:ascii="Times New Roman" w:hAnsi="Times New Roman" w:cs="Times New Roman"/>
          <w:sz w:val="24"/>
          <w:szCs w:val="24"/>
        </w:rPr>
        <w:t xml:space="preserve"> объектов, входящих в состав объекта</w:t>
      </w:r>
      <w:r w:rsidR="00A93BD8" w:rsidRPr="00A93BD8">
        <w:rPr>
          <w:rFonts w:ascii="Times New Roman" w:hAnsi="Times New Roman" w:cs="Times New Roman"/>
          <w:sz w:val="24"/>
          <w:szCs w:val="24"/>
        </w:rPr>
        <w:t xml:space="preserve"> Соглашения по </w:t>
      </w:r>
      <w:r w:rsidR="00A93BD8" w:rsidRPr="002F5BF5">
        <w:rPr>
          <w:rFonts w:ascii="Times New Roman" w:hAnsi="Times New Roman" w:cs="Times New Roman"/>
          <w:sz w:val="24"/>
          <w:szCs w:val="24"/>
        </w:rPr>
        <w:t>ф</w:t>
      </w:r>
      <w:r w:rsidR="00DD72C8" w:rsidRPr="002F5BF5">
        <w:rPr>
          <w:rFonts w:ascii="Times New Roman" w:hAnsi="Times New Roman" w:cs="Times New Roman"/>
          <w:sz w:val="24"/>
          <w:szCs w:val="24"/>
        </w:rPr>
        <w:t xml:space="preserve">орме, составляющей </w:t>
      </w:r>
      <w:r w:rsidR="00ED1544" w:rsidRPr="002F5BF5">
        <w:rPr>
          <w:rFonts w:ascii="Times New Roman" w:hAnsi="Times New Roman" w:cs="Times New Roman"/>
          <w:sz w:val="24"/>
          <w:szCs w:val="24"/>
        </w:rPr>
        <w:t>Приложение №1</w:t>
      </w:r>
      <w:r w:rsidR="008B6B5A" w:rsidRPr="002F5BF5">
        <w:rPr>
          <w:rFonts w:ascii="Times New Roman" w:hAnsi="Times New Roman" w:cs="Times New Roman"/>
          <w:sz w:val="24"/>
          <w:szCs w:val="24"/>
        </w:rPr>
        <w:t>0</w:t>
      </w:r>
      <w:r w:rsidR="00A93BD8" w:rsidRPr="002F5BF5">
        <w:rPr>
          <w:rFonts w:ascii="Times New Roman" w:hAnsi="Times New Roman" w:cs="Times New Roman"/>
          <w:sz w:val="24"/>
          <w:szCs w:val="24"/>
        </w:rPr>
        <w:t>.</w:t>
      </w:r>
    </w:p>
    <w:p w:rsidR="00CD45A7" w:rsidRPr="00A93BD8" w:rsidRDefault="00CD45A7" w:rsidP="00A93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45A7" w:rsidRPr="00A93BD8" w:rsidRDefault="00CD45A7" w:rsidP="00A93B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b/>
          <w:sz w:val="24"/>
          <w:szCs w:val="24"/>
        </w:rPr>
        <w:t>V. Порядок предоставления Концессионеру</w:t>
      </w:r>
      <w:r w:rsidR="008B6B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3BD8">
        <w:rPr>
          <w:rFonts w:ascii="Times New Roman" w:hAnsi="Times New Roman" w:cs="Times New Roman"/>
          <w:b/>
          <w:sz w:val="24"/>
          <w:szCs w:val="24"/>
        </w:rPr>
        <w:t>земельных участков</w:t>
      </w:r>
    </w:p>
    <w:p w:rsidR="00DD72C8" w:rsidRDefault="00CD45A7" w:rsidP="00DD72C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3BD8">
        <w:rPr>
          <w:rFonts w:ascii="Times New Roman" w:hAnsi="Times New Roman" w:cs="Times New Roman"/>
          <w:sz w:val="24"/>
          <w:szCs w:val="24"/>
        </w:rPr>
        <w:lastRenderedPageBreak/>
        <w:t>Концедент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обязуется </w:t>
      </w:r>
      <w:r w:rsidR="00A93BD8" w:rsidRPr="00A93BD8">
        <w:rPr>
          <w:rFonts w:ascii="Times New Roman" w:hAnsi="Times New Roman" w:cs="Times New Roman"/>
          <w:sz w:val="24"/>
          <w:szCs w:val="24"/>
        </w:rPr>
        <w:t>предоставить Концессионеру</w:t>
      </w:r>
      <w:r w:rsidRPr="00A93BD8">
        <w:rPr>
          <w:rFonts w:ascii="Times New Roman" w:hAnsi="Times New Roman" w:cs="Times New Roman"/>
          <w:sz w:val="24"/>
          <w:szCs w:val="24"/>
        </w:rPr>
        <w:t xml:space="preserve"> </w:t>
      </w:r>
      <w:r w:rsidR="00A93BD8" w:rsidRPr="00A93BD8">
        <w:rPr>
          <w:rFonts w:ascii="Times New Roman" w:hAnsi="Times New Roman" w:cs="Times New Roman"/>
          <w:sz w:val="24"/>
          <w:szCs w:val="24"/>
        </w:rPr>
        <w:t>земельные участки, на которых находятся, будут находит</w:t>
      </w:r>
      <w:r w:rsidR="004531C5">
        <w:rPr>
          <w:rFonts w:ascii="Times New Roman" w:hAnsi="Times New Roman" w:cs="Times New Roman"/>
          <w:sz w:val="24"/>
          <w:szCs w:val="24"/>
        </w:rPr>
        <w:t>ь</w:t>
      </w:r>
      <w:r w:rsidR="00A93BD8" w:rsidRPr="00A93BD8">
        <w:rPr>
          <w:rFonts w:ascii="Times New Roman" w:hAnsi="Times New Roman" w:cs="Times New Roman"/>
          <w:sz w:val="24"/>
          <w:szCs w:val="24"/>
        </w:rPr>
        <w:t xml:space="preserve">ся объекты Соглашения и иное имущество, </w:t>
      </w:r>
      <w:proofErr w:type="gramStart"/>
      <w:r w:rsidR="00A93BD8" w:rsidRPr="00A93BD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A93BD8" w:rsidRPr="00A93BD8">
        <w:rPr>
          <w:rFonts w:ascii="Times New Roman" w:hAnsi="Times New Roman" w:cs="Times New Roman"/>
          <w:sz w:val="24"/>
          <w:szCs w:val="24"/>
        </w:rPr>
        <w:t>или) которые необходимы Концессионеру для осуществления деятельности, указанной в пункте 1 Соглашения.</w:t>
      </w:r>
    </w:p>
    <w:p w:rsidR="00563F7D" w:rsidRPr="00E5285F" w:rsidRDefault="00563F7D" w:rsidP="00DD72C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285F">
        <w:rPr>
          <w:rFonts w:ascii="Times New Roman" w:hAnsi="Times New Roman"/>
          <w:sz w:val="24"/>
          <w:szCs w:val="24"/>
        </w:rPr>
        <w:t xml:space="preserve">Расчет арендной платы осуществляется в соответствии с Постановлением Правительства Свердловской области от 30.12.2011 </w:t>
      </w:r>
      <w:r w:rsidR="003B32F5" w:rsidRPr="00E5285F">
        <w:rPr>
          <w:rFonts w:ascii="Times New Roman" w:hAnsi="Times New Roman"/>
          <w:sz w:val="24"/>
          <w:szCs w:val="24"/>
        </w:rPr>
        <w:t>№</w:t>
      </w:r>
      <w:r w:rsidRPr="00E5285F">
        <w:rPr>
          <w:rFonts w:ascii="Times New Roman" w:hAnsi="Times New Roman"/>
          <w:sz w:val="24"/>
          <w:szCs w:val="24"/>
        </w:rPr>
        <w:t xml:space="preserve"> 1855-ПП (ред. от 13.05.2016) "Об утверждении Положения о порядке определения размера арендной платы, порядке, условиях и сроках внесения арендной платы и ставок арендной платы за земельные участки, находящиеся в государственной собственности Свердловской области, и земельные участки, право государственной </w:t>
      </w:r>
      <w:proofErr w:type="gramStart"/>
      <w:r w:rsidRPr="00E5285F">
        <w:rPr>
          <w:rFonts w:ascii="Times New Roman" w:hAnsi="Times New Roman"/>
          <w:sz w:val="24"/>
          <w:szCs w:val="24"/>
        </w:rPr>
        <w:t>собственности</w:t>
      </w:r>
      <w:proofErr w:type="gramEnd"/>
      <w:r w:rsidRPr="00E5285F">
        <w:rPr>
          <w:rFonts w:ascii="Times New Roman" w:hAnsi="Times New Roman"/>
          <w:sz w:val="24"/>
          <w:szCs w:val="24"/>
        </w:rPr>
        <w:t xml:space="preserve"> на которые не разграничено, расположенные на территории Свердловской области" (вместе с "Положением о порядке определения размера арендной платы за земельные участки, находящиеся в государственной собственности Свердловской области, и земельные участки, государственная собственность на которые не разграничена, и предоставленные в аренду без торгов") по следующей формуле:</w:t>
      </w:r>
    </w:p>
    <w:p w:rsidR="00563F7D" w:rsidRPr="00E5285F" w:rsidRDefault="00563F7D" w:rsidP="00D27A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5285F">
        <w:rPr>
          <w:rFonts w:ascii="Times New Roman" w:hAnsi="Times New Roman"/>
          <w:sz w:val="24"/>
          <w:szCs w:val="24"/>
        </w:rPr>
        <w:t>АП= КС*</w:t>
      </w:r>
      <w:proofErr w:type="spellStart"/>
      <w:r w:rsidRPr="00E5285F">
        <w:rPr>
          <w:rFonts w:ascii="Times New Roman" w:hAnsi="Times New Roman"/>
          <w:sz w:val="24"/>
          <w:szCs w:val="24"/>
        </w:rPr>
        <w:t>СтАП</w:t>
      </w:r>
      <w:proofErr w:type="spellEnd"/>
      <w:r w:rsidRPr="00E5285F">
        <w:rPr>
          <w:rFonts w:ascii="Times New Roman" w:hAnsi="Times New Roman"/>
          <w:sz w:val="24"/>
          <w:szCs w:val="24"/>
        </w:rPr>
        <w:t>*</w:t>
      </w:r>
      <w:proofErr w:type="spellStart"/>
      <w:r w:rsidRPr="00E5285F">
        <w:rPr>
          <w:rFonts w:ascii="Times New Roman" w:hAnsi="Times New Roman"/>
          <w:sz w:val="24"/>
          <w:szCs w:val="24"/>
        </w:rPr>
        <w:t>Ку</w:t>
      </w:r>
      <w:proofErr w:type="spellEnd"/>
      <w:r w:rsidRPr="00E5285F">
        <w:rPr>
          <w:rFonts w:ascii="Times New Roman" w:hAnsi="Times New Roman"/>
          <w:sz w:val="24"/>
          <w:szCs w:val="24"/>
        </w:rPr>
        <w:t>*ПК /100, где</w:t>
      </w:r>
    </w:p>
    <w:p w:rsidR="00563F7D" w:rsidRPr="00E5285F" w:rsidRDefault="00563F7D" w:rsidP="00D27A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5285F">
        <w:rPr>
          <w:rFonts w:ascii="Times New Roman" w:hAnsi="Times New Roman"/>
          <w:sz w:val="24"/>
          <w:szCs w:val="24"/>
        </w:rPr>
        <w:t>КС - кадастровая стоимость арендуемого земельного участка (рублей);</w:t>
      </w:r>
    </w:p>
    <w:p w:rsidR="00563F7D" w:rsidRPr="00E5285F" w:rsidRDefault="00563F7D" w:rsidP="00D27A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E5285F">
        <w:rPr>
          <w:rFonts w:ascii="Times New Roman" w:hAnsi="Times New Roman"/>
          <w:sz w:val="24"/>
          <w:szCs w:val="24"/>
        </w:rPr>
        <w:t>СтАП</w:t>
      </w:r>
      <w:proofErr w:type="spellEnd"/>
      <w:r w:rsidRPr="00E5285F">
        <w:rPr>
          <w:rFonts w:ascii="Times New Roman" w:hAnsi="Times New Roman"/>
          <w:sz w:val="24"/>
          <w:szCs w:val="24"/>
        </w:rPr>
        <w:t xml:space="preserve"> - ставка арендной платы, утвержденная постановлением Правительства Свердловской области;</w:t>
      </w:r>
    </w:p>
    <w:p w:rsidR="00563F7D" w:rsidRPr="00E5285F" w:rsidRDefault="00563F7D" w:rsidP="00D27A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5285F">
        <w:rPr>
          <w:rFonts w:ascii="Times New Roman" w:hAnsi="Times New Roman"/>
          <w:sz w:val="24"/>
          <w:szCs w:val="24"/>
        </w:rPr>
        <w:t>ПК - понижающий коэффициент для отдельных категорий лиц, установленный постановлением Правительства Свердловской области;</w:t>
      </w:r>
    </w:p>
    <w:p w:rsidR="00563F7D" w:rsidRPr="00D27A2F" w:rsidRDefault="00563F7D" w:rsidP="00D27A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E5285F">
        <w:rPr>
          <w:rFonts w:ascii="Times New Roman" w:hAnsi="Times New Roman"/>
          <w:sz w:val="24"/>
          <w:szCs w:val="24"/>
        </w:rPr>
        <w:t>Ку</w:t>
      </w:r>
      <w:proofErr w:type="spellEnd"/>
      <w:r w:rsidRPr="00E5285F">
        <w:rPr>
          <w:rFonts w:ascii="Times New Roman" w:hAnsi="Times New Roman"/>
          <w:sz w:val="24"/>
          <w:szCs w:val="24"/>
        </w:rPr>
        <w:t xml:space="preserve"> - коэффициент увеличения, ежегодно устанавливаемый Правительством Свердловской области, с учетом показателей инфляции (сводного индекса потребительских цен), предусмотренных прогнозом социально-экономического развития Российской Фе</w:t>
      </w:r>
      <w:r w:rsidR="00D27A2F" w:rsidRPr="00E5285F">
        <w:rPr>
          <w:rFonts w:ascii="Times New Roman" w:hAnsi="Times New Roman"/>
          <w:sz w:val="24"/>
          <w:szCs w:val="24"/>
        </w:rPr>
        <w:t>дерации на среднесрочный период.</w:t>
      </w:r>
    </w:p>
    <w:p w:rsidR="00A93BD8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 </w:t>
      </w:r>
      <w:r w:rsidR="00A93BD8" w:rsidRPr="00A93BD8">
        <w:rPr>
          <w:rFonts w:ascii="Times New Roman" w:hAnsi="Times New Roman" w:cs="Times New Roman"/>
          <w:sz w:val="24"/>
          <w:szCs w:val="24"/>
        </w:rPr>
        <w:t>Земельные участки, указанные в пун</w:t>
      </w:r>
      <w:r w:rsidR="00DD72C8">
        <w:rPr>
          <w:rFonts w:ascii="Times New Roman" w:hAnsi="Times New Roman" w:cs="Times New Roman"/>
          <w:sz w:val="24"/>
          <w:szCs w:val="24"/>
        </w:rPr>
        <w:t>кте 3</w:t>
      </w:r>
      <w:r w:rsidR="00E43020">
        <w:rPr>
          <w:rFonts w:ascii="Times New Roman" w:hAnsi="Times New Roman" w:cs="Times New Roman"/>
          <w:sz w:val="24"/>
          <w:szCs w:val="24"/>
        </w:rPr>
        <w:t>1</w:t>
      </w:r>
      <w:r w:rsidR="00A93BD8" w:rsidRPr="00A93BD8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="00DD72C8">
        <w:rPr>
          <w:rFonts w:ascii="Times New Roman" w:hAnsi="Times New Roman" w:cs="Times New Roman"/>
          <w:sz w:val="24"/>
          <w:szCs w:val="24"/>
        </w:rPr>
        <w:t>,</w:t>
      </w:r>
      <w:r w:rsidR="00A93BD8" w:rsidRPr="00A93BD8">
        <w:rPr>
          <w:rFonts w:ascii="Times New Roman" w:hAnsi="Times New Roman" w:cs="Times New Roman"/>
          <w:sz w:val="24"/>
          <w:szCs w:val="24"/>
        </w:rPr>
        <w:t xml:space="preserve"> должны быть пригодны для размещения на них объекта Соглашения и иного имущества, а также для осуществления деятельности, указанной в пункте 1 Соглашения.</w:t>
      </w:r>
    </w:p>
    <w:p w:rsidR="00CD45A7" w:rsidRPr="00A93BD8" w:rsidRDefault="00A93BD8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Земельны</w:t>
      </w:r>
      <w:r w:rsidR="00DD72C8">
        <w:rPr>
          <w:rFonts w:ascii="Times New Roman" w:hAnsi="Times New Roman" w:cs="Times New Roman"/>
          <w:sz w:val="24"/>
          <w:szCs w:val="24"/>
        </w:rPr>
        <w:t>е участки, указанные в пункте 3</w:t>
      </w:r>
      <w:r w:rsidR="00E43020">
        <w:rPr>
          <w:rFonts w:ascii="Times New Roman" w:hAnsi="Times New Roman" w:cs="Times New Roman"/>
          <w:sz w:val="24"/>
          <w:szCs w:val="24"/>
        </w:rPr>
        <w:t>1</w:t>
      </w:r>
      <w:r w:rsidRPr="00A93BD8">
        <w:rPr>
          <w:rFonts w:ascii="Times New Roman" w:hAnsi="Times New Roman" w:cs="Times New Roman"/>
          <w:sz w:val="24"/>
          <w:szCs w:val="24"/>
        </w:rPr>
        <w:t xml:space="preserve"> Соглашения, должны быть переданы Концессионеру </w:t>
      </w:r>
      <w:r w:rsidR="006E5B86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672AF4">
        <w:rPr>
          <w:rFonts w:ascii="Times New Roman" w:hAnsi="Times New Roman" w:cs="Times New Roman"/>
          <w:sz w:val="24"/>
          <w:szCs w:val="24"/>
        </w:rPr>
        <w:t>3</w:t>
      </w:r>
      <w:r w:rsidR="006E5B86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672AF4">
        <w:rPr>
          <w:rFonts w:ascii="Times New Roman" w:hAnsi="Times New Roman" w:cs="Times New Roman"/>
          <w:sz w:val="24"/>
          <w:szCs w:val="24"/>
        </w:rPr>
        <w:t>ев</w:t>
      </w:r>
      <w:r w:rsidRPr="00A93BD8">
        <w:rPr>
          <w:rFonts w:ascii="Times New Roman" w:hAnsi="Times New Roman" w:cs="Times New Roman"/>
          <w:sz w:val="24"/>
          <w:szCs w:val="24"/>
        </w:rPr>
        <w:t xml:space="preserve"> со дня заключения Соглашения.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Договор</w:t>
      </w:r>
      <w:r w:rsidR="00A93BD8" w:rsidRPr="00A93BD8">
        <w:rPr>
          <w:rFonts w:ascii="Times New Roman" w:hAnsi="Times New Roman" w:cs="Times New Roman"/>
          <w:sz w:val="24"/>
          <w:szCs w:val="24"/>
        </w:rPr>
        <w:t xml:space="preserve"> (договоры)</w:t>
      </w:r>
      <w:r w:rsidRPr="00A93BD8">
        <w:rPr>
          <w:rFonts w:ascii="Times New Roman" w:hAnsi="Times New Roman" w:cs="Times New Roman"/>
          <w:sz w:val="24"/>
          <w:szCs w:val="24"/>
        </w:rPr>
        <w:t xml:space="preserve"> аренды </w:t>
      </w:r>
      <w:r w:rsidR="00A93BD8" w:rsidRPr="00A93BD8">
        <w:rPr>
          <w:rFonts w:ascii="Times New Roman" w:hAnsi="Times New Roman" w:cs="Times New Roman"/>
          <w:sz w:val="24"/>
          <w:szCs w:val="24"/>
        </w:rPr>
        <w:t>земельных участков</w:t>
      </w:r>
      <w:r w:rsidRPr="00A93BD8">
        <w:rPr>
          <w:rFonts w:ascii="Times New Roman" w:hAnsi="Times New Roman" w:cs="Times New Roman"/>
          <w:sz w:val="24"/>
          <w:szCs w:val="24"/>
        </w:rPr>
        <w:t xml:space="preserve"> заключается на срок, </w:t>
      </w:r>
      <w:r w:rsidR="00A93BD8" w:rsidRPr="00A93BD8">
        <w:rPr>
          <w:rFonts w:ascii="Times New Roman" w:hAnsi="Times New Roman" w:cs="Times New Roman"/>
          <w:sz w:val="24"/>
          <w:szCs w:val="24"/>
        </w:rPr>
        <w:t>не менее срока действия Соглашения</w:t>
      </w:r>
      <w:r w:rsidRPr="00A93BD8">
        <w:rPr>
          <w:rFonts w:ascii="Times New Roman" w:hAnsi="Times New Roman" w:cs="Times New Roman"/>
          <w:sz w:val="24"/>
          <w:szCs w:val="24"/>
        </w:rPr>
        <w:t>.</w:t>
      </w:r>
    </w:p>
    <w:p w:rsidR="00CD45A7" w:rsidRPr="00A93BD8" w:rsidRDefault="00CD45A7" w:rsidP="00A93BD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Договор</w:t>
      </w:r>
      <w:r w:rsidR="00A93BD8" w:rsidRPr="00A93BD8">
        <w:rPr>
          <w:rFonts w:ascii="Times New Roman" w:hAnsi="Times New Roman" w:cs="Times New Roman"/>
          <w:sz w:val="24"/>
          <w:szCs w:val="24"/>
        </w:rPr>
        <w:t xml:space="preserve"> (договоры)</w:t>
      </w:r>
      <w:r w:rsidRPr="00A93BD8">
        <w:rPr>
          <w:rFonts w:ascii="Times New Roman" w:hAnsi="Times New Roman" w:cs="Times New Roman"/>
          <w:sz w:val="24"/>
          <w:szCs w:val="24"/>
        </w:rPr>
        <w:t xml:space="preserve"> аренды подлежит государственной регистрации в установленном законодательством Российской Федерации порядке и вступает в силу с момента такой регистрации. Государственная регистрация указанного договора осуществляется за счет Концессионера.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Концессионер не вправе передавать свои права по договору аренды земельного участка третьим лицам и сдавать земельный участок в субаренду, если иное не предусмотрено договором аренды земельного участка.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Прекращение настоящего Соглашения является основанием для прекращения договора аренды земельного участка.</w:t>
      </w:r>
    </w:p>
    <w:p w:rsidR="00CD45A7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Концессионер вправе с согласия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возводить на земельном участке, находящемся в собственности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>, объекты недвижимого имущества, не входящие в состав объекта Соглашения, предназначенные для использования при осуществлении Концессионером деятельности, предусм</w:t>
      </w:r>
      <w:r w:rsidR="00A57FD9">
        <w:rPr>
          <w:rFonts w:ascii="Times New Roman" w:hAnsi="Times New Roman" w:cs="Times New Roman"/>
          <w:sz w:val="24"/>
          <w:szCs w:val="24"/>
        </w:rPr>
        <w:t>отренной настоящим Соглашением.</w:t>
      </w:r>
    </w:p>
    <w:p w:rsidR="00A57FD9" w:rsidRPr="00A93BD8" w:rsidRDefault="00A57FD9" w:rsidP="00A57FD9">
      <w:pPr>
        <w:pStyle w:val="ConsPlusNonformat"/>
        <w:ind w:left="-7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45A7" w:rsidRPr="00A93BD8" w:rsidRDefault="00CD45A7" w:rsidP="00A93BD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BD8">
        <w:rPr>
          <w:rFonts w:ascii="Times New Roman" w:hAnsi="Times New Roman" w:cs="Times New Roman"/>
          <w:b/>
          <w:sz w:val="24"/>
          <w:szCs w:val="24"/>
        </w:rPr>
        <w:t>VI. Владение, пользование и распоряжение объектами</w:t>
      </w:r>
      <w:r w:rsidR="008B6B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3BD8">
        <w:rPr>
          <w:rFonts w:ascii="Times New Roman" w:hAnsi="Times New Roman" w:cs="Times New Roman"/>
          <w:b/>
          <w:sz w:val="24"/>
          <w:szCs w:val="24"/>
        </w:rPr>
        <w:t>имущества, предоставляемыми Концессионеру</w:t>
      </w:r>
    </w:p>
    <w:p w:rsidR="00CD45A7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Концессионер обязан эксплуатировать объект Соглашения в установленном настоящим Соглашением порядке в целях осуществления деятельности, указанной в </w:t>
      </w:r>
      <w:hyperlink w:anchor="Par133" w:history="1">
        <w:r w:rsidRPr="00A93BD8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A93BD8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3B0915" w:rsidRPr="003B0915" w:rsidRDefault="003B0915" w:rsidP="003B0915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Концессионер обязан</w:t>
      </w:r>
      <w:r w:rsidRPr="003B09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обеспечить государственную регистрацию права собственности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3B0915">
        <w:rPr>
          <w:rFonts w:ascii="Times New Roman" w:eastAsia="Times New Roman" w:hAnsi="Times New Roman"/>
          <w:sz w:val="24"/>
          <w:szCs w:val="24"/>
          <w:lang w:eastAsia="ru-RU"/>
        </w:rPr>
        <w:t>онцедента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</w:t>
      </w:r>
      <w:r w:rsidRPr="003B09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52A7D">
        <w:rPr>
          <w:rFonts w:ascii="Times New Roman" w:eastAsia="Times New Roman" w:hAnsi="Times New Roman"/>
          <w:sz w:val="24"/>
          <w:szCs w:val="24"/>
          <w:lang w:eastAsia="ru-RU"/>
        </w:rPr>
        <w:t>выявленное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52A7D">
        <w:rPr>
          <w:rFonts w:ascii="Times New Roman" w:eastAsia="Times New Roman" w:hAnsi="Times New Roman"/>
          <w:sz w:val="24"/>
          <w:szCs w:val="24"/>
          <w:lang w:eastAsia="ru-RU"/>
        </w:rPr>
        <w:t xml:space="preserve">бесхозяйное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недвижимое имущество</w:t>
      </w:r>
      <w:r w:rsidRPr="003B091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B0915">
        <w:rPr>
          <w:rFonts w:ascii="Times New Roman" w:eastAsia="Times New Roman" w:hAnsi="Times New Roman"/>
          <w:sz w:val="24"/>
          <w:szCs w:val="24"/>
          <w:lang w:eastAsia="ru-RU"/>
        </w:rPr>
        <w:t xml:space="preserve">в том числе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выполнение</w:t>
      </w:r>
      <w:r w:rsidRPr="003B0915">
        <w:rPr>
          <w:rFonts w:ascii="Times New Roman" w:eastAsia="Times New Roman" w:hAnsi="Times New Roman"/>
          <w:sz w:val="24"/>
          <w:szCs w:val="24"/>
          <w:lang w:eastAsia="ru-RU"/>
        </w:rPr>
        <w:t xml:space="preserve"> кадастро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вых работ и осуществление</w:t>
      </w:r>
      <w:r w:rsidRPr="003B0915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государственной </w:t>
      </w:r>
      <w:proofErr w:type="gramStart"/>
      <w:r w:rsidRPr="003B0915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егистрации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права собственности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3B0915">
        <w:rPr>
          <w:rFonts w:ascii="Times New Roman" w:eastAsia="Times New Roman" w:hAnsi="Times New Roman"/>
          <w:sz w:val="24"/>
          <w:szCs w:val="24"/>
          <w:lang w:eastAsia="ru-RU"/>
        </w:rPr>
        <w:t>онцедента</w:t>
      </w:r>
      <w:proofErr w:type="spellEnd"/>
      <w:r w:rsidRPr="003B0915">
        <w:rPr>
          <w:rFonts w:ascii="Times New Roman" w:eastAsia="Times New Roman" w:hAnsi="Times New Roman"/>
          <w:sz w:val="24"/>
          <w:szCs w:val="24"/>
          <w:lang w:eastAsia="ru-RU"/>
        </w:rPr>
        <w:t>, а так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же государственной регистрации прав владения и пользования Концессионера </w:t>
      </w:r>
      <w:r w:rsidRPr="003B0915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это</w:t>
      </w:r>
      <w:r w:rsidRPr="003B0915">
        <w:rPr>
          <w:rFonts w:ascii="Times New Roman" w:eastAsia="Times New Roman" w:hAnsi="Times New Roman"/>
          <w:sz w:val="24"/>
          <w:szCs w:val="24"/>
          <w:lang w:eastAsia="ru-RU"/>
        </w:rPr>
        <w:t xml:space="preserve"> имущество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срок, </w:t>
      </w:r>
      <w:r w:rsidRPr="003B0915">
        <w:rPr>
          <w:rFonts w:ascii="Times New Roman" w:eastAsia="Times New Roman" w:hAnsi="Times New Roman"/>
          <w:sz w:val="24"/>
          <w:szCs w:val="24"/>
          <w:lang w:eastAsia="ru-RU"/>
        </w:rPr>
        <w:t>равный одному году с даты вступления в силу концессионного соглашения.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Концессионер обязан поддерживать объект Соглашения и иное имущество в исправном состоянии, производить за свой счет текущий и капитальный ремонт, нести расходы на содержание объекта Соглашения и иного имущества.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Передача Концессионером в залог или отчуждение объекта Соглашения не допускается.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Продукция и доходы, полученные Концессионером в результате осуществления деятельности по настоящему Соглашению, являются собственностью Концессионера.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Недвижимое имущество, которое создано Концессионером с согласия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при осуществлении деятельности, предусмотренной настоящим Соглашением, не относящееся к объекту Соглашения и не входящее в состав иного имущества, является собственностью Концессионера.</w:t>
      </w:r>
    </w:p>
    <w:p w:rsidR="00CD45A7" w:rsidRPr="00A93BD8" w:rsidRDefault="00CD45A7" w:rsidP="003B0915">
      <w:pPr>
        <w:pStyle w:val="ConsPlusNonformat"/>
        <w:ind w:left="-7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Недвижимое имущество, которое создано Концессионером без согласия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при осуществлении деятельности, предусмотренной настоящим Соглашением, не относящееся к объекту Соглашения и не входящее в состав иного имущества, является собственностью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. Стоимость такого имущества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возмещению не подлежит.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Движимое имущество, которое создано и (или) приобретено Концессионером при осуществлении деятельности, предусмотренной настоящим Соглашением, и не входит в состав иного имущества, является собственностью Концессионера.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Концессионер обязан учитывать объект Соглашения и иное переданное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имущество на своем балансе отдельно от своего имущества.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Концессионер обязан осуществлять начисление амортизации.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 Концессионер несет риск случайной гибели или случайного повреждения объекта Соглашения с момента получения объекта Соглашения и до момента его возврата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по акту приема-передачи.</w:t>
      </w:r>
    </w:p>
    <w:p w:rsidR="00CD45A7" w:rsidRPr="00A93BD8" w:rsidRDefault="00CD45A7" w:rsidP="00DD72C8">
      <w:pPr>
        <w:pStyle w:val="ConsPlusNonformat"/>
        <w:ind w:left="-7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Концессионер несет риск случайной гибели или случайного повреждения иного имущества с момента получения иного имущества и до момента его возврата </w:t>
      </w:r>
      <w:r w:rsidR="00A93BD8" w:rsidRPr="00A93BD8">
        <w:rPr>
          <w:rFonts w:ascii="Times New Roman" w:hAnsi="Times New Roman" w:cs="Times New Roman"/>
          <w:sz w:val="24"/>
          <w:szCs w:val="24"/>
        </w:rPr>
        <w:t>собственнику</w:t>
      </w:r>
      <w:r w:rsidRPr="00A93BD8">
        <w:rPr>
          <w:rFonts w:ascii="Times New Roman" w:hAnsi="Times New Roman" w:cs="Times New Roman"/>
          <w:sz w:val="24"/>
          <w:szCs w:val="24"/>
        </w:rPr>
        <w:t xml:space="preserve"> по акту приема-передачи.</w:t>
      </w:r>
    </w:p>
    <w:p w:rsidR="00CD45A7" w:rsidRPr="00A93BD8" w:rsidRDefault="00CD45A7" w:rsidP="00A93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45A7" w:rsidRPr="00A93BD8" w:rsidRDefault="00CD45A7" w:rsidP="00A93BD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BD8">
        <w:rPr>
          <w:rFonts w:ascii="Times New Roman" w:hAnsi="Times New Roman" w:cs="Times New Roman"/>
          <w:b/>
          <w:sz w:val="24"/>
          <w:szCs w:val="24"/>
        </w:rPr>
        <w:t xml:space="preserve">VII. Порядок передачи Концессионером </w:t>
      </w:r>
      <w:proofErr w:type="spellStart"/>
      <w:r w:rsidRPr="00A93BD8">
        <w:rPr>
          <w:rFonts w:ascii="Times New Roman" w:hAnsi="Times New Roman" w:cs="Times New Roman"/>
          <w:b/>
          <w:sz w:val="24"/>
          <w:szCs w:val="24"/>
        </w:rPr>
        <w:t>Концеденту</w:t>
      </w:r>
      <w:proofErr w:type="spellEnd"/>
      <w:r w:rsidR="006908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3BD8">
        <w:rPr>
          <w:rFonts w:ascii="Times New Roman" w:hAnsi="Times New Roman" w:cs="Times New Roman"/>
          <w:b/>
          <w:sz w:val="24"/>
          <w:szCs w:val="24"/>
        </w:rPr>
        <w:t>объектов имущества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Концессионер обязан передать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обязан принять объект Соглашения в срок (сроки), указанный в разделе X настоящего Соглашения.</w:t>
      </w:r>
    </w:p>
    <w:p w:rsidR="00CD45A7" w:rsidRPr="00A93BD8" w:rsidRDefault="00CD45A7" w:rsidP="00A93BD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Передаваемый Концессионером объект Соглашения (объекты, входящие в состав объекта Соглашения) должен находиться в состоянии, </w:t>
      </w:r>
      <w:r w:rsidR="00A93BD8" w:rsidRPr="00A93BD8">
        <w:rPr>
          <w:rFonts w:ascii="Times New Roman" w:hAnsi="Times New Roman" w:cs="Times New Roman"/>
          <w:sz w:val="24"/>
          <w:szCs w:val="24"/>
        </w:rPr>
        <w:t>соответствующем требованиям</w:t>
      </w:r>
      <w:r w:rsidR="00DD72C8">
        <w:rPr>
          <w:rFonts w:ascii="Times New Roman" w:hAnsi="Times New Roman" w:cs="Times New Roman"/>
          <w:sz w:val="24"/>
          <w:szCs w:val="24"/>
        </w:rPr>
        <w:t xml:space="preserve"> </w:t>
      </w:r>
      <w:r w:rsidR="00DD72C8" w:rsidRPr="00ED1544">
        <w:rPr>
          <w:rFonts w:ascii="Times New Roman" w:hAnsi="Times New Roman" w:cs="Times New Roman"/>
          <w:sz w:val="24"/>
          <w:szCs w:val="24"/>
        </w:rPr>
        <w:t xml:space="preserve">Приложениях № </w:t>
      </w:r>
      <w:r w:rsidR="00ED1544">
        <w:rPr>
          <w:rFonts w:ascii="Times New Roman" w:hAnsi="Times New Roman" w:cs="Times New Roman"/>
          <w:sz w:val="24"/>
          <w:szCs w:val="24"/>
        </w:rPr>
        <w:t>4</w:t>
      </w:r>
      <w:r w:rsidRPr="00A93BD8">
        <w:rPr>
          <w:rFonts w:ascii="Times New Roman" w:hAnsi="Times New Roman" w:cs="Times New Roman"/>
          <w:sz w:val="24"/>
          <w:szCs w:val="24"/>
        </w:rPr>
        <w:t>, быть пригодным для осуществления деятельности, указанной в пункте 1 настоящего Соглашения, и не должен быть обременен правами третьих лиц.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Концессионер обязан передать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обязан принять иное имущество, которое не должно быть обременено правами третьих лиц, в срок, указанный в разделе X настоящего Соглашения, и в состоянии, указанном в </w:t>
      </w:r>
      <w:r w:rsidRPr="00ED1544">
        <w:rPr>
          <w:rFonts w:ascii="Times New Roman" w:hAnsi="Times New Roman" w:cs="Times New Roman"/>
          <w:sz w:val="24"/>
          <w:szCs w:val="24"/>
        </w:rPr>
        <w:t>Приложении №</w:t>
      </w:r>
      <w:r w:rsidR="00A93BD8" w:rsidRPr="00ED1544">
        <w:rPr>
          <w:rFonts w:ascii="Times New Roman" w:hAnsi="Times New Roman" w:cs="Times New Roman"/>
          <w:sz w:val="24"/>
          <w:szCs w:val="24"/>
        </w:rPr>
        <w:t xml:space="preserve"> </w:t>
      </w:r>
      <w:r w:rsidR="00A57FD9" w:rsidRPr="00ED1544">
        <w:rPr>
          <w:rFonts w:ascii="Times New Roman" w:hAnsi="Times New Roman" w:cs="Times New Roman"/>
          <w:sz w:val="24"/>
          <w:szCs w:val="24"/>
        </w:rPr>
        <w:t>2</w:t>
      </w:r>
      <w:r w:rsidR="00A93BD8" w:rsidRPr="00A93BD8">
        <w:rPr>
          <w:rFonts w:ascii="Times New Roman" w:hAnsi="Times New Roman" w:cs="Times New Roman"/>
          <w:sz w:val="24"/>
          <w:szCs w:val="24"/>
        </w:rPr>
        <w:t xml:space="preserve"> с учетом естественного износа.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Передача Концессионером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объекта Соглашения, осуществляется по акту приема-передачи, подписываемому Сторонами.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Концессионер передает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документы, относящиеся к передаваемому имуществу, в том числе проектную документацию на объект Соглашения, если подготовка такой документации Концессионером предусмотрена условиями Соглашения, одновременно с передачей имущества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>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Обязанность Концессионера по передаче объекта Соглашения считается исполненной с момента подписания Сторонами акта приема-передачи.</w:t>
      </w:r>
    </w:p>
    <w:p w:rsidR="00CD45A7" w:rsidRPr="00A93BD8" w:rsidRDefault="00CD45A7" w:rsidP="00A93BD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Обязанность Концессионера по передаче движимого имущества, входящего в состав объекта Соглашения и (или) иного имущества, считается исполненной с момента подписания </w:t>
      </w:r>
      <w:r w:rsidRPr="00A93BD8">
        <w:rPr>
          <w:rFonts w:ascii="Times New Roman" w:hAnsi="Times New Roman" w:cs="Times New Roman"/>
          <w:sz w:val="24"/>
          <w:szCs w:val="24"/>
        </w:rPr>
        <w:lastRenderedPageBreak/>
        <w:t>Сторонами акта приема-передачи.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Прекращение прав Концессионера на владение и пользование объектом Соглашения, подлежит государственной регистрации в установленном законодательством Российской Федерации порядке. Государственная регистрация прекращения указанных прав Концессионера осуществляется за счет Концессионера.</w:t>
      </w:r>
    </w:p>
    <w:p w:rsidR="00CD45A7" w:rsidRPr="00A93BD8" w:rsidRDefault="00CD45A7" w:rsidP="00A93BD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Стороны обязуются осуществить действия, необходимые для государственной регистрации прекращения указанных прав Концессионера, в течение 30 календарных дней со дня прекращения настоящего Соглашения.</w:t>
      </w:r>
    </w:p>
    <w:p w:rsidR="00CD45A7" w:rsidRPr="00A93BD8" w:rsidRDefault="00CD45A7" w:rsidP="00A93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45A7" w:rsidRPr="00A93BD8" w:rsidRDefault="00CD45A7" w:rsidP="00A93B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b/>
          <w:sz w:val="24"/>
          <w:szCs w:val="24"/>
        </w:rPr>
        <w:t>VIII. Порядок осуществления Концессионером</w:t>
      </w:r>
      <w:r w:rsidR="006908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3BD8">
        <w:rPr>
          <w:rFonts w:ascii="Times New Roman" w:hAnsi="Times New Roman" w:cs="Times New Roman"/>
          <w:b/>
          <w:sz w:val="24"/>
          <w:szCs w:val="24"/>
        </w:rPr>
        <w:t>деятельности, предусмотренной Соглашением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В соответствии с настоящим Соглашением Концессионер обязан на условиях, предусмотренных настоящим Соглашением, осуществлять деятельность, указанную в </w:t>
      </w:r>
      <w:hyperlink w:anchor="Par133" w:history="1">
        <w:r w:rsidRPr="00A93BD8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A93BD8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510F3F">
        <w:rPr>
          <w:rFonts w:ascii="Times New Roman" w:hAnsi="Times New Roman" w:cs="Times New Roman"/>
          <w:sz w:val="24"/>
          <w:szCs w:val="24"/>
        </w:rPr>
        <w:t xml:space="preserve"> </w:t>
      </w:r>
      <w:r w:rsidRPr="00A93BD8">
        <w:rPr>
          <w:rFonts w:ascii="Times New Roman" w:hAnsi="Times New Roman" w:cs="Times New Roman"/>
          <w:sz w:val="24"/>
          <w:szCs w:val="24"/>
        </w:rPr>
        <w:t xml:space="preserve"> Соглашения, и не прекращать (не приостанавливать) эту деятельность без согласия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>, за исключением случаев, установленных законодательством Российской Федерации.</w:t>
      </w:r>
    </w:p>
    <w:p w:rsidR="00CD45A7" w:rsidRPr="00773955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Концессионер обязан осуществлять деятельность по использованию (эксплуатации) объекта Соглашения в соответствии с требованиями, установленными законодательством Российской Федер</w:t>
      </w:r>
      <w:r w:rsidR="00773955">
        <w:rPr>
          <w:rFonts w:ascii="Times New Roman" w:hAnsi="Times New Roman" w:cs="Times New Roman"/>
          <w:sz w:val="24"/>
          <w:szCs w:val="24"/>
        </w:rPr>
        <w:t>ации, в том числе п</w:t>
      </w:r>
      <w:r w:rsidR="00773955" w:rsidRPr="00773955">
        <w:rPr>
          <w:rFonts w:ascii="Times New Roman" w:hAnsi="Times New Roman" w:cs="Times New Roman"/>
          <w:sz w:val="24"/>
          <w:szCs w:val="24"/>
        </w:rPr>
        <w:t>олучить паспорт готовности в соответствии с требованиями приказа Министерства энергетики Российской Федерации от 12.03.2013 № 103 «Об утверждении Правил оценки готовности к отопительному периоду</w:t>
      </w:r>
      <w:r w:rsidR="00773955">
        <w:rPr>
          <w:rFonts w:ascii="Times New Roman" w:hAnsi="Times New Roman" w:cs="Times New Roman"/>
          <w:sz w:val="24"/>
          <w:szCs w:val="24"/>
        </w:rPr>
        <w:t>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Концессионер имеет право исполнять настоящее Соглашение, включая осуществление деятельности, указанной в </w:t>
      </w:r>
      <w:hyperlink w:anchor="Par133" w:history="1">
        <w:r w:rsidRPr="00A93BD8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A93BD8">
        <w:rPr>
          <w:rFonts w:ascii="Times New Roman" w:hAnsi="Times New Roman" w:cs="Times New Roman"/>
          <w:sz w:val="24"/>
          <w:szCs w:val="24"/>
        </w:rPr>
        <w:t xml:space="preserve"> настоящего Соглашения, своими силами и (или) с привлечением других лиц. При этом Концессионер несет ответственность за действия других лиц как </w:t>
      </w:r>
      <w:proofErr w:type="gramStart"/>
      <w:r w:rsidRPr="00A93BD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A93BD8">
        <w:rPr>
          <w:rFonts w:ascii="Times New Roman" w:hAnsi="Times New Roman" w:cs="Times New Roman"/>
          <w:sz w:val="24"/>
          <w:szCs w:val="24"/>
        </w:rPr>
        <w:t xml:space="preserve"> свои собственные.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Концессионер обязан при осуществлении деятельности, указанной в </w:t>
      </w:r>
      <w:hyperlink w:anchor="Par133" w:history="1">
        <w:r w:rsidRPr="00A93BD8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A93BD8">
        <w:rPr>
          <w:rFonts w:ascii="Times New Roman" w:hAnsi="Times New Roman" w:cs="Times New Roman"/>
          <w:sz w:val="24"/>
          <w:szCs w:val="24"/>
        </w:rPr>
        <w:t xml:space="preserve"> Соглашения, осуществлять реализацию производимых услуг по регулируемым ценам (тарифам) и (или) в соответствии с установленными надбавками к ценам (тарифам).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Концессионер обязан предоставлять потребителям установленные федеральными законами, законами субъекта Российской Федерации, нормативными правовыми актами органов местного самоуправления льготы, в том числе льготы по оплате товаров, работ и услуг. 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Регулирование тарифов на оказываемые Концессионером услуги осуществляется в соответствии с методом индексации тарифов.</w:t>
      </w:r>
    </w:p>
    <w:p w:rsidR="00CD45A7" w:rsidRPr="00A93BD8" w:rsidRDefault="00CD45A7" w:rsidP="00A93BD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3BD8">
        <w:rPr>
          <w:rFonts w:ascii="Times New Roman" w:hAnsi="Times New Roman" w:cs="Times New Roman"/>
          <w:sz w:val="24"/>
          <w:szCs w:val="24"/>
        </w:rPr>
        <w:t xml:space="preserve">Значения долгосрочных параметров регулирования деятельности Концессионера (долгосрочные параметры государственного регулирования цен (тарифов) в сфере теплоснабжения, определенные в соответствии с нормативными правовыми актами Российской Федерации в сфере теплоснабжения) на оказываемые Концессионером услуги, согласованные с </w:t>
      </w:r>
      <w:r w:rsidR="00C307C8">
        <w:rPr>
          <w:rFonts w:ascii="Times New Roman" w:hAnsi="Times New Roman" w:cs="Times New Roman"/>
          <w:sz w:val="24"/>
          <w:szCs w:val="24"/>
        </w:rPr>
        <w:t xml:space="preserve">уполномоченным </w:t>
      </w:r>
      <w:r w:rsidRPr="00A93BD8">
        <w:rPr>
          <w:rFonts w:ascii="Times New Roman" w:hAnsi="Times New Roman" w:cs="Times New Roman"/>
          <w:sz w:val="24"/>
          <w:szCs w:val="24"/>
        </w:rPr>
        <w:t>орган</w:t>
      </w:r>
      <w:r w:rsidR="00C307C8">
        <w:rPr>
          <w:rFonts w:ascii="Times New Roman" w:hAnsi="Times New Roman" w:cs="Times New Roman"/>
          <w:sz w:val="24"/>
          <w:szCs w:val="24"/>
        </w:rPr>
        <w:t>о</w:t>
      </w:r>
      <w:r w:rsidRPr="00A93BD8">
        <w:rPr>
          <w:rFonts w:ascii="Times New Roman" w:hAnsi="Times New Roman" w:cs="Times New Roman"/>
          <w:sz w:val="24"/>
          <w:szCs w:val="24"/>
        </w:rPr>
        <w:t xml:space="preserve">м исполнительной власти </w:t>
      </w:r>
      <w:r w:rsidR="00C307C8">
        <w:rPr>
          <w:rFonts w:ascii="Times New Roman" w:hAnsi="Times New Roman" w:cs="Times New Roman"/>
          <w:sz w:val="24"/>
          <w:szCs w:val="24"/>
        </w:rPr>
        <w:t>субъекта Российской Федерации в области государственного регулирования цен (тарифов)</w:t>
      </w:r>
      <w:r w:rsidR="00DD72C8">
        <w:rPr>
          <w:rFonts w:ascii="Times New Roman" w:hAnsi="Times New Roman" w:cs="Times New Roman"/>
          <w:sz w:val="24"/>
          <w:szCs w:val="24"/>
        </w:rPr>
        <w:t>, указаны в Приложении №</w:t>
      </w:r>
      <w:r w:rsidR="00AD339C">
        <w:rPr>
          <w:rFonts w:ascii="Times New Roman" w:hAnsi="Times New Roman" w:cs="Times New Roman"/>
          <w:sz w:val="24"/>
          <w:szCs w:val="24"/>
        </w:rPr>
        <w:t>7</w:t>
      </w:r>
      <w:r w:rsidRPr="00A93BD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3BD8">
        <w:rPr>
          <w:rFonts w:ascii="Times New Roman" w:hAnsi="Times New Roman" w:cs="Times New Roman"/>
          <w:sz w:val="24"/>
          <w:szCs w:val="24"/>
        </w:rPr>
        <w:t>Концессионер обязан принять на себя обязательства организации, обладавшей правами владения и пользования объектом Соглашения, по подключению объектов застройщика к принадлежавшим этой организации сетям инженерно-технического обеспечения в соответствии с предоставленными техническими условиями, соответствующими требованиям законодательства Российской Федерации.</w:t>
      </w:r>
      <w:proofErr w:type="gramEnd"/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Концессионер вправе использовать права, предусмотренные настоящим Соглашением, в качестве способа обеспечения исполнения своих обязательств перед кредитором в порядке, установленном Федеральным законом «О концессионных соглашениях».</w:t>
      </w:r>
    </w:p>
    <w:p w:rsidR="00A93BD8" w:rsidRPr="00FD6507" w:rsidRDefault="00CD45A7" w:rsidP="00A93BD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507">
        <w:rPr>
          <w:rFonts w:ascii="Times New Roman" w:hAnsi="Times New Roman"/>
          <w:sz w:val="24"/>
          <w:szCs w:val="24"/>
        </w:rPr>
        <w:t xml:space="preserve">Концессионер обязан предоставить обеспечение исполнения обязательств, предусмотренных разделом </w:t>
      </w:r>
      <w:r w:rsidRPr="00FD6507">
        <w:rPr>
          <w:rFonts w:ascii="Times New Roman" w:hAnsi="Times New Roman"/>
          <w:sz w:val="24"/>
          <w:szCs w:val="24"/>
          <w:lang w:val="en-US"/>
        </w:rPr>
        <w:t>IV</w:t>
      </w:r>
      <w:r w:rsidRPr="00FD6507">
        <w:rPr>
          <w:rFonts w:ascii="Times New Roman" w:hAnsi="Times New Roman"/>
          <w:sz w:val="24"/>
          <w:szCs w:val="24"/>
        </w:rPr>
        <w:t xml:space="preserve"> настоящего Соглашения в виде банковской гарантии в размере</w:t>
      </w:r>
      <w:r w:rsidR="00A93BD8" w:rsidRPr="00FD6507">
        <w:rPr>
          <w:rFonts w:ascii="Times New Roman" w:hAnsi="Times New Roman"/>
          <w:sz w:val="24"/>
          <w:szCs w:val="24"/>
        </w:rPr>
        <w:t xml:space="preserve"> </w:t>
      </w:r>
      <w:bookmarkStart w:id="5" w:name="_Hlk497308829"/>
      <w:r w:rsidR="00FD6507" w:rsidRPr="00FD6507">
        <w:rPr>
          <w:rFonts w:ascii="Times New Roman" w:hAnsi="Times New Roman"/>
          <w:sz w:val="24"/>
          <w:szCs w:val="24"/>
        </w:rPr>
        <w:t>11 204 036</w:t>
      </w:r>
      <w:r w:rsidR="00A93BD8" w:rsidRPr="00FD6507">
        <w:rPr>
          <w:rFonts w:ascii="Times New Roman" w:hAnsi="Times New Roman"/>
          <w:sz w:val="24"/>
          <w:szCs w:val="24"/>
        </w:rPr>
        <w:t xml:space="preserve"> руб</w:t>
      </w:r>
      <w:r w:rsidR="00FD6507" w:rsidRPr="00FD6507">
        <w:rPr>
          <w:rFonts w:ascii="Times New Roman" w:hAnsi="Times New Roman"/>
          <w:sz w:val="24"/>
          <w:szCs w:val="24"/>
        </w:rPr>
        <w:t>лей,</w:t>
      </w:r>
      <w:r w:rsidRPr="00FD6507">
        <w:rPr>
          <w:rFonts w:ascii="Times New Roman" w:hAnsi="Times New Roman"/>
          <w:sz w:val="24"/>
          <w:szCs w:val="24"/>
        </w:rPr>
        <w:t xml:space="preserve"> </w:t>
      </w:r>
      <w:r w:rsidR="00A93BD8" w:rsidRPr="00FD6507">
        <w:rPr>
          <w:rFonts w:ascii="Times New Roman" w:eastAsia="Times New Roman" w:hAnsi="Times New Roman"/>
          <w:sz w:val="24"/>
          <w:szCs w:val="24"/>
          <w:lang w:eastAsia="ru-RU"/>
        </w:rPr>
        <w:t xml:space="preserve">что составляет </w:t>
      </w:r>
      <w:r w:rsidR="00773955" w:rsidRPr="00FD6507">
        <w:rPr>
          <w:rFonts w:ascii="Times New Roman" w:eastAsia="Times New Roman" w:hAnsi="Times New Roman"/>
          <w:sz w:val="24"/>
          <w:szCs w:val="24"/>
          <w:lang w:eastAsia="ru-RU"/>
        </w:rPr>
        <w:t>20%</w:t>
      </w:r>
      <w:r w:rsidRPr="00FD65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End w:id="5"/>
      <w:r w:rsidRPr="00FD6507">
        <w:rPr>
          <w:rFonts w:ascii="Times New Roman" w:eastAsia="Times New Roman" w:hAnsi="Times New Roman"/>
          <w:sz w:val="24"/>
          <w:szCs w:val="24"/>
          <w:lang w:eastAsia="ru-RU"/>
        </w:rPr>
        <w:t xml:space="preserve">от предельного объема инвестиций </w:t>
      </w:r>
      <w:r w:rsidR="00880256" w:rsidRPr="00FD6507">
        <w:rPr>
          <w:rFonts w:ascii="Times New Roman" w:hAnsi="Times New Roman"/>
          <w:sz w:val="24"/>
          <w:szCs w:val="24"/>
        </w:rPr>
        <w:t>по</w:t>
      </w:r>
      <w:r w:rsidRPr="00FD6507">
        <w:rPr>
          <w:rFonts w:ascii="Times New Roman" w:hAnsi="Times New Roman"/>
          <w:sz w:val="24"/>
          <w:szCs w:val="24"/>
        </w:rPr>
        <w:t xml:space="preserve"> созданию</w:t>
      </w:r>
      <w:r w:rsidR="00880256" w:rsidRPr="00FD6507">
        <w:rPr>
          <w:rFonts w:ascii="Times New Roman" w:hAnsi="Times New Roman"/>
          <w:sz w:val="24"/>
          <w:szCs w:val="24"/>
        </w:rPr>
        <w:t xml:space="preserve"> и реконструкции</w:t>
      </w:r>
      <w:r w:rsidRPr="00FD6507">
        <w:rPr>
          <w:rFonts w:ascii="Times New Roman" w:hAnsi="Times New Roman"/>
          <w:sz w:val="24"/>
          <w:szCs w:val="24"/>
        </w:rPr>
        <w:t xml:space="preserve"> объекта Соглашения.</w:t>
      </w:r>
    </w:p>
    <w:p w:rsidR="00A93BD8" w:rsidRDefault="00A93BD8" w:rsidP="00A93BD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Концессионер обязан предоставлять указанную гарантию на каждый </w:t>
      </w:r>
      <w:r w:rsidR="00880256">
        <w:rPr>
          <w:rFonts w:ascii="Times New Roman" w:hAnsi="Times New Roman"/>
          <w:sz w:val="24"/>
          <w:szCs w:val="24"/>
        </w:rPr>
        <w:t>год срока</w:t>
      </w:r>
      <w:r>
        <w:rPr>
          <w:rFonts w:ascii="Times New Roman" w:hAnsi="Times New Roman"/>
          <w:sz w:val="24"/>
          <w:szCs w:val="24"/>
        </w:rPr>
        <w:t xml:space="preserve"> </w:t>
      </w:r>
      <w:r w:rsidR="00880256">
        <w:rPr>
          <w:rFonts w:ascii="Times New Roman" w:hAnsi="Times New Roman"/>
          <w:sz w:val="24"/>
          <w:szCs w:val="24"/>
        </w:rPr>
        <w:t>исполнения обязательств по созданию и реконструкции объекта Соглашения</w:t>
      </w:r>
      <w:r>
        <w:rPr>
          <w:rFonts w:ascii="Times New Roman" w:hAnsi="Times New Roman"/>
          <w:sz w:val="24"/>
          <w:szCs w:val="24"/>
        </w:rPr>
        <w:t>, а также на 6</w:t>
      </w:r>
      <w:r w:rsidR="0019196B">
        <w:rPr>
          <w:rFonts w:ascii="Times New Roman" w:hAnsi="Times New Roman"/>
          <w:sz w:val="24"/>
          <w:szCs w:val="24"/>
        </w:rPr>
        <w:t xml:space="preserve"> месяцев</w:t>
      </w:r>
      <w:r>
        <w:rPr>
          <w:rFonts w:ascii="Times New Roman" w:hAnsi="Times New Roman"/>
          <w:sz w:val="24"/>
          <w:szCs w:val="24"/>
        </w:rPr>
        <w:t xml:space="preserve"> </w:t>
      </w:r>
      <w:r w:rsidR="00A57FD9">
        <w:rPr>
          <w:rFonts w:ascii="Times New Roman" w:hAnsi="Times New Roman"/>
          <w:sz w:val="24"/>
          <w:szCs w:val="24"/>
        </w:rPr>
        <w:t>после истечения</w:t>
      </w:r>
      <w:r>
        <w:rPr>
          <w:rFonts w:ascii="Times New Roman" w:hAnsi="Times New Roman"/>
          <w:sz w:val="24"/>
          <w:szCs w:val="24"/>
        </w:rPr>
        <w:t xml:space="preserve"> срок</w:t>
      </w:r>
      <w:r w:rsidR="00A57FD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выполнения работ по созданию и реконструкции объекта Соглашения.</w:t>
      </w:r>
    </w:p>
    <w:p w:rsidR="00A93BD8" w:rsidRPr="00A93BD8" w:rsidRDefault="00A93BD8" w:rsidP="00A93BD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BD8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A93BD8">
        <w:rPr>
          <w:rFonts w:ascii="Times New Roman" w:hAnsi="Times New Roman"/>
          <w:sz w:val="24"/>
          <w:szCs w:val="24"/>
        </w:rPr>
        <w:t>,</w:t>
      </w:r>
      <w:proofErr w:type="gramEnd"/>
      <w:r w:rsidRPr="00A93BD8">
        <w:rPr>
          <w:rFonts w:ascii="Times New Roman" w:hAnsi="Times New Roman"/>
          <w:sz w:val="24"/>
          <w:szCs w:val="24"/>
        </w:rPr>
        <w:t xml:space="preserve"> если работы по реконструкции и созданию объекта Соглашения будут завершены в срок, установленный разделом X Соглашения, обязанность по </w:t>
      </w:r>
      <w:r>
        <w:rPr>
          <w:rFonts w:ascii="Times New Roman" w:hAnsi="Times New Roman"/>
          <w:sz w:val="24"/>
          <w:szCs w:val="24"/>
        </w:rPr>
        <w:t>предоставлению банковской гарантии</w:t>
      </w:r>
      <w:r w:rsidR="00A57FD9">
        <w:rPr>
          <w:rFonts w:ascii="Times New Roman" w:hAnsi="Times New Roman"/>
          <w:sz w:val="24"/>
          <w:szCs w:val="24"/>
        </w:rPr>
        <w:t xml:space="preserve"> на 6 месяцев после истечения срока выполнения работ</w:t>
      </w:r>
      <w:r>
        <w:rPr>
          <w:rFonts w:ascii="Times New Roman" w:hAnsi="Times New Roman"/>
          <w:sz w:val="24"/>
          <w:szCs w:val="24"/>
        </w:rPr>
        <w:t xml:space="preserve"> в соответствии с пунктом 65 Соглашения не возникает.</w:t>
      </w:r>
    </w:p>
    <w:p w:rsidR="00A93BD8" w:rsidRPr="00A93BD8" w:rsidRDefault="00A93BD8" w:rsidP="00A93BD8">
      <w:pPr>
        <w:spacing w:after="0" w:line="240" w:lineRule="auto"/>
        <w:ind w:left="-76"/>
        <w:jc w:val="both"/>
        <w:rPr>
          <w:rFonts w:ascii="Times New Roman" w:hAnsi="Times New Roman"/>
          <w:sz w:val="24"/>
          <w:szCs w:val="24"/>
        </w:rPr>
      </w:pPr>
    </w:p>
    <w:p w:rsidR="00CD45A7" w:rsidRDefault="00CD45A7" w:rsidP="00A93B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3BD8">
        <w:rPr>
          <w:rFonts w:ascii="Times New Roman" w:hAnsi="Times New Roman"/>
          <w:b/>
          <w:sz w:val="24"/>
          <w:szCs w:val="24"/>
        </w:rPr>
        <w:t>IX. Права и обязанности Субъекта</w:t>
      </w:r>
    </w:p>
    <w:p w:rsidR="00CD45A7" w:rsidRPr="00A93BD8" w:rsidRDefault="00CD45A7" w:rsidP="00A93BD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BD8">
        <w:rPr>
          <w:rFonts w:ascii="Times New Roman" w:hAnsi="Times New Roman"/>
          <w:sz w:val="24"/>
          <w:szCs w:val="24"/>
        </w:rPr>
        <w:t xml:space="preserve">Субъект имеет право предоставить Концессионеру государственные гарантии Свердловской области, участвующего в концессионном соглашении, а также иные права, устанавливаемые нормативными правовыми актами Свердловской области. </w:t>
      </w:r>
    </w:p>
    <w:p w:rsidR="00CD45A7" w:rsidRPr="00A93BD8" w:rsidRDefault="00CD45A7" w:rsidP="00A93BD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BD8">
        <w:rPr>
          <w:rFonts w:ascii="Times New Roman" w:hAnsi="Times New Roman"/>
          <w:sz w:val="24"/>
          <w:szCs w:val="24"/>
        </w:rPr>
        <w:t xml:space="preserve">Субъект Российской Федерации, участвующий в концессионном соглашении, </w:t>
      </w:r>
      <w:proofErr w:type="gramStart"/>
      <w:r w:rsidRPr="00A93BD8">
        <w:rPr>
          <w:rFonts w:ascii="Times New Roman" w:hAnsi="Times New Roman"/>
          <w:sz w:val="24"/>
          <w:szCs w:val="24"/>
        </w:rPr>
        <w:t>несет следующие обязанности</w:t>
      </w:r>
      <w:proofErr w:type="gramEnd"/>
      <w:r w:rsidRPr="00A93BD8">
        <w:rPr>
          <w:rFonts w:ascii="Times New Roman" w:hAnsi="Times New Roman"/>
          <w:sz w:val="24"/>
          <w:szCs w:val="24"/>
        </w:rPr>
        <w:t xml:space="preserve"> по концессионному соглашению:</w:t>
      </w:r>
    </w:p>
    <w:p w:rsidR="00CD45A7" w:rsidRPr="00A93BD8" w:rsidRDefault="00CD45A7" w:rsidP="00A93BD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93BD8">
        <w:rPr>
          <w:rFonts w:ascii="Times New Roman" w:hAnsi="Times New Roman"/>
          <w:sz w:val="24"/>
          <w:szCs w:val="24"/>
        </w:rPr>
        <w:t>а) установление тарифов в соответствии с долгосрочными параметрами регулирования деятельности концессионера и методом регулирования тарифов, установленных концессионным соглашением, за исключением случаев, если соответствующими полномочиями в области регулирования цен (тарифов) наделен в соответствии с требованиями законодательства Российской Федерации и законом субъекта Российской Федерации, участвующего в концессионном соглашении, орган местного самоуправления поселения или городского округа;</w:t>
      </w:r>
      <w:proofErr w:type="gramEnd"/>
    </w:p>
    <w:p w:rsidR="00CD45A7" w:rsidRPr="00A93BD8" w:rsidRDefault="00CD45A7" w:rsidP="00A93BD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93BD8">
        <w:rPr>
          <w:rFonts w:ascii="Times New Roman" w:hAnsi="Times New Roman"/>
          <w:sz w:val="24"/>
          <w:szCs w:val="24"/>
        </w:rPr>
        <w:t>б) утверждение инвестиционных программ концессионера в соответствии с установленными концессионным соглашением заданием и мероприятиями, плановыми показателями деятельности концессионера, предельным уровнем расходов на создание и (или) реконструкцию объекта концессионного соглашения, за исключением случаев, если соответствующими полномочиями наделен в соответствии с требованиями законодательства Российской Федерации и законом субъекта Российской Федерации, участвующего в концессионном соглашении, орган местного самоуправления поселения или городского округа;</w:t>
      </w:r>
      <w:proofErr w:type="gramEnd"/>
    </w:p>
    <w:p w:rsidR="00CD45A7" w:rsidRPr="00A93BD8" w:rsidRDefault="00CD45A7" w:rsidP="00A93BD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93BD8">
        <w:rPr>
          <w:rFonts w:ascii="Times New Roman" w:hAnsi="Times New Roman"/>
          <w:sz w:val="24"/>
          <w:szCs w:val="24"/>
        </w:rPr>
        <w:t>в) возмещение недополученных доходов, экономически обоснованных расходов концессионера, подлежащих возмещению за счет средств бюджета субъекта Российской Федерации, участвующего в концессионном соглашении в соответствии с нормативными правовыми актами Российской Федерации, в том числе в случае принятия органом исполнительной власти субъекта Российской Федерации, участвующего в концессионном соглашении, в области государственного регулирования тарифов решения об изменении долгосрочных тарифов и (или) необходимой валовой выручки</w:t>
      </w:r>
      <w:proofErr w:type="gramEnd"/>
      <w:r w:rsidRPr="00A93BD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93BD8">
        <w:rPr>
          <w:rFonts w:ascii="Times New Roman" w:hAnsi="Times New Roman"/>
          <w:sz w:val="24"/>
          <w:szCs w:val="24"/>
        </w:rPr>
        <w:t>концессионера, рассчитанных на основе долгосрочных параметров регулирования деятельности концессионера и предусмотренных концессионным соглашением в соответствии с основами ценообразования в сфере теплоснабжения, водоснабжения, водоотведения, и (или) долгосрочных параметров регулирования деятельности концессионера, установленных органом исполнительной власти в области государственного регулирования тарифов субъекта Российской Федерации, участвующего в концессионном соглашении, и (или) решения об установлении тарифов концессионера на основе долгосрочных параметров регулирования деятельности концессионера</w:t>
      </w:r>
      <w:proofErr w:type="gramEnd"/>
      <w:r w:rsidRPr="00A93BD8">
        <w:rPr>
          <w:rFonts w:ascii="Times New Roman" w:hAnsi="Times New Roman"/>
          <w:sz w:val="24"/>
          <w:szCs w:val="24"/>
        </w:rPr>
        <w:t>, отличных от долгосрочных параметров регулирования деятельности концессионера, установленных либо согласованных органом исполнительной власти в области государственного регулирования тарифов субъекта Российской Федерации, участвующего в концессионном соглашении, в соответствии с настоящим Федеральным законом. Согласование долгосрочных параметров регулирования деятельности концессионера осуществляется в порядке, установленном Правительством Российской Федерации в соответствии с настоящим Федеральным законом;</w:t>
      </w:r>
    </w:p>
    <w:p w:rsidR="00CD45A7" w:rsidRPr="00A93BD8" w:rsidRDefault="00CD45A7" w:rsidP="00A93BD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93BD8">
        <w:rPr>
          <w:rFonts w:ascii="Times New Roman" w:hAnsi="Times New Roman"/>
          <w:sz w:val="24"/>
          <w:szCs w:val="24"/>
        </w:rPr>
        <w:t>г) иные обязанности, устанавливаемые нормативными правовыми актами субъекта Российской Федерации, участвующего в концессионном соглашении.</w:t>
      </w:r>
      <w:bookmarkStart w:id="6" w:name="Par1057"/>
      <w:bookmarkEnd w:id="6"/>
    </w:p>
    <w:p w:rsidR="00CD45A7" w:rsidRPr="00A93BD8" w:rsidRDefault="00CD45A7" w:rsidP="00A93BD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D45A7" w:rsidRPr="00A93BD8" w:rsidRDefault="00CD45A7" w:rsidP="00A93BD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BD8">
        <w:rPr>
          <w:rFonts w:ascii="Times New Roman" w:hAnsi="Times New Roman" w:cs="Times New Roman"/>
          <w:b/>
          <w:sz w:val="24"/>
          <w:szCs w:val="24"/>
        </w:rPr>
        <w:t>X. Сроки, предусмотренные настоящим Соглашением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Настоящее Соглашение вступает в силу со дня его подписания и действует </w:t>
      </w:r>
      <w:r w:rsidR="00A93BD8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A326FB">
        <w:rPr>
          <w:rFonts w:ascii="Times New Roman" w:hAnsi="Times New Roman" w:cs="Times New Roman"/>
          <w:sz w:val="24"/>
          <w:szCs w:val="24"/>
        </w:rPr>
        <w:t>15</w:t>
      </w:r>
      <w:r w:rsidR="00A93BD8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Срок передачи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Концессионеру объекта Соглашения для реконструкции</w:t>
      </w:r>
      <w:r w:rsidR="00A93BD8">
        <w:rPr>
          <w:rFonts w:ascii="Times New Roman" w:hAnsi="Times New Roman" w:cs="Times New Roman"/>
          <w:sz w:val="24"/>
          <w:szCs w:val="24"/>
        </w:rPr>
        <w:t>, иного имущества</w:t>
      </w:r>
      <w:r w:rsidRPr="00A93BD8">
        <w:rPr>
          <w:rFonts w:ascii="Times New Roman" w:hAnsi="Times New Roman" w:cs="Times New Roman"/>
          <w:sz w:val="24"/>
          <w:szCs w:val="24"/>
        </w:rPr>
        <w:t xml:space="preserve"> – в течение </w:t>
      </w:r>
      <w:r w:rsidR="00A93BD8">
        <w:rPr>
          <w:rFonts w:ascii="Times New Roman" w:hAnsi="Times New Roman" w:cs="Times New Roman"/>
          <w:sz w:val="24"/>
          <w:szCs w:val="24"/>
        </w:rPr>
        <w:t>31 календарного дня</w:t>
      </w:r>
      <w:r w:rsidRPr="00A93BD8">
        <w:rPr>
          <w:rFonts w:ascii="Times New Roman" w:hAnsi="Times New Roman" w:cs="Times New Roman"/>
          <w:sz w:val="24"/>
          <w:szCs w:val="24"/>
        </w:rPr>
        <w:t xml:space="preserve"> со дня подписания настоящего Соглашения.</w:t>
      </w:r>
    </w:p>
    <w:p w:rsidR="00CD45A7" w:rsidRPr="006A1330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330">
        <w:rPr>
          <w:rFonts w:ascii="Times New Roman" w:hAnsi="Times New Roman" w:cs="Times New Roman"/>
          <w:sz w:val="24"/>
          <w:szCs w:val="24"/>
        </w:rPr>
        <w:t xml:space="preserve">Срок завершения работ по созданию и реконструкции объекта Соглашения </w:t>
      </w:r>
      <w:r w:rsidR="00A93BD8" w:rsidRPr="006A1330">
        <w:rPr>
          <w:rFonts w:ascii="Times New Roman" w:hAnsi="Times New Roman" w:cs="Times New Roman"/>
          <w:sz w:val="24"/>
          <w:szCs w:val="24"/>
        </w:rPr>
        <w:t>–</w:t>
      </w:r>
      <w:r w:rsidR="00DD72C8" w:rsidRPr="006A1330"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 №</w:t>
      </w:r>
      <w:r w:rsidR="00ED1544">
        <w:rPr>
          <w:rFonts w:ascii="Times New Roman" w:hAnsi="Times New Roman" w:cs="Times New Roman"/>
          <w:sz w:val="24"/>
          <w:szCs w:val="24"/>
        </w:rPr>
        <w:t>5</w:t>
      </w:r>
      <w:r w:rsidR="00A93BD8" w:rsidRPr="006A1330">
        <w:rPr>
          <w:rFonts w:ascii="Times New Roman" w:hAnsi="Times New Roman" w:cs="Times New Roman"/>
          <w:sz w:val="24"/>
          <w:szCs w:val="24"/>
        </w:rPr>
        <w:t>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Срок использования (эксплуатации) Концессионером объекта Соглашения и осуществления Концессионером деятельности, указанной в </w:t>
      </w:r>
      <w:hyperlink w:anchor="Par133" w:history="1">
        <w:r w:rsidRPr="00A93BD8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A93BD8">
        <w:rPr>
          <w:rFonts w:ascii="Times New Roman" w:hAnsi="Times New Roman" w:cs="Times New Roman"/>
          <w:sz w:val="24"/>
          <w:szCs w:val="24"/>
        </w:rPr>
        <w:t xml:space="preserve"> настоящего Соглашения </w:t>
      </w:r>
      <w:r w:rsidR="00A93BD8">
        <w:rPr>
          <w:rFonts w:ascii="Times New Roman" w:hAnsi="Times New Roman" w:cs="Times New Roman"/>
          <w:sz w:val="24"/>
          <w:szCs w:val="24"/>
        </w:rPr>
        <w:t>–</w:t>
      </w:r>
      <w:r w:rsidRPr="00A93BD8">
        <w:rPr>
          <w:rFonts w:ascii="Times New Roman" w:hAnsi="Times New Roman" w:cs="Times New Roman"/>
          <w:sz w:val="24"/>
          <w:szCs w:val="24"/>
        </w:rPr>
        <w:t xml:space="preserve"> </w:t>
      </w:r>
      <w:r w:rsidR="00A93BD8">
        <w:rPr>
          <w:rFonts w:ascii="Times New Roman" w:hAnsi="Times New Roman" w:cs="Times New Roman"/>
          <w:sz w:val="24"/>
          <w:szCs w:val="24"/>
        </w:rPr>
        <w:t>со дня передачи объекта Соглашения и иного имущества в порядке, установленном Соглашением до дня прекращения действия Соглашения.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Срок передачи Концессионером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объекта Соглашения и иного имущества - в течение 7 рабочих дней со дня прекращения срока действия настоящего соглашения.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3BD8">
        <w:rPr>
          <w:rFonts w:ascii="Times New Roman" w:hAnsi="Times New Roman" w:cs="Times New Roman"/>
          <w:sz w:val="24"/>
          <w:szCs w:val="24"/>
        </w:rPr>
        <w:t>Стороны согласовали возможность переноса сроков реализации инвестиционных обязательств концессионера, являющегося регулируемой организацией, в случае принятия Правительством Российской Федерации соответствующего решения, предусмотренного Федеральным законом от 30.12.2012 № 291-ФЗ «О внесении изменений в отдельные законодательные акты Российской Федерации в части совершенствования регулирования тарифов в сфере электроснабжения, теплоснабжения, газоснабжения, водоснабжения и водоотведения», в связи с существенным ухудшением экономической конъюнктуры.</w:t>
      </w:r>
      <w:proofErr w:type="gramEnd"/>
    </w:p>
    <w:p w:rsidR="00CD45A7" w:rsidRPr="00A93BD8" w:rsidRDefault="00CD45A7" w:rsidP="00A93B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D45A7" w:rsidRPr="00A93BD8" w:rsidRDefault="00CD45A7" w:rsidP="00A93BD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BD8">
        <w:rPr>
          <w:rFonts w:ascii="Times New Roman" w:hAnsi="Times New Roman" w:cs="Times New Roman"/>
          <w:b/>
          <w:sz w:val="24"/>
          <w:szCs w:val="24"/>
        </w:rPr>
        <w:t xml:space="preserve">XI. Порядок осуществления </w:t>
      </w:r>
      <w:proofErr w:type="spellStart"/>
      <w:r w:rsidRPr="00A93BD8">
        <w:rPr>
          <w:rFonts w:ascii="Times New Roman" w:hAnsi="Times New Roman" w:cs="Times New Roman"/>
          <w:b/>
          <w:sz w:val="24"/>
          <w:szCs w:val="24"/>
        </w:rPr>
        <w:t>Концедентом</w:t>
      </w:r>
      <w:proofErr w:type="spellEnd"/>
      <w:r w:rsidRPr="00A93B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93BD8">
        <w:rPr>
          <w:rFonts w:ascii="Times New Roman" w:hAnsi="Times New Roman" w:cs="Times New Roman"/>
          <w:b/>
          <w:sz w:val="24"/>
          <w:szCs w:val="24"/>
        </w:rPr>
        <w:t>контроля</w:t>
      </w:r>
      <w:r w:rsidR="006908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3BD8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A93BD8">
        <w:rPr>
          <w:rFonts w:ascii="Times New Roman" w:hAnsi="Times New Roman" w:cs="Times New Roman"/>
          <w:b/>
          <w:sz w:val="24"/>
          <w:szCs w:val="24"/>
        </w:rPr>
        <w:t xml:space="preserve"> соблюдением Концессионером условий настоящего Соглашения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Права и обязанности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осуществляются уполномоченными им органами и юридическими лицами в соответствии с законодательством Российской Федерации, законодательством субъектов Российской Федерации и нормативными правовыми актами органов местного самоуправления.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>, письменно с приложением подлинных документов, оформленных в соответствии с российским законодательством, уведомляет Концессионера об органах и юридических лицах, уполномоченных осуществлять от его имени права и обязанности, предусмотренные настоящим Соглашением, в разумный срок до начала осуществления указанными органами (юридическими лицами) возложенных на них полномочий, предусмотренных настоящим Соглашением.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proofErr w:type="gramStart"/>
      <w:r w:rsidRPr="00A93BD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93BD8">
        <w:rPr>
          <w:rFonts w:ascii="Times New Roman" w:hAnsi="Times New Roman" w:cs="Times New Roman"/>
          <w:sz w:val="24"/>
          <w:szCs w:val="24"/>
        </w:rPr>
        <w:t xml:space="preserve"> соблюдением Концессионером условий настоящего Соглашения, в том числе обязательств по осуществлению деятельности, указанной в </w:t>
      </w:r>
      <w:hyperlink w:anchor="Par133" w:history="1">
        <w:r w:rsidRPr="00A93BD8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A93BD8">
        <w:rPr>
          <w:rFonts w:ascii="Times New Roman" w:hAnsi="Times New Roman" w:cs="Times New Roman"/>
          <w:sz w:val="24"/>
          <w:szCs w:val="24"/>
        </w:rPr>
        <w:t xml:space="preserve"> настоящего Соглашения, обязательств по использованию (эксплуатации) объекта Соглашения в соответствии с целями, установленными настоящим Соглашением, а также сроков исполнения обязательств, указанных в </w:t>
      </w:r>
      <w:hyperlink w:anchor="Par1057" w:history="1">
        <w:r w:rsidRPr="00A93BD8">
          <w:rPr>
            <w:rFonts w:ascii="Times New Roman" w:hAnsi="Times New Roman" w:cs="Times New Roman"/>
            <w:sz w:val="24"/>
            <w:szCs w:val="24"/>
          </w:rPr>
          <w:t>разделе X</w:t>
        </w:r>
      </w:hyperlink>
      <w:r w:rsidRPr="00A93BD8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Концессионер обязан обеспечить представителям уполномоченных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органов или юридических лиц, осуществляющим </w:t>
      </w:r>
      <w:proofErr w:type="gramStart"/>
      <w:r w:rsidRPr="00A93BD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93BD8">
        <w:rPr>
          <w:rFonts w:ascii="Times New Roman" w:hAnsi="Times New Roman" w:cs="Times New Roman"/>
          <w:sz w:val="24"/>
          <w:szCs w:val="24"/>
        </w:rPr>
        <w:t xml:space="preserve"> исполнением Концессионером условий настоящего Соглашения, беспрепятственный доступ на объект Соглашения, а также к документации, относящейся к осуществлению деятельности, указанной в </w:t>
      </w:r>
      <w:hyperlink w:anchor="Par133" w:history="1">
        <w:r w:rsidRPr="00A93BD8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A93BD8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имеет право запрашивать у Концессионера, а Концессионер обязан предоставить информацию об исполнении Концессионером обязательств, предусмотренных настоящим Соглашением.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Предоставление указанной в пункте </w:t>
      </w:r>
      <w:r w:rsidR="00A93BD8">
        <w:rPr>
          <w:rFonts w:ascii="Times New Roman" w:hAnsi="Times New Roman" w:cs="Times New Roman"/>
          <w:sz w:val="24"/>
          <w:szCs w:val="24"/>
        </w:rPr>
        <w:t>7</w:t>
      </w:r>
      <w:r w:rsidR="00960735">
        <w:rPr>
          <w:rFonts w:ascii="Times New Roman" w:hAnsi="Times New Roman" w:cs="Times New Roman"/>
          <w:sz w:val="24"/>
          <w:szCs w:val="24"/>
        </w:rPr>
        <w:t>7</w:t>
      </w:r>
      <w:r w:rsidRPr="00A93BD8">
        <w:rPr>
          <w:rFonts w:ascii="Times New Roman" w:hAnsi="Times New Roman" w:cs="Times New Roman"/>
          <w:sz w:val="24"/>
          <w:szCs w:val="24"/>
        </w:rPr>
        <w:t xml:space="preserve"> информации Концессионером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осуществляется в рамках единой системы отчетности, определяемой федеральными органами исполнительной власти в соответствии с законодательством Российской Федерации в сфере регулирования цен (тарифов).</w:t>
      </w:r>
    </w:p>
    <w:p w:rsidR="00CD45A7" w:rsidRPr="00A93BD8" w:rsidRDefault="00CD45A7" w:rsidP="00A93BD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Если указанный в абзаце первом настоящего пункта порядок не установлен, информация предоставляется в соответствии с </w:t>
      </w:r>
      <w:r w:rsidR="00AD339C">
        <w:rPr>
          <w:rFonts w:ascii="Times New Roman" w:hAnsi="Times New Roman" w:cs="Times New Roman"/>
          <w:sz w:val="24"/>
          <w:szCs w:val="24"/>
        </w:rPr>
        <w:t xml:space="preserve">письменным требованием </w:t>
      </w:r>
      <w:proofErr w:type="spellStart"/>
      <w:r w:rsidR="00AD339C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>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3BD8">
        <w:rPr>
          <w:rFonts w:ascii="Times New Roman" w:hAnsi="Times New Roman" w:cs="Times New Roman"/>
          <w:sz w:val="24"/>
          <w:szCs w:val="24"/>
        </w:rPr>
        <w:lastRenderedPageBreak/>
        <w:t>Концедент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не вправе вмешиваться в осуществление хозяйственной деятельности Концессионера.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Представители уполномоченных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органов или юридических лиц не вправе разглашать сведения, отнесенные настоящим Соглашением к сведени</w:t>
      </w:r>
      <w:r w:rsidR="00AD339C">
        <w:rPr>
          <w:rFonts w:ascii="Times New Roman" w:hAnsi="Times New Roman" w:cs="Times New Roman"/>
          <w:sz w:val="24"/>
          <w:szCs w:val="24"/>
        </w:rPr>
        <w:t xml:space="preserve">ям конфиденциального характера </w:t>
      </w:r>
      <w:r w:rsidRPr="00A93BD8">
        <w:rPr>
          <w:rFonts w:ascii="Times New Roman" w:hAnsi="Times New Roman" w:cs="Times New Roman"/>
          <w:sz w:val="24"/>
          <w:szCs w:val="24"/>
        </w:rPr>
        <w:t>или являющиеся коммерческой тайной.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При обнаружении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в ходе осуществления контроля за деятельностью Концессионера нарушений, которые могут существенно повлиять на соблюдение Концессионером условий настоящего Соглашения,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3BD8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A93BD8">
        <w:rPr>
          <w:rFonts w:ascii="Times New Roman" w:hAnsi="Times New Roman" w:cs="Times New Roman"/>
          <w:sz w:val="24"/>
          <w:szCs w:val="24"/>
        </w:rPr>
        <w:t xml:space="preserve"> сообщить об этом Концессионеру в течение 10 календарных дней со дня обнаружения указанных нарушений.</w:t>
      </w:r>
    </w:p>
    <w:p w:rsidR="00CD45A7" w:rsidRPr="00A93BD8" w:rsidRDefault="00CD45A7" w:rsidP="00A93BD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Результаты осуществления </w:t>
      </w:r>
      <w:proofErr w:type="gramStart"/>
      <w:r w:rsidRPr="00A93BD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93BD8">
        <w:rPr>
          <w:rFonts w:ascii="Times New Roman" w:hAnsi="Times New Roman" w:cs="Times New Roman"/>
          <w:sz w:val="24"/>
          <w:szCs w:val="24"/>
        </w:rPr>
        <w:t xml:space="preserve"> соблюдением Концессионером условий настоящего Соглашения оформляются актом о результатах контроля.</w:t>
      </w:r>
    </w:p>
    <w:p w:rsidR="00CD45A7" w:rsidRPr="00A93BD8" w:rsidRDefault="00CD45A7" w:rsidP="00A93BD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Акт о результатах контроля подлежит размещению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в течение 5 рабочих дней со дня составления указанного акта на официальном сайте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в сети Интернет, в случае отсутствия у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официального сайта в сети Интернет - на официальном сайте субъекта Российской Федерации, в границах которого расположено такое муниципальное образование, в сети Интернет. Доступ к указанному акту обеспечивается в течение срока действия настоящего Соглашения и после дня окончания его срока действия в течение 3 лет.</w:t>
      </w:r>
    </w:p>
    <w:p w:rsidR="00CD45A7" w:rsidRPr="00A93BD8" w:rsidRDefault="00CD45A7" w:rsidP="00A93BD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Акт о результатах контроля не размещается в сети Интернет в случае, если сведения об объекте настоящего Соглашения составляют государственную тайну или указанный объект имеет стратегическое значение для обеспечения обороноспособности и безопасности государства.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Стороны обязаны своевременно предоставлять друг другу информацию, необходимую для исполнения обязанностей, предусмотренных настоящим Соглашением, и незамедлительно уведомлять друг друга о наступлении существенных событий, способных повлиять на надлежащее исполнение указанных обязанностей.</w:t>
      </w:r>
    </w:p>
    <w:p w:rsidR="00CD45A7" w:rsidRPr="00A93BD8" w:rsidRDefault="00CD45A7" w:rsidP="00A93BD8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D45A7" w:rsidRPr="00A93BD8" w:rsidRDefault="00D86143" w:rsidP="00D86143">
      <w:pPr>
        <w:pStyle w:val="ConsPlusNonformat"/>
        <w:tabs>
          <w:tab w:val="center" w:pos="4818"/>
          <w:tab w:val="left" w:pos="83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D45A7" w:rsidRPr="00A93BD8">
        <w:rPr>
          <w:rFonts w:ascii="Times New Roman" w:hAnsi="Times New Roman" w:cs="Times New Roman"/>
          <w:b/>
          <w:sz w:val="24"/>
          <w:szCs w:val="24"/>
        </w:rPr>
        <w:t>XII. Плата по соглашению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D45A7" w:rsidRPr="009E192B" w:rsidRDefault="00A57FD9" w:rsidP="007F0870">
      <w:pPr>
        <w:pStyle w:val="ConsPlusNonforma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Концессионная плата по Соглашению не устанавливается.</w:t>
      </w:r>
    </w:p>
    <w:p w:rsidR="00CD45A7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78D4">
        <w:rPr>
          <w:rFonts w:ascii="Times New Roman" w:hAnsi="Times New Roman" w:cs="Times New Roman"/>
          <w:sz w:val="24"/>
          <w:szCs w:val="24"/>
        </w:rPr>
        <w:t xml:space="preserve">Плата </w:t>
      </w:r>
      <w:proofErr w:type="spellStart"/>
      <w:r w:rsidRPr="004B78D4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4B78D4">
        <w:rPr>
          <w:rFonts w:ascii="Times New Roman" w:hAnsi="Times New Roman" w:cs="Times New Roman"/>
          <w:sz w:val="24"/>
          <w:szCs w:val="24"/>
        </w:rPr>
        <w:t xml:space="preserve"> по Соглашению </w:t>
      </w:r>
      <w:r w:rsidR="001C39E4" w:rsidRPr="004B78D4">
        <w:rPr>
          <w:rFonts w:ascii="Times New Roman" w:hAnsi="Times New Roman" w:cs="Times New Roman"/>
          <w:sz w:val="24"/>
          <w:szCs w:val="24"/>
        </w:rPr>
        <w:t>не устанавливается</w:t>
      </w:r>
      <w:r w:rsidR="004B78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78D4" w:rsidRPr="004B78D4" w:rsidRDefault="004B78D4" w:rsidP="004B78D4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D45A7" w:rsidRPr="00A93BD8" w:rsidRDefault="00CD45A7" w:rsidP="00A93BD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BD8">
        <w:rPr>
          <w:rFonts w:ascii="Times New Roman" w:hAnsi="Times New Roman" w:cs="Times New Roman"/>
          <w:b/>
          <w:sz w:val="24"/>
          <w:szCs w:val="24"/>
        </w:rPr>
        <w:t>XII</w:t>
      </w:r>
      <w:r w:rsidRPr="00A93BD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93BD8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обязательств, предусмотренных настоящим Соглашением, Стороны несут ответственность, предусмотренную законодательством Российской Федерации и настоящим Соглашением.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Концессионер несет ответственность перед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за допущенное при реконструкции объекта Соглашения нарушение требований, установленных настоящим Соглашением, требований технических регламентов, рабочей документации, иных обязательных требований к качеству объекта Соглашения.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В случае выявления нарушения Концессионером своих обязательств по настоящему Соглашению,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3BD8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A93BD8">
        <w:rPr>
          <w:rFonts w:ascii="Times New Roman" w:hAnsi="Times New Roman" w:cs="Times New Roman"/>
          <w:sz w:val="24"/>
          <w:szCs w:val="24"/>
        </w:rPr>
        <w:t xml:space="preserve"> в течение 10 дней с этого дня направить Концессионеру в письменной форме требование безвозмездно устранить обнаруженное нарушение с указанием пункта настоящего Соглашения и (или) документа, требования которых нарушены. При этом срок для устранения нарушения не должен превышать разумно необходимый, обычно требуемый для устранения соответствующего нарушения.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вправе потребовать от Концессионера возмещения причиненных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убытков, вызванных нарушением Концессионером своих обязательств по настоящему Соглашению, если эти нарушения не были устранены Концессионером в срок, определенный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в требовании об устранении нарушений, предусмотренном пунктом </w:t>
      </w:r>
      <w:r w:rsidR="00A93BD8">
        <w:rPr>
          <w:rFonts w:ascii="Times New Roman" w:hAnsi="Times New Roman" w:cs="Times New Roman"/>
          <w:sz w:val="24"/>
          <w:szCs w:val="24"/>
        </w:rPr>
        <w:t>88</w:t>
      </w:r>
      <w:r w:rsidRPr="00A93BD8">
        <w:rPr>
          <w:rFonts w:ascii="Times New Roman" w:hAnsi="Times New Roman" w:cs="Times New Roman"/>
          <w:sz w:val="24"/>
          <w:szCs w:val="24"/>
        </w:rPr>
        <w:t xml:space="preserve"> настоящего Соглашения, или являются существенными, а также требовать расторжения Соглашения.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Концессионер несет перед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ответственность за качество работ по реконструкции объекта Соглашения в течение 5 лет с момента передачи Объекта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>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3BD8">
        <w:rPr>
          <w:rFonts w:ascii="Times New Roman" w:hAnsi="Times New Roman" w:cs="Times New Roman"/>
          <w:sz w:val="24"/>
          <w:szCs w:val="24"/>
        </w:rPr>
        <w:lastRenderedPageBreak/>
        <w:t>Концедент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имеет право на возмещение убытков, возникших в результате неисполнения (в том числе уклонения Концессионера от подписания акта приема-передачи) или ненадлежащего исполнения Концессионером обязательств, предусмотренных настоящим Соглашением.</w:t>
      </w:r>
    </w:p>
    <w:p w:rsidR="00CD45A7" w:rsidRPr="00A93BD8" w:rsidRDefault="00CD45A7" w:rsidP="00A93BD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Концессионер имеет право на возмещение убытков, возникших в результате неисполнения или ненадлежащего исполнения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обязательств, предусмотренных настоящим Соглашением.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Концессионер обязан уплатить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в соответствующий бюджет неустойку в виде пени в случае нарушения сроков надлежащего исполнения обязательств, в размере 1/300 размера ключевой ставки, установленной Центральным Банком РФ на дату начала просрочки, от суммы обязательства. 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3BD8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A93BD8">
        <w:rPr>
          <w:rFonts w:ascii="Times New Roman" w:hAnsi="Times New Roman" w:cs="Times New Roman"/>
          <w:sz w:val="24"/>
          <w:szCs w:val="24"/>
        </w:rPr>
        <w:t xml:space="preserve"> уплатить Концессионеру неустойку в виде пени в случае нарушения сроков надлежащего исполнения обязательств, в размере 1/300 размера ключевой ставки, установленной Центральным Банком РФ на дату начала просрочки, от суммы обязательства.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Установленная Соглашением неустойка начисляется за каждый день просрочки.</w:t>
      </w:r>
    </w:p>
    <w:p w:rsidR="00CD45A7" w:rsidRPr="00A93BD8" w:rsidRDefault="00CD45A7" w:rsidP="00A93BD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В случае нарушения сроков надлежащего исполнения обязательства в части, неустойка подлежит начислению, исходя из суммы (цены) соответствующей части.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Возмещение Сторонами настоящего Соглашения убытков и уплата неустойки в случае неисполнения или ненадлежащего исполнения обязательств, предусмотренных настоящим Соглашением, не освобождают соответствующую Сторону от исполнения этого обязательства в натуре.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3BD8">
        <w:rPr>
          <w:rFonts w:ascii="Times New Roman" w:hAnsi="Times New Roman" w:cs="Times New Roman"/>
          <w:sz w:val="24"/>
          <w:szCs w:val="24"/>
        </w:rPr>
        <w:t>Сторона, не исполнившая или исполнившая ненадлежащим образом свои обязательства, предусмотренные настоящим Соглашением, несет ответственность, предусмотренную законодательством Российской Федерации и настоящим Соглашением, если не докажет, что надлежащее исполнение указанных обязательств оказалось невозможным вследствие наступления обстоятельств непреодолимой силы.</w:t>
      </w:r>
      <w:proofErr w:type="gramEnd"/>
    </w:p>
    <w:p w:rsidR="00CD45A7" w:rsidRPr="00A93BD8" w:rsidRDefault="00CD45A7" w:rsidP="00A93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45A7" w:rsidRPr="00A93BD8" w:rsidRDefault="00CD45A7" w:rsidP="00A93BD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BD8">
        <w:rPr>
          <w:rFonts w:ascii="Times New Roman" w:hAnsi="Times New Roman" w:cs="Times New Roman"/>
          <w:b/>
          <w:sz w:val="24"/>
          <w:szCs w:val="24"/>
        </w:rPr>
        <w:t>XI</w:t>
      </w:r>
      <w:r w:rsidRPr="00A93BD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93BD8">
        <w:rPr>
          <w:rFonts w:ascii="Times New Roman" w:hAnsi="Times New Roman" w:cs="Times New Roman"/>
          <w:b/>
          <w:sz w:val="24"/>
          <w:szCs w:val="24"/>
        </w:rPr>
        <w:t>. Порядок взаимодействия Сторон при наступлении</w:t>
      </w:r>
      <w:r w:rsidR="006908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3BD8">
        <w:rPr>
          <w:rFonts w:ascii="Times New Roman" w:hAnsi="Times New Roman" w:cs="Times New Roman"/>
          <w:b/>
          <w:sz w:val="24"/>
          <w:szCs w:val="24"/>
        </w:rPr>
        <w:t>обстоятельств непреодолимой силы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Сторона, нарушившая условия настоящего Соглашения в результате наступления обстоятельств непреодолимой силы, обязана:</w:t>
      </w:r>
    </w:p>
    <w:p w:rsidR="00CD45A7" w:rsidRPr="00A93BD8" w:rsidRDefault="00CD45A7" w:rsidP="00A93BD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а) в письменной форме уведомить другую Сторону о наступлении указанных обстоятельств не позднее 10 календарных дней со дня их наступления и представить необходимые документальные подтверждения;</w:t>
      </w:r>
    </w:p>
    <w:p w:rsidR="00CD45A7" w:rsidRPr="00A93BD8" w:rsidRDefault="00CD45A7" w:rsidP="00A93BD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 б) в письменной форме уведомить другую Сторону о возобновлении исполнения своих обязательств, предусмотренных настоящим Соглашением.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Стороны обязаны предпринять все разумные меры для устранения последствий, причиненных наступлением обстоятельств непреодолимой силы, послуживших препятствием к исполнению или не надлежащему исполнению обязательств, предусмотренных настоящим Соглашением. А также до устранения этих последствий предпринять установленные законом, иным нормативным актом, либо необходимые, исходя из характера обстоятельств, меры, направленные на обеспечение надлежащего осуществления Концессионером деятельности, указанной в пункте 1 настоящего Соглашения. Указанные действия должны быть совершены в течение установленного соответствующим актом, либо в течение обычно необходимого для таких мер срока.</w:t>
      </w:r>
    </w:p>
    <w:p w:rsidR="00CD45A7" w:rsidRPr="00A93BD8" w:rsidRDefault="00CD45A7" w:rsidP="00A93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45A7" w:rsidRPr="00A93BD8" w:rsidRDefault="00CD45A7" w:rsidP="00A93BD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BD8">
        <w:rPr>
          <w:rFonts w:ascii="Times New Roman" w:hAnsi="Times New Roman" w:cs="Times New Roman"/>
          <w:b/>
          <w:sz w:val="24"/>
          <w:szCs w:val="24"/>
        </w:rPr>
        <w:t>XV. Изменение Соглашения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Настоящее Соглашение может быть изменено по соглашению его Сторон.</w:t>
      </w:r>
    </w:p>
    <w:p w:rsidR="00CD45A7" w:rsidRPr="00A93BD8" w:rsidRDefault="00CD45A7" w:rsidP="00A93BD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Условия настоящего Соглашения, определенные на основании решения о заключении настоящего Соглашения и конкурсного предложения, могут быть изменены по соглашению Сторон настоящего Соглашения на основании </w:t>
      </w:r>
      <w:r w:rsidR="00913864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AE59CB">
        <w:rPr>
          <w:rFonts w:ascii="Times New Roman" w:hAnsi="Times New Roman" w:cs="Times New Roman"/>
          <w:sz w:val="24"/>
          <w:szCs w:val="24"/>
        </w:rPr>
        <w:t>уполномоченного</w:t>
      </w:r>
      <w:r w:rsidRPr="00A93BD8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самоуправления, а также в иных случаях, предусмотренных Федеральным законом «О </w:t>
      </w:r>
      <w:r w:rsidRPr="00A93BD8">
        <w:rPr>
          <w:rFonts w:ascii="Times New Roman" w:hAnsi="Times New Roman" w:cs="Times New Roman"/>
          <w:sz w:val="24"/>
          <w:szCs w:val="24"/>
        </w:rPr>
        <w:lastRenderedPageBreak/>
        <w:t>концессионных соглашениях».</w:t>
      </w:r>
    </w:p>
    <w:p w:rsidR="00CD45A7" w:rsidRPr="00A93BD8" w:rsidRDefault="00CD45A7" w:rsidP="00A93BD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Изменение настоящего Соглашения осуществляется в письменной форме.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Изменение условий настоящего Соглашения осуществляется по согласованию с антимонопольным органом. Согласие антимонопольного органа получается в порядке и на условиях, утверждаемых Правительством Российской Федерации.</w:t>
      </w:r>
    </w:p>
    <w:p w:rsidR="00CD45A7" w:rsidRPr="00A93BD8" w:rsidRDefault="00CD45A7" w:rsidP="00A93BD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Изменение значений долгосрочных параметров регулирования деятельности Концессионера, указанных в Приложении №</w:t>
      </w:r>
      <w:r w:rsidR="00ED1544">
        <w:rPr>
          <w:rFonts w:ascii="Times New Roman" w:hAnsi="Times New Roman" w:cs="Times New Roman"/>
          <w:sz w:val="24"/>
          <w:szCs w:val="24"/>
        </w:rPr>
        <w:t>7</w:t>
      </w:r>
      <w:r w:rsidRPr="00A93BD8">
        <w:rPr>
          <w:rFonts w:ascii="Times New Roman" w:hAnsi="Times New Roman" w:cs="Times New Roman"/>
          <w:sz w:val="24"/>
          <w:szCs w:val="24"/>
        </w:rPr>
        <w:t xml:space="preserve">, осуществляется по предварительному согласованию с </w:t>
      </w:r>
      <w:r w:rsidR="00C307C8">
        <w:rPr>
          <w:rFonts w:ascii="Times New Roman" w:hAnsi="Times New Roman" w:cs="Times New Roman"/>
          <w:sz w:val="24"/>
          <w:szCs w:val="24"/>
        </w:rPr>
        <w:t xml:space="preserve">уполномоченным </w:t>
      </w:r>
      <w:r w:rsidRPr="00A93BD8">
        <w:rPr>
          <w:rFonts w:ascii="Times New Roman" w:hAnsi="Times New Roman" w:cs="Times New Roman"/>
          <w:sz w:val="24"/>
          <w:szCs w:val="24"/>
        </w:rPr>
        <w:t xml:space="preserve">органом исполнительной власти </w:t>
      </w:r>
      <w:r w:rsidR="00C307C8">
        <w:rPr>
          <w:rFonts w:ascii="Times New Roman" w:hAnsi="Times New Roman" w:cs="Times New Roman"/>
          <w:sz w:val="24"/>
          <w:szCs w:val="24"/>
        </w:rPr>
        <w:t>субъекта Российской Федерации в области государственного регулирования цен (тарифов)</w:t>
      </w:r>
      <w:r w:rsidRPr="00A93BD8">
        <w:rPr>
          <w:rFonts w:ascii="Times New Roman" w:hAnsi="Times New Roman" w:cs="Times New Roman"/>
          <w:sz w:val="24"/>
          <w:szCs w:val="24"/>
        </w:rPr>
        <w:t>, получаемому в порядке, утверждаемом Правительством Российской Федерации.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Основаниями для изменения Соглашения являются:</w:t>
      </w:r>
    </w:p>
    <w:p w:rsidR="00CD45A7" w:rsidRPr="00A93BD8" w:rsidRDefault="00CD45A7" w:rsidP="00A93BD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а) если принятые федеральные законы и (или) иные нормативные правовые акты Российской Федерации, субъектов Российской Федерации, органов местного самоуправления приводят к увеличению совокупной налоговой нагрузки на концессионера или ухудшению положения концессионера, в том числе, </w:t>
      </w:r>
      <w:proofErr w:type="gramStart"/>
      <w:r w:rsidRPr="00A93BD8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A93BD8">
        <w:rPr>
          <w:rFonts w:ascii="Times New Roman" w:hAnsi="Times New Roman" w:cs="Times New Roman"/>
          <w:sz w:val="24"/>
          <w:szCs w:val="24"/>
        </w:rPr>
        <w:t xml:space="preserve"> не ограничиваясь, устанавливают режим запретов и ограничений в отношении концессионера, ухудшающих его положение по сравнению с режимом, действовавшим в соответствии с нормативными правовыми актами Российской Федерации, субъектов Российской Федерации, органов местного самоуправления, таким образом, что концессионер в значительной степени лишается того, на что был вправе рассчитывать при заключении концессионного соглашения;</w:t>
      </w:r>
    </w:p>
    <w:p w:rsidR="00CD45A7" w:rsidRPr="00A93BD8" w:rsidRDefault="00CD45A7" w:rsidP="00A93BD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б) если устанавливаются нормы или вносятся изменения в технический регламент, иной нормативный правовой акт Российской Федерации, регулирующий отношения по охране недр, окружающей среды, здоровья граждан;</w:t>
      </w:r>
    </w:p>
    <w:p w:rsidR="00CD45A7" w:rsidRPr="00A93BD8" w:rsidRDefault="00CD45A7" w:rsidP="00A93BD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в) если регулируемые цены (тарифы), надбавки к ценам (тарифам), в соответствии с которым Концессионер предоставляет потребителям товары, работы, услуги, устанавливаются с применением долгосрочных параметров регулирования деятельности Концессионера, которые не соответствуют таким параметрам, предусмотренным Соглашением;</w:t>
      </w:r>
    </w:p>
    <w:p w:rsidR="00CD45A7" w:rsidRDefault="006A1330" w:rsidP="00A93B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по соглашению Сторон;</w:t>
      </w:r>
    </w:p>
    <w:p w:rsidR="006A1330" w:rsidRDefault="006A1330" w:rsidP="00A93B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) выявившаяся в ходе реализации Соглашения необходимость изменения порядка выполнения работ, предусмотренных Приложением № </w:t>
      </w:r>
      <w:r w:rsidR="00ED154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;</w:t>
      </w:r>
    </w:p>
    <w:p w:rsidR="006A1330" w:rsidRPr="00A93BD8" w:rsidRDefault="006A1330" w:rsidP="00A93B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е) выявившаяся в ходе реализации Соглашения необходимость замены одних мероприятий другими, при условии, что плановые показатели деятельности Концессионера не будут ухудшены, а размер расходов не превысит установленный п.27 Соглашения. 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изменений.</w:t>
      </w:r>
    </w:p>
    <w:p w:rsidR="00CD45A7" w:rsidRPr="00A93BD8" w:rsidRDefault="00CD45A7" w:rsidP="00A93BD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Сторона в течение 30 календарных дней со дня получения указанного предложения рассматривает его и принимает решение о согласии или о мотивированном отказе внести изменения в условия настоящего Соглашения.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Настоящее Соглашение может быть изменено по требованию одной из Сторон по решению суда по основаниям, предусмотренным Гражданским </w:t>
      </w:r>
      <w:hyperlink r:id="rId8" w:history="1">
        <w:r w:rsidRPr="00A93BD8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93BD8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  <w:r w:rsidRPr="00A93BD8">
        <w:rPr>
          <w:rFonts w:ascii="Times New Roman" w:hAnsi="Times New Roman" w:cs="Times New Roman"/>
          <w:sz w:val="24"/>
          <w:szCs w:val="24"/>
        </w:rPr>
        <w:br/>
      </w:r>
    </w:p>
    <w:p w:rsidR="00CD45A7" w:rsidRPr="00A93BD8" w:rsidRDefault="00CD45A7" w:rsidP="00A93BD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BD8">
        <w:rPr>
          <w:rFonts w:ascii="Times New Roman" w:hAnsi="Times New Roman" w:cs="Times New Roman"/>
          <w:b/>
          <w:sz w:val="24"/>
          <w:szCs w:val="24"/>
        </w:rPr>
        <w:t>XV</w:t>
      </w:r>
      <w:r w:rsidRPr="00A93BD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93BD8">
        <w:rPr>
          <w:rFonts w:ascii="Times New Roman" w:hAnsi="Times New Roman" w:cs="Times New Roman"/>
          <w:b/>
          <w:sz w:val="24"/>
          <w:szCs w:val="24"/>
        </w:rPr>
        <w:t>. Прекращение Соглашения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Настоящее Соглашение прекращается:</w:t>
      </w:r>
    </w:p>
    <w:p w:rsidR="00CD45A7" w:rsidRPr="00A93BD8" w:rsidRDefault="00CD45A7" w:rsidP="00A93BD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а) по истечении срока действия;</w:t>
      </w:r>
    </w:p>
    <w:p w:rsidR="00CD45A7" w:rsidRPr="00A93BD8" w:rsidRDefault="00CD45A7" w:rsidP="00A93BD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б) по соглашению Сторон;</w:t>
      </w:r>
    </w:p>
    <w:p w:rsidR="00CD45A7" w:rsidRPr="00A93BD8" w:rsidRDefault="00CD45A7" w:rsidP="00A93BD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в) на основании судебного решения о его досрочном расторжении.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Настоящее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настоящего Соглашения, существенного изменения обстоятельств, из которых Стороны исходили при его заключении, а также по иным основаниям, предусмотренным федеральными </w:t>
      </w:r>
      <w:r w:rsidRPr="00A93BD8">
        <w:rPr>
          <w:rFonts w:ascii="Times New Roman" w:hAnsi="Times New Roman" w:cs="Times New Roman"/>
          <w:sz w:val="24"/>
          <w:szCs w:val="24"/>
        </w:rPr>
        <w:lastRenderedPageBreak/>
        <w:t>законами и настоящим Соглашением.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К существенным нарушениям Концессионером условий настоящего Соглашения относятся:</w:t>
      </w:r>
    </w:p>
    <w:p w:rsidR="00CD45A7" w:rsidRPr="00A93BD8" w:rsidRDefault="00CD45A7" w:rsidP="00A93BD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а) нарушение установленных </w:t>
      </w:r>
      <w:r w:rsidR="00A93BD8">
        <w:rPr>
          <w:rFonts w:ascii="Times New Roman" w:hAnsi="Times New Roman" w:cs="Times New Roman"/>
          <w:sz w:val="24"/>
          <w:szCs w:val="24"/>
        </w:rPr>
        <w:t>Соглашением</w:t>
      </w:r>
      <w:r w:rsidRPr="00A93BD8">
        <w:rPr>
          <w:rFonts w:ascii="Times New Roman" w:hAnsi="Times New Roman" w:cs="Times New Roman"/>
          <w:sz w:val="24"/>
          <w:szCs w:val="24"/>
        </w:rPr>
        <w:t xml:space="preserve"> сроков реконструкции</w:t>
      </w:r>
      <w:r w:rsidR="00A93BD8">
        <w:rPr>
          <w:rFonts w:ascii="Times New Roman" w:hAnsi="Times New Roman" w:cs="Times New Roman"/>
          <w:sz w:val="24"/>
          <w:szCs w:val="24"/>
        </w:rPr>
        <w:t xml:space="preserve"> или создания</w:t>
      </w:r>
      <w:r w:rsidRPr="00A93BD8">
        <w:rPr>
          <w:rFonts w:ascii="Times New Roman" w:hAnsi="Times New Roman" w:cs="Times New Roman"/>
          <w:sz w:val="24"/>
          <w:szCs w:val="24"/>
        </w:rPr>
        <w:t xml:space="preserve"> об</w:t>
      </w:r>
      <w:r w:rsidR="006A1330">
        <w:rPr>
          <w:rFonts w:ascii="Times New Roman" w:hAnsi="Times New Roman" w:cs="Times New Roman"/>
          <w:sz w:val="24"/>
          <w:szCs w:val="24"/>
        </w:rPr>
        <w:t>ъекта Соглашения на срок более 4</w:t>
      </w:r>
      <w:r w:rsidRPr="00A93BD8">
        <w:rPr>
          <w:rFonts w:ascii="Times New Roman" w:hAnsi="Times New Roman" w:cs="Times New Roman"/>
          <w:sz w:val="24"/>
          <w:szCs w:val="24"/>
        </w:rPr>
        <w:t xml:space="preserve"> месяцев;</w:t>
      </w:r>
    </w:p>
    <w:p w:rsidR="00CD45A7" w:rsidRPr="00A93BD8" w:rsidRDefault="00CD45A7" w:rsidP="00A93BD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б) использование (эксплуатация) объекта Соглашения в целях, не установленных настоящим Соглашением;</w:t>
      </w:r>
    </w:p>
    <w:p w:rsidR="00CD45A7" w:rsidRPr="00A93BD8" w:rsidRDefault="00CD45A7" w:rsidP="00A93BD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в) нарушение установленного настоящим Соглашением порядка использования (эксплуатации) объекта Соглашения;</w:t>
      </w:r>
    </w:p>
    <w:p w:rsidR="00CD45A7" w:rsidRPr="00A93BD8" w:rsidRDefault="00CD45A7" w:rsidP="00A93BD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г) прекращение или приостановление Концессионером деятельности, предусмотренной настоящим Соглашением, без согласия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>;</w:t>
      </w:r>
    </w:p>
    <w:p w:rsidR="00CD45A7" w:rsidRPr="00A93BD8" w:rsidRDefault="00CD45A7" w:rsidP="00A93BD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>) неисполнение или ненадлежащее исполнение Концессионером обязательств, указанных в пункте 1 настоящего Соглашения, по предоставлению гражданам и другим потребителям услуг по теплоснабжению и горячему водоснабжению.</w:t>
      </w:r>
    </w:p>
    <w:p w:rsidR="00CD45A7" w:rsidRPr="00A93BD8" w:rsidRDefault="00CD45A7" w:rsidP="00A93BD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е) неоднократное (два и более в течение 6 месяцев) невыполнение в установленный Соглашением срок требований об устранении выявленных недостатков;</w:t>
      </w:r>
    </w:p>
    <w:p w:rsidR="00CD45A7" w:rsidRPr="00A93BD8" w:rsidRDefault="00CD45A7" w:rsidP="00A93BD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ж) невыполнение в установленный Соглашением срок требований о надлежащем выполнении работ, если в результате такого нарушения </w:t>
      </w:r>
      <w:proofErr w:type="gramStart"/>
      <w:r w:rsidRPr="00A93BD8">
        <w:rPr>
          <w:rFonts w:ascii="Times New Roman" w:hAnsi="Times New Roman" w:cs="Times New Roman"/>
          <w:sz w:val="24"/>
          <w:szCs w:val="24"/>
        </w:rPr>
        <w:t>становится</w:t>
      </w:r>
      <w:proofErr w:type="gramEnd"/>
      <w:r w:rsidRPr="00A93BD8">
        <w:rPr>
          <w:rFonts w:ascii="Times New Roman" w:hAnsi="Times New Roman" w:cs="Times New Roman"/>
          <w:sz w:val="24"/>
          <w:szCs w:val="24"/>
        </w:rPr>
        <w:t xml:space="preserve"> очевидно, что исполнение обязательств по реконструкции Объекта в сроки, установленные Соглашением, становится невозможно;</w:t>
      </w:r>
    </w:p>
    <w:p w:rsidR="00CD45A7" w:rsidRPr="00A93BD8" w:rsidRDefault="00CD45A7" w:rsidP="00A93BD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) если неисполнение или ненадлежащее исполнение Концессионером обязательств по концессионному соглашению повлекло за собой причинение вреда жизни или здоровью </w:t>
      </w:r>
      <w:proofErr w:type="gramStart"/>
      <w:r w:rsidRPr="00A93BD8">
        <w:rPr>
          <w:rFonts w:ascii="Times New Roman" w:hAnsi="Times New Roman" w:cs="Times New Roman"/>
          <w:sz w:val="24"/>
          <w:szCs w:val="24"/>
        </w:rPr>
        <w:t>людей</w:t>
      </w:r>
      <w:proofErr w:type="gramEnd"/>
      <w:r w:rsidRPr="00A93BD8">
        <w:rPr>
          <w:rFonts w:ascii="Times New Roman" w:hAnsi="Times New Roman" w:cs="Times New Roman"/>
          <w:sz w:val="24"/>
          <w:szCs w:val="24"/>
        </w:rPr>
        <w:t xml:space="preserve"> либо имеется угроза причинения такого вреда;</w:t>
      </w:r>
    </w:p>
    <w:p w:rsidR="00CD45A7" w:rsidRPr="00A93BD8" w:rsidRDefault="00CD45A7" w:rsidP="00A93BD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и)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недостижение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плановых показателей деятельности Концессионером, указанных в Приложении №</w:t>
      </w:r>
      <w:r w:rsidR="00F27515">
        <w:rPr>
          <w:rFonts w:ascii="Times New Roman" w:hAnsi="Times New Roman" w:cs="Times New Roman"/>
          <w:sz w:val="24"/>
          <w:szCs w:val="24"/>
        </w:rPr>
        <w:t xml:space="preserve"> </w:t>
      </w:r>
      <w:r w:rsidR="00ED1544">
        <w:rPr>
          <w:rFonts w:ascii="Times New Roman" w:hAnsi="Times New Roman" w:cs="Times New Roman"/>
          <w:sz w:val="24"/>
          <w:szCs w:val="24"/>
        </w:rPr>
        <w:t>4</w:t>
      </w:r>
      <w:r w:rsidRPr="00A93BD8">
        <w:rPr>
          <w:rFonts w:ascii="Times New Roman" w:hAnsi="Times New Roman" w:cs="Times New Roman"/>
          <w:sz w:val="24"/>
          <w:szCs w:val="24"/>
        </w:rPr>
        <w:t xml:space="preserve"> в установленные им сроки, если для их достижения дополнительно требуется срок, превышающий 6 месяцев.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К существенным нарушениям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условий настоящего Соглашения относятся:</w:t>
      </w:r>
    </w:p>
    <w:p w:rsidR="00CD45A7" w:rsidRPr="00A93BD8" w:rsidRDefault="00CD45A7" w:rsidP="00A93BD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а) невы</w:t>
      </w:r>
      <w:r w:rsidR="00DD72C8">
        <w:rPr>
          <w:rFonts w:ascii="Times New Roman" w:hAnsi="Times New Roman" w:cs="Times New Roman"/>
          <w:sz w:val="24"/>
          <w:szCs w:val="24"/>
        </w:rPr>
        <w:t xml:space="preserve">полнение </w:t>
      </w:r>
      <w:r w:rsidRPr="00A93BD8">
        <w:rPr>
          <w:rFonts w:ascii="Times New Roman" w:hAnsi="Times New Roman" w:cs="Times New Roman"/>
          <w:sz w:val="24"/>
          <w:szCs w:val="24"/>
        </w:rPr>
        <w:t>обязанности по передаче Концессионеру объекта Соглашения</w:t>
      </w:r>
      <w:r w:rsidR="00DD72C8">
        <w:rPr>
          <w:rFonts w:ascii="Times New Roman" w:hAnsi="Times New Roman" w:cs="Times New Roman"/>
          <w:sz w:val="24"/>
          <w:szCs w:val="24"/>
        </w:rPr>
        <w:t xml:space="preserve"> в установленный Соглашением срок</w:t>
      </w:r>
      <w:r w:rsidRPr="00A93BD8">
        <w:rPr>
          <w:rFonts w:ascii="Times New Roman" w:hAnsi="Times New Roman" w:cs="Times New Roman"/>
          <w:sz w:val="24"/>
          <w:szCs w:val="24"/>
        </w:rPr>
        <w:t>;</w:t>
      </w:r>
    </w:p>
    <w:p w:rsidR="00CD45A7" w:rsidRPr="00A93BD8" w:rsidRDefault="00CD45A7" w:rsidP="00DD72C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б) невыполнение обязанности по передаче Концессионеру иного имущества </w:t>
      </w:r>
      <w:r w:rsidR="00DD72C8">
        <w:rPr>
          <w:rFonts w:ascii="Times New Roman" w:hAnsi="Times New Roman" w:cs="Times New Roman"/>
          <w:sz w:val="24"/>
          <w:szCs w:val="24"/>
        </w:rPr>
        <w:t>Соглашения в установленный Соглашением срок</w:t>
      </w:r>
      <w:r w:rsidR="00DD72C8" w:rsidRPr="00A93BD8">
        <w:rPr>
          <w:rFonts w:ascii="Times New Roman" w:hAnsi="Times New Roman" w:cs="Times New Roman"/>
          <w:sz w:val="24"/>
          <w:szCs w:val="24"/>
        </w:rPr>
        <w:t>;</w:t>
      </w:r>
    </w:p>
    <w:p w:rsidR="00CD45A7" w:rsidRPr="00A93BD8" w:rsidRDefault="00CD45A7" w:rsidP="00A93BD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в) передача Концессионеру объекта Соглашения по описанию, технико-экономическим показателям и назначению и в состоянии, несоответствующем установленному Приложением №1, в случае, если такое несоответствие выявлено в течение одного года с момента подписания сторонами Соглашения акта приема-передачи и не могло быть выявлено при передаче объекта Соглашения и возникло по вине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>.</w:t>
      </w:r>
    </w:p>
    <w:p w:rsidR="00CD45A7" w:rsidRPr="00A93BD8" w:rsidRDefault="00CD45A7" w:rsidP="00A93BD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г) передача Концессионеру иного имущества Соглашения по описанию, технико-экономическим показателям и назначению и в состоянии, несоответствующ</w:t>
      </w:r>
      <w:r w:rsidR="00DD72C8">
        <w:rPr>
          <w:rFonts w:ascii="Times New Roman" w:hAnsi="Times New Roman" w:cs="Times New Roman"/>
          <w:sz w:val="24"/>
          <w:szCs w:val="24"/>
        </w:rPr>
        <w:t>е</w:t>
      </w:r>
      <w:r w:rsidR="00ED1544">
        <w:rPr>
          <w:rFonts w:ascii="Times New Roman" w:hAnsi="Times New Roman" w:cs="Times New Roman"/>
          <w:sz w:val="24"/>
          <w:szCs w:val="24"/>
        </w:rPr>
        <w:t xml:space="preserve">м установленному Приложением №2 </w:t>
      </w:r>
      <w:r w:rsidRPr="00A93BD8">
        <w:rPr>
          <w:rFonts w:ascii="Times New Roman" w:hAnsi="Times New Roman" w:cs="Times New Roman"/>
          <w:sz w:val="24"/>
          <w:szCs w:val="24"/>
        </w:rPr>
        <w:t xml:space="preserve"> в случае, если такое несоответствие выявлено в течение одного года с момента подписания сторонами Соглашения акта приема-передачи и не могло быть выявлено при передаче объекта Соглашения и возникло по вине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>.</w:t>
      </w:r>
    </w:p>
    <w:p w:rsidR="00CD45A7" w:rsidRPr="00A93BD8" w:rsidRDefault="00CD45A7" w:rsidP="00A93BD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>) изъятие объекта Соглашения либо иного имущества из владения из владения Концессионера по обстоятельствам, за которые Концессионер не отвечает.</w:t>
      </w:r>
    </w:p>
    <w:p w:rsidR="00CD45A7" w:rsidRPr="00A93BD8" w:rsidRDefault="00CD45A7" w:rsidP="00A93BD8">
      <w:pPr>
        <w:pStyle w:val="aa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BD8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A93BD8">
        <w:rPr>
          <w:rFonts w:ascii="Times New Roman" w:hAnsi="Times New Roman"/>
          <w:sz w:val="24"/>
          <w:szCs w:val="24"/>
        </w:rPr>
        <w:t>,</w:t>
      </w:r>
      <w:proofErr w:type="gramEnd"/>
      <w:r w:rsidRPr="00A93BD8">
        <w:rPr>
          <w:rFonts w:ascii="Times New Roman" w:hAnsi="Times New Roman"/>
          <w:sz w:val="24"/>
          <w:szCs w:val="24"/>
        </w:rPr>
        <w:t xml:space="preserve"> если реализация настоящего Соглашения стала невозможной в установленные </w:t>
      </w:r>
      <w:r w:rsidRPr="00A93BD8">
        <w:rPr>
          <w:rFonts w:ascii="Times New Roman" w:eastAsia="Times New Roman" w:hAnsi="Times New Roman"/>
          <w:sz w:val="24"/>
          <w:szCs w:val="24"/>
          <w:lang w:eastAsia="ru-RU"/>
        </w:rPr>
        <w:t>сроки в связи с:</w:t>
      </w:r>
    </w:p>
    <w:p w:rsidR="00CD45A7" w:rsidRPr="00A93BD8" w:rsidRDefault="00CD45A7" w:rsidP="00A93BD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BD8">
        <w:rPr>
          <w:rFonts w:ascii="Times New Roman" w:eastAsia="Times New Roman" w:hAnsi="Times New Roman"/>
          <w:sz w:val="24"/>
          <w:szCs w:val="24"/>
          <w:lang w:eastAsia="ru-RU"/>
        </w:rPr>
        <w:t xml:space="preserve">а) возникновением обстоятельств непреодолимой силы, препятствующих реализации концессионного соглашения в установленные в нем сроки; </w:t>
      </w:r>
    </w:p>
    <w:p w:rsidR="00CD45A7" w:rsidRPr="00A93BD8" w:rsidRDefault="00CD45A7" w:rsidP="00A93BD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BD8">
        <w:rPr>
          <w:rFonts w:ascii="Times New Roman" w:eastAsia="Times New Roman" w:hAnsi="Times New Roman"/>
          <w:sz w:val="24"/>
          <w:szCs w:val="24"/>
          <w:lang w:eastAsia="ru-RU"/>
        </w:rPr>
        <w:t xml:space="preserve">б) существенным изменением обстоятельств, из которых стороны исходили при заключении концессионного соглашения; </w:t>
      </w:r>
    </w:p>
    <w:p w:rsidR="00CD45A7" w:rsidRPr="00A93BD8" w:rsidRDefault="00CD45A7" w:rsidP="00A93BD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BD8">
        <w:rPr>
          <w:rFonts w:ascii="Times New Roman" w:eastAsia="Times New Roman" w:hAnsi="Times New Roman"/>
          <w:sz w:val="24"/>
          <w:szCs w:val="24"/>
          <w:lang w:eastAsia="ru-RU"/>
        </w:rPr>
        <w:t>в) вступлением в законную силу решения суда, арбитражного суда, ФАС Росс</w:t>
      </w:r>
      <w:proofErr w:type="gramStart"/>
      <w:r w:rsidRPr="00A93BD8">
        <w:rPr>
          <w:rFonts w:ascii="Times New Roman" w:eastAsia="Times New Roman" w:hAnsi="Times New Roman"/>
          <w:sz w:val="24"/>
          <w:szCs w:val="24"/>
          <w:lang w:eastAsia="ru-RU"/>
        </w:rPr>
        <w:t>ии и ее</w:t>
      </w:r>
      <w:proofErr w:type="gramEnd"/>
      <w:r w:rsidRPr="00A93BD8"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территориальных органов, устанавливающих невозможность исполнения сторонами </w:t>
      </w:r>
      <w:r w:rsidRPr="00A93BD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обязательств по концессионному соглашению вследствие решений, действий (бездействия) государственных органов, органов местного самоуправления и (или) их должностных лиц</w:t>
      </w:r>
    </w:p>
    <w:p w:rsidR="00CD45A7" w:rsidRPr="00A93BD8" w:rsidRDefault="00CD45A7" w:rsidP="00A93BD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93BD8">
        <w:rPr>
          <w:rFonts w:ascii="Times New Roman" w:eastAsia="Times New Roman" w:hAnsi="Times New Roman"/>
          <w:sz w:val="24"/>
          <w:szCs w:val="24"/>
          <w:lang w:eastAsia="ru-RU"/>
        </w:rPr>
        <w:t xml:space="preserve">Концессионер вправе обратиться к </w:t>
      </w:r>
      <w:proofErr w:type="spellStart"/>
      <w:r w:rsidRPr="00A93BD8">
        <w:rPr>
          <w:rFonts w:ascii="Times New Roman" w:eastAsia="Times New Roman" w:hAnsi="Times New Roman"/>
          <w:sz w:val="24"/>
          <w:szCs w:val="24"/>
          <w:lang w:eastAsia="ru-RU"/>
        </w:rPr>
        <w:t>Концеденту</w:t>
      </w:r>
      <w:proofErr w:type="spellEnd"/>
      <w:r w:rsidRPr="00A93BD8">
        <w:rPr>
          <w:rFonts w:ascii="Times New Roman" w:eastAsia="Times New Roman" w:hAnsi="Times New Roman"/>
          <w:sz w:val="24"/>
          <w:szCs w:val="24"/>
          <w:lang w:eastAsia="ru-RU"/>
        </w:rPr>
        <w:t xml:space="preserve"> с требованием по изменению существенных условий настоящего Соглашения. </w:t>
      </w:r>
      <w:proofErr w:type="spellStart"/>
      <w:r w:rsidRPr="00A93BD8">
        <w:rPr>
          <w:rFonts w:ascii="Times New Roman" w:eastAsia="Times New Roman" w:hAnsi="Times New Roman"/>
          <w:sz w:val="24"/>
          <w:szCs w:val="24"/>
          <w:lang w:eastAsia="ru-RU"/>
        </w:rPr>
        <w:t>Концедент</w:t>
      </w:r>
      <w:proofErr w:type="spellEnd"/>
      <w:r w:rsidRPr="00A93B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93BD8">
        <w:rPr>
          <w:rFonts w:ascii="Times New Roman" w:eastAsia="Times New Roman" w:hAnsi="Times New Roman"/>
          <w:sz w:val="24"/>
          <w:szCs w:val="24"/>
          <w:lang w:eastAsia="ru-RU"/>
        </w:rPr>
        <w:t>обязан</w:t>
      </w:r>
      <w:proofErr w:type="gramEnd"/>
      <w:r w:rsidRPr="00A93BD8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рассмотреть полученные требования Концессионера по изменению существенных условий и принять по ним решение в течение тридцати дней. В</w:t>
      </w:r>
      <w:r w:rsidRPr="00A93BD8">
        <w:rPr>
          <w:rFonts w:ascii="Times New Roman" w:hAnsi="Times New Roman"/>
          <w:sz w:val="24"/>
          <w:szCs w:val="24"/>
        </w:rPr>
        <w:t xml:space="preserve"> случае неисполнения </w:t>
      </w:r>
      <w:proofErr w:type="spellStart"/>
      <w:r w:rsidRPr="00A93BD8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A93BD8">
        <w:rPr>
          <w:rFonts w:ascii="Times New Roman" w:hAnsi="Times New Roman"/>
          <w:sz w:val="24"/>
          <w:szCs w:val="24"/>
        </w:rPr>
        <w:t xml:space="preserve"> обязанности по рассмотрению требований </w:t>
      </w:r>
      <w:proofErr w:type="spellStart"/>
      <w:r w:rsidRPr="00A93BD8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A93BD8">
        <w:rPr>
          <w:rFonts w:ascii="Times New Roman" w:hAnsi="Times New Roman"/>
          <w:sz w:val="24"/>
          <w:szCs w:val="24"/>
        </w:rPr>
        <w:t xml:space="preserve"> Концессионер вправе приостановить исполнение Соглашения до момента исполнения данной обязанности </w:t>
      </w:r>
      <w:proofErr w:type="spellStart"/>
      <w:r w:rsidRPr="00A93BD8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A93BD8">
        <w:rPr>
          <w:rFonts w:ascii="Times New Roman" w:hAnsi="Times New Roman"/>
          <w:sz w:val="24"/>
          <w:szCs w:val="24"/>
        </w:rPr>
        <w:t>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Порядок и условия возмещения расходов Сторон, связанных с досрочным расторжением настоящего Соглашения, приведены в Приложении №</w:t>
      </w:r>
      <w:r w:rsidR="00AD339C">
        <w:rPr>
          <w:rFonts w:ascii="Times New Roman" w:hAnsi="Times New Roman" w:cs="Times New Roman"/>
          <w:sz w:val="24"/>
          <w:szCs w:val="24"/>
        </w:rPr>
        <w:t>8</w:t>
      </w:r>
      <w:r w:rsidRPr="00A93BD8">
        <w:rPr>
          <w:rFonts w:ascii="Times New Roman" w:hAnsi="Times New Roman" w:cs="Times New Roman"/>
          <w:sz w:val="24"/>
          <w:szCs w:val="24"/>
        </w:rPr>
        <w:t>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В случае досрочного расторжения настоящего Соглашения возмещение расходов Концессионера по реконструкции объекта Соглашения осуществляется в объеме, в котором указанные средства не возмещены Концессионеру на момент расторжения настоящего Соглашения за счет выручки от оказания услуг по регулируемым ценам (тарифам) с учетом установленных надбавок к цена</w:t>
      </w:r>
      <w:proofErr w:type="gramStart"/>
      <w:r w:rsidRPr="00A93BD8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A93BD8">
        <w:rPr>
          <w:rFonts w:ascii="Times New Roman" w:hAnsi="Times New Roman" w:cs="Times New Roman"/>
          <w:sz w:val="24"/>
          <w:szCs w:val="24"/>
        </w:rPr>
        <w:t>тарифам) в срок, указанный в Приложении №</w:t>
      </w:r>
      <w:r w:rsidR="00AD339C">
        <w:rPr>
          <w:rFonts w:ascii="Times New Roman" w:hAnsi="Times New Roman" w:cs="Times New Roman"/>
          <w:sz w:val="24"/>
          <w:szCs w:val="24"/>
        </w:rPr>
        <w:t>8</w:t>
      </w:r>
      <w:r w:rsidRPr="00A93BD8">
        <w:rPr>
          <w:rFonts w:ascii="Times New Roman" w:hAnsi="Times New Roman" w:cs="Times New Roman"/>
          <w:sz w:val="24"/>
          <w:szCs w:val="24"/>
        </w:rPr>
        <w:t>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Порядок возмещения расходов Концессионера, подлежащих возмещению в соответствии с нормативными правовыми актами Российской Федерации в сфере теплоснабжения, в сфере водоснабжения и водоотведения и не возмещенных ему на момент окончания срока действия Соглашения, приведен в Приложении №</w:t>
      </w:r>
      <w:r w:rsidR="00AD339C">
        <w:rPr>
          <w:rFonts w:ascii="Times New Roman" w:hAnsi="Times New Roman" w:cs="Times New Roman"/>
          <w:sz w:val="24"/>
          <w:szCs w:val="24"/>
        </w:rPr>
        <w:t>8</w:t>
      </w:r>
      <w:r w:rsidRPr="00A93BD8">
        <w:rPr>
          <w:rFonts w:ascii="Times New Roman" w:hAnsi="Times New Roman" w:cs="Times New Roman"/>
          <w:sz w:val="24"/>
          <w:szCs w:val="24"/>
        </w:rPr>
        <w:t>.</w:t>
      </w:r>
    </w:p>
    <w:p w:rsidR="00CD45A7" w:rsidRPr="00A93BD8" w:rsidRDefault="00CD45A7" w:rsidP="00A93BD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5A7" w:rsidRPr="00A93BD8" w:rsidRDefault="00CD45A7" w:rsidP="00A93BD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BD8">
        <w:rPr>
          <w:rFonts w:ascii="Times New Roman" w:hAnsi="Times New Roman" w:cs="Times New Roman"/>
          <w:b/>
          <w:sz w:val="24"/>
          <w:szCs w:val="24"/>
        </w:rPr>
        <w:t>XVI</w:t>
      </w:r>
      <w:r w:rsidRPr="00A93BD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93BD8">
        <w:rPr>
          <w:rFonts w:ascii="Times New Roman" w:hAnsi="Times New Roman" w:cs="Times New Roman"/>
          <w:b/>
          <w:sz w:val="24"/>
          <w:szCs w:val="24"/>
        </w:rPr>
        <w:t>. Гарантии осуществления Концессионером деятельности,</w:t>
      </w:r>
      <w:r w:rsidR="004B78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3BD8">
        <w:rPr>
          <w:rFonts w:ascii="Times New Roman" w:hAnsi="Times New Roman" w:cs="Times New Roman"/>
          <w:b/>
          <w:sz w:val="24"/>
          <w:szCs w:val="24"/>
        </w:rPr>
        <w:t>предусмотренной Соглашением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3BD8">
        <w:rPr>
          <w:rFonts w:ascii="Times New Roman" w:hAnsi="Times New Roman" w:cs="Times New Roman"/>
          <w:sz w:val="24"/>
          <w:szCs w:val="24"/>
        </w:rPr>
        <w:t>В соответствии с законодательством о концессионных соглашениях Региональная энергетическая комиссия Свердловской области на производимы</w:t>
      </w:r>
      <w:r w:rsidR="00460629">
        <w:rPr>
          <w:rFonts w:ascii="Times New Roman" w:hAnsi="Times New Roman" w:cs="Times New Roman"/>
          <w:sz w:val="24"/>
          <w:szCs w:val="24"/>
        </w:rPr>
        <w:t xml:space="preserve">е и реализуемые Концессионером </w:t>
      </w:r>
      <w:r w:rsidRPr="00A93BD8">
        <w:rPr>
          <w:rFonts w:ascii="Times New Roman" w:hAnsi="Times New Roman" w:cs="Times New Roman"/>
          <w:sz w:val="24"/>
          <w:szCs w:val="24"/>
        </w:rPr>
        <w:t xml:space="preserve">услуги устанавливает  цены  (тарифы) и (или) надбавки к ценам (тарифам), исходя из определенных настоящим Соглашением объема </w:t>
      </w:r>
      <w:r w:rsidR="007726D4">
        <w:rPr>
          <w:rFonts w:ascii="Times New Roman" w:hAnsi="Times New Roman" w:cs="Times New Roman"/>
          <w:sz w:val="24"/>
          <w:szCs w:val="24"/>
        </w:rPr>
        <w:t xml:space="preserve">и сроков </w:t>
      </w:r>
      <w:r w:rsidR="007726D4" w:rsidRPr="00A93BD8">
        <w:rPr>
          <w:rFonts w:ascii="Times New Roman" w:hAnsi="Times New Roman" w:cs="Times New Roman"/>
          <w:sz w:val="24"/>
          <w:szCs w:val="24"/>
        </w:rPr>
        <w:t xml:space="preserve"> осуществления </w:t>
      </w:r>
      <w:r w:rsidRPr="00A93BD8">
        <w:rPr>
          <w:rFonts w:ascii="Times New Roman" w:hAnsi="Times New Roman" w:cs="Times New Roman"/>
          <w:sz w:val="24"/>
          <w:szCs w:val="24"/>
        </w:rPr>
        <w:t>инвестиций, предусмотренн</w:t>
      </w:r>
      <w:r w:rsidR="007726D4">
        <w:rPr>
          <w:rFonts w:ascii="Times New Roman" w:hAnsi="Times New Roman" w:cs="Times New Roman"/>
          <w:sz w:val="24"/>
          <w:szCs w:val="24"/>
        </w:rPr>
        <w:t>ых</w:t>
      </w:r>
      <w:r w:rsidRPr="00A93BD8">
        <w:rPr>
          <w:rFonts w:ascii="Times New Roman" w:hAnsi="Times New Roman" w:cs="Times New Roman"/>
          <w:sz w:val="24"/>
          <w:szCs w:val="24"/>
        </w:rPr>
        <w:t xml:space="preserve"> пунктом </w:t>
      </w:r>
      <w:r w:rsidR="007726D4">
        <w:rPr>
          <w:rFonts w:ascii="Times New Roman" w:hAnsi="Times New Roman" w:cs="Times New Roman"/>
          <w:sz w:val="24"/>
          <w:szCs w:val="24"/>
        </w:rPr>
        <w:t>28</w:t>
      </w:r>
      <w:r w:rsidRPr="00A93BD8">
        <w:rPr>
          <w:rFonts w:ascii="Times New Roman" w:hAnsi="Times New Roman" w:cs="Times New Roman"/>
          <w:sz w:val="24"/>
          <w:szCs w:val="24"/>
        </w:rPr>
        <w:t xml:space="preserve"> настоящего Соглашения, на реконструкцию объекта Соглашения, долгосрочных параметров регулирования, указанных в Приложении №</w:t>
      </w:r>
      <w:r w:rsidR="00ED1544">
        <w:rPr>
          <w:rFonts w:ascii="Times New Roman" w:hAnsi="Times New Roman" w:cs="Times New Roman"/>
          <w:sz w:val="24"/>
          <w:szCs w:val="24"/>
        </w:rPr>
        <w:t>7</w:t>
      </w:r>
      <w:r w:rsidRPr="00A93BD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D45A7" w:rsidRPr="00A93BD8" w:rsidRDefault="00CD45A7" w:rsidP="00A93BD8">
      <w:pPr>
        <w:pStyle w:val="ConsPlusNonformat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Установление, изменение, корректировка регулируемых цен (тарифов) на производимые и реализуемые Концессионером услуги осуществляются по правилам, действовавшим на момент заключения настоящего Соглашения и предусмотренным федеральными законами, иными нормативными правовыми актами Российской Федерации, законами субъекта Российской Федерации, иными нормативными правовыми актами субъекта Российской Федерации, правовыми актами органов местного самоуправления.</w:t>
      </w:r>
    </w:p>
    <w:p w:rsidR="00CD45A7" w:rsidRPr="00A93BD8" w:rsidRDefault="00CD45A7" w:rsidP="00A93BD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3BD8">
        <w:rPr>
          <w:rFonts w:ascii="Times New Roman" w:hAnsi="Times New Roman" w:cs="Times New Roman"/>
          <w:sz w:val="24"/>
          <w:szCs w:val="24"/>
        </w:rPr>
        <w:t xml:space="preserve">По соглашению Сторон и по согласованию в порядке, утверждаемом Правительством Российской Федерации в сфере теплоснабжения, с </w:t>
      </w:r>
      <w:r w:rsidR="00C747A9">
        <w:rPr>
          <w:rFonts w:ascii="Times New Roman" w:hAnsi="Times New Roman" w:cs="Times New Roman"/>
          <w:sz w:val="24"/>
          <w:szCs w:val="24"/>
        </w:rPr>
        <w:t xml:space="preserve">уполномоченным </w:t>
      </w:r>
      <w:r w:rsidRPr="00A93BD8">
        <w:rPr>
          <w:rFonts w:ascii="Times New Roman" w:hAnsi="Times New Roman" w:cs="Times New Roman"/>
          <w:sz w:val="24"/>
          <w:szCs w:val="24"/>
        </w:rPr>
        <w:t xml:space="preserve">органом  исполнительной власти </w:t>
      </w:r>
      <w:r w:rsidR="00C747A9">
        <w:rPr>
          <w:rFonts w:ascii="Times New Roman" w:hAnsi="Times New Roman" w:cs="Times New Roman"/>
          <w:sz w:val="24"/>
          <w:szCs w:val="24"/>
        </w:rPr>
        <w:t>субъекта Российской Федерации в области государственного регулирования цен (тарифов)</w:t>
      </w:r>
      <w:r w:rsidRPr="00A93BD8">
        <w:rPr>
          <w:rFonts w:ascii="Times New Roman" w:hAnsi="Times New Roman" w:cs="Times New Roman"/>
          <w:sz w:val="24"/>
          <w:szCs w:val="24"/>
        </w:rPr>
        <w:t>, установление, изменение, корректировка регулируемых цен (тарифов) на оказываемые Концессионером услуги осуществляются до конца срока действия настоящего Соглашения по правилам, действующим на момент соответственно установления, изменения, корректировки цен (тарифов) и предусмотренным федеральными</w:t>
      </w:r>
      <w:proofErr w:type="gramEnd"/>
      <w:r w:rsidRPr="00A93BD8">
        <w:rPr>
          <w:rFonts w:ascii="Times New Roman" w:hAnsi="Times New Roman" w:cs="Times New Roman"/>
          <w:sz w:val="24"/>
          <w:szCs w:val="24"/>
        </w:rPr>
        <w:t xml:space="preserve"> законами, иными нормативными правовыми актами Российской Федерации, законами субъекта Российской Федерации, иными нормативными правовыми актами субъекта Российской Федерации, правовыми актами органов местного самоуправления.</w:t>
      </w:r>
    </w:p>
    <w:p w:rsidR="00CD45A7" w:rsidRPr="00A93BD8" w:rsidRDefault="00CD45A7" w:rsidP="00A93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45A7" w:rsidRPr="00A93BD8" w:rsidRDefault="00CD45A7" w:rsidP="00A93BD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BD8">
        <w:rPr>
          <w:rFonts w:ascii="Times New Roman" w:hAnsi="Times New Roman" w:cs="Times New Roman"/>
          <w:b/>
          <w:sz w:val="24"/>
          <w:szCs w:val="24"/>
        </w:rPr>
        <w:t>XVII</w:t>
      </w:r>
      <w:r w:rsidRPr="00A93BD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93BD8">
        <w:rPr>
          <w:rFonts w:ascii="Times New Roman" w:hAnsi="Times New Roman" w:cs="Times New Roman"/>
          <w:b/>
          <w:sz w:val="24"/>
          <w:szCs w:val="24"/>
        </w:rPr>
        <w:t>. Разрешение споров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Для разрешения споров между Сторонами по настоящему Соглашению или в связи с ним устанавливается досудебный претензионный порядок.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Сторона, заявляющая о существовании спора или разногласий по настоящему Соглашению, направляет другой Стороне письменную претензию, ответ на которую должен быть представлен заявителю в течение 20 календарных дней со дня ее получения. Претензия (ответ на претензию) направляется заказным письмом с уведомлением о вручении или иным </w:t>
      </w:r>
      <w:r w:rsidRPr="00A93BD8">
        <w:rPr>
          <w:rFonts w:ascii="Times New Roman" w:hAnsi="Times New Roman" w:cs="Times New Roman"/>
          <w:sz w:val="24"/>
          <w:szCs w:val="24"/>
        </w:rPr>
        <w:lastRenderedPageBreak/>
        <w:t>способом, обеспечивающим получение Стороной такого сообщения. В случае если ответ не представлен в указанный срок, претензия считается принятой.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Сторонами согласия, споры, возникшие между Сторонами, разрешаются в соответствии с законодательством Российской Федерации в Арбитражном суде Свердловской области.</w:t>
      </w:r>
    </w:p>
    <w:p w:rsidR="00CD45A7" w:rsidRPr="00A93BD8" w:rsidRDefault="00CD45A7" w:rsidP="00A93BD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D45A7" w:rsidRPr="00A93BD8" w:rsidRDefault="00CD45A7" w:rsidP="00A93BD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BD8">
        <w:rPr>
          <w:rFonts w:ascii="Times New Roman" w:hAnsi="Times New Roman" w:cs="Times New Roman"/>
          <w:b/>
          <w:sz w:val="24"/>
          <w:szCs w:val="24"/>
        </w:rPr>
        <w:t>X</w:t>
      </w:r>
      <w:r w:rsidRPr="00A93BD8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A93BD8">
        <w:rPr>
          <w:rFonts w:ascii="Times New Roman" w:hAnsi="Times New Roman" w:cs="Times New Roman"/>
          <w:b/>
          <w:sz w:val="24"/>
          <w:szCs w:val="24"/>
        </w:rPr>
        <w:t>. Размещение информации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Настоящее Соглашение, за исключением сведений, составляющих государственную и коммерческую тайну, подлежит размещению (опубликованию) на официальном сайте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в сети Интернет и официальном печатном издании.</w:t>
      </w:r>
    </w:p>
    <w:p w:rsidR="00CD45A7" w:rsidRPr="00A93BD8" w:rsidRDefault="00CD45A7" w:rsidP="00A93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45A7" w:rsidRPr="00A93BD8" w:rsidRDefault="00CD45A7" w:rsidP="00A93BD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BD8">
        <w:rPr>
          <w:rFonts w:ascii="Times New Roman" w:hAnsi="Times New Roman" w:cs="Times New Roman"/>
          <w:b/>
          <w:sz w:val="24"/>
          <w:szCs w:val="24"/>
        </w:rPr>
        <w:t>XX. Заключительные положения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Сторона, изменившая свое местонахождение и (или) реквизиты, обязана сообщить об этом другой Стороне в течение 10 календарных дней со дня этого изменения.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Настоящее Соглашение составлено на русском языке в 5 подлинных экземплярах, имеющих равную юридическую силу, из них 2 экземпляра для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>, 1 экземпляр для Концессионера, 1 экземпляр для Субъекта и 1 экземпляр для органа, осуществляющего государственную регистрацию прав.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Все приложения и дополнительные соглашения к настоящему Соглашению, заключенные, как при подписании настоящего Соглашения, так и после вступления в силу настоящего Соглашения, являются его неотъемлемой частью. Указанные приложения и дополнительные соглашения подписываются уполномоченными представителями Сторон.</w:t>
      </w:r>
    </w:p>
    <w:p w:rsidR="00CD45A7" w:rsidRPr="00A93BD8" w:rsidRDefault="00CD45A7" w:rsidP="00A93BD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5A7" w:rsidRPr="00A93BD8" w:rsidRDefault="00CD45A7" w:rsidP="00A93BD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BD8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Pr="00A93BD8">
        <w:rPr>
          <w:rFonts w:ascii="Times New Roman" w:hAnsi="Times New Roman" w:cs="Times New Roman"/>
          <w:b/>
          <w:sz w:val="24"/>
          <w:szCs w:val="24"/>
        </w:rPr>
        <w:t xml:space="preserve">. Приложения </w:t>
      </w:r>
    </w:p>
    <w:p w:rsidR="00DD72C8" w:rsidRPr="00A93BD8" w:rsidRDefault="00DD72C8" w:rsidP="00DD72C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Неотъемлемой частью настоящего Соглашения являются Приложения, указанные ниже:</w:t>
      </w:r>
    </w:p>
    <w:p w:rsidR="00DD72C8" w:rsidRPr="00A93BD8" w:rsidRDefault="00DD72C8" w:rsidP="00DD72C8">
      <w:pPr>
        <w:pStyle w:val="ConsPlusNonformat"/>
        <w:numPr>
          <w:ilvl w:val="0"/>
          <w:numId w:val="28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Приложение</w:t>
      </w:r>
      <w:r w:rsidR="00F27515">
        <w:rPr>
          <w:rFonts w:ascii="Times New Roman" w:hAnsi="Times New Roman" w:cs="Times New Roman"/>
          <w:sz w:val="24"/>
          <w:szCs w:val="24"/>
        </w:rPr>
        <w:t> </w:t>
      </w:r>
      <w:r w:rsidRPr="00A93BD8">
        <w:rPr>
          <w:rFonts w:ascii="Times New Roman" w:hAnsi="Times New Roman" w:cs="Times New Roman"/>
          <w:sz w:val="24"/>
          <w:szCs w:val="24"/>
        </w:rPr>
        <w:t>№</w:t>
      </w:r>
      <w:r w:rsidR="00F27515">
        <w:rPr>
          <w:rFonts w:ascii="Times New Roman" w:hAnsi="Times New Roman" w:cs="Times New Roman"/>
          <w:sz w:val="24"/>
          <w:szCs w:val="24"/>
        </w:rPr>
        <w:t> </w:t>
      </w:r>
      <w:r w:rsidRPr="00A93BD8">
        <w:rPr>
          <w:rFonts w:ascii="Times New Roman" w:hAnsi="Times New Roman" w:cs="Times New Roman"/>
          <w:sz w:val="24"/>
          <w:szCs w:val="24"/>
        </w:rPr>
        <w:t>1 – Технико-экономические показатели объекта Соглашения на дату принятия решения о заключении Соглашения</w:t>
      </w:r>
      <w:r w:rsidR="00E07D7C">
        <w:rPr>
          <w:rFonts w:ascii="Times New Roman" w:hAnsi="Times New Roman" w:cs="Times New Roman"/>
          <w:sz w:val="24"/>
          <w:szCs w:val="24"/>
        </w:rPr>
        <w:t xml:space="preserve"> (приложение №</w:t>
      </w:r>
      <w:r w:rsidR="00F27515">
        <w:rPr>
          <w:rFonts w:ascii="Times New Roman" w:hAnsi="Times New Roman" w:cs="Times New Roman"/>
          <w:sz w:val="24"/>
          <w:szCs w:val="24"/>
        </w:rPr>
        <w:t xml:space="preserve"> </w:t>
      </w:r>
      <w:r w:rsidR="00E07D7C">
        <w:rPr>
          <w:rFonts w:ascii="Times New Roman" w:hAnsi="Times New Roman" w:cs="Times New Roman"/>
          <w:sz w:val="24"/>
          <w:szCs w:val="24"/>
        </w:rPr>
        <w:t>1 к конкурсной документации)</w:t>
      </w:r>
      <w:r w:rsidRPr="00A93BD8">
        <w:rPr>
          <w:rFonts w:ascii="Times New Roman" w:hAnsi="Times New Roman" w:cs="Times New Roman"/>
          <w:sz w:val="24"/>
          <w:szCs w:val="24"/>
        </w:rPr>
        <w:t>;</w:t>
      </w:r>
    </w:p>
    <w:p w:rsidR="00DD72C8" w:rsidRPr="00A93BD8" w:rsidRDefault="00DD72C8" w:rsidP="00DD72C8">
      <w:pPr>
        <w:pStyle w:val="ConsPlusNonformat"/>
        <w:numPr>
          <w:ilvl w:val="0"/>
          <w:numId w:val="28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F27515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F27515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93BD8">
        <w:rPr>
          <w:rFonts w:ascii="Times New Roman" w:hAnsi="Times New Roman" w:cs="Times New Roman"/>
          <w:sz w:val="24"/>
          <w:szCs w:val="24"/>
        </w:rPr>
        <w:t xml:space="preserve"> - Технико-экономические показатели иного имущества, принадлежащего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>, на дату принятия решения о заключении Сог</w:t>
      </w:r>
      <w:r w:rsidR="00E07D7C">
        <w:rPr>
          <w:rFonts w:ascii="Times New Roman" w:hAnsi="Times New Roman" w:cs="Times New Roman"/>
          <w:sz w:val="24"/>
          <w:szCs w:val="24"/>
        </w:rPr>
        <w:t>лашения (приложение №</w:t>
      </w:r>
      <w:r w:rsidR="00F27515">
        <w:rPr>
          <w:rFonts w:ascii="Times New Roman" w:hAnsi="Times New Roman" w:cs="Times New Roman"/>
          <w:sz w:val="24"/>
          <w:szCs w:val="24"/>
        </w:rPr>
        <w:t xml:space="preserve"> </w:t>
      </w:r>
      <w:r w:rsidR="00E07D7C">
        <w:rPr>
          <w:rFonts w:ascii="Times New Roman" w:hAnsi="Times New Roman" w:cs="Times New Roman"/>
          <w:sz w:val="24"/>
          <w:szCs w:val="24"/>
        </w:rPr>
        <w:t>2 к конкурсной документации);</w:t>
      </w:r>
    </w:p>
    <w:p w:rsidR="00DD72C8" w:rsidRPr="00E74D9B" w:rsidRDefault="00DD72C8" w:rsidP="00DD72C8">
      <w:pPr>
        <w:pStyle w:val="aa"/>
        <w:numPr>
          <w:ilvl w:val="0"/>
          <w:numId w:val="28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="00F27515"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№</w:t>
      </w:r>
      <w:r w:rsidR="00F27515">
        <w:rPr>
          <w:rFonts w:ascii="Times New Roman" w:hAnsi="Times New Roman"/>
          <w:sz w:val="24"/>
          <w:szCs w:val="24"/>
          <w:lang w:val="en-US"/>
        </w:rPr>
        <w:t> </w:t>
      </w:r>
      <w:r w:rsidR="00ED1544">
        <w:rPr>
          <w:rFonts w:ascii="Times New Roman" w:hAnsi="Times New Roman"/>
          <w:sz w:val="24"/>
          <w:szCs w:val="24"/>
        </w:rPr>
        <w:t>3</w:t>
      </w:r>
      <w:r w:rsidRPr="00A93BD8">
        <w:rPr>
          <w:rFonts w:ascii="Times New Roman" w:hAnsi="Times New Roman"/>
          <w:sz w:val="24"/>
          <w:szCs w:val="24"/>
        </w:rPr>
        <w:t xml:space="preserve"> - </w:t>
      </w:r>
      <w:r w:rsidR="008B6B5A" w:rsidRPr="00CD1A4C">
        <w:rPr>
          <w:rFonts w:ascii="Times New Roman" w:hAnsi="Times New Roman"/>
          <w:sz w:val="24"/>
          <w:szCs w:val="24"/>
        </w:rPr>
        <w:t>Предельный размер расходов на создание и реконструкцию объектов концессионного соглашения</w:t>
      </w:r>
      <w:r w:rsidR="008B6B5A">
        <w:rPr>
          <w:rFonts w:ascii="Times New Roman" w:hAnsi="Times New Roman"/>
          <w:sz w:val="24"/>
          <w:szCs w:val="24"/>
        </w:rPr>
        <w:t xml:space="preserve"> </w:t>
      </w:r>
      <w:r w:rsidR="00E07D7C">
        <w:rPr>
          <w:rFonts w:ascii="Times New Roman" w:hAnsi="Times New Roman"/>
          <w:sz w:val="24"/>
          <w:szCs w:val="24"/>
        </w:rPr>
        <w:t xml:space="preserve">(приложение </w:t>
      </w:r>
      <w:r w:rsidR="00962838">
        <w:rPr>
          <w:rFonts w:ascii="Times New Roman" w:hAnsi="Times New Roman"/>
          <w:sz w:val="24"/>
          <w:szCs w:val="24"/>
        </w:rPr>
        <w:t>3</w:t>
      </w:r>
      <w:r w:rsidR="00E07D7C">
        <w:rPr>
          <w:rFonts w:ascii="Times New Roman" w:hAnsi="Times New Roman"/>
          <w:sz w:val="24"/>
          <w:szCs w:val="24"/>
        </w:rPr>
        <w:t>-3 к конкурсной документации)</w:t>
      </w:r>
      <w:r w:rsidRPr="00A93BD8">
        <w:rPr>
          <w:rFonts w:ascii="Times New Roman" w:hAnsi="Times New Roman"/>
          <w:sz w:val="24"/>
          <w:szCs w:val="24"/>
        </w:rPr>
        <w:t>;</w:t>
      </w:r>
    </w:p>
    <w:p w:rsidR="00D86143" w:rsidRDefault="00DD72C8" w:rsidP="00D86143">
      <w:pPr>
        <w:pStyle w:val="ConsPlusNonformat"/>
        <w:numPr>
          <w:ilvl w:val="0"/>
          <w:numId w:val="28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Приложение</w:t>
      </w:r>
      <w:r w:rsidR="00F27515">
        <w:rPr>
          <w:rFonts w:ascii="Times New Roman" w:hAnsi="Times New Roman" w:cs="Times New Roman"/>
          <w:sz w:val="24"/>
          <w:szCs w:val="24"/>
        </w:rPr>
        <w:t> </w:t>
      </w:r>
      <w:r w:rsidRPr="00A93BD8">
        <w:rPr>
          <w:rFonts w:ascii="Times New Roman" w:hAnsi="Times New Roman" w:cs="Times New Roman"/>
          <w:sz w:val="24"/>
          <w:szCs w:val="24"/>
        </w:rPr>
        <w:t>№</w:t>
      </w:r>
      <w:r w:rsidR="00F27515">
        <w:rPr>
          <w:rFonts w:ascii="Times New Roman" w:hAnsi="Times New Roman" w:cs="Times New Roman"/>
          <w:sz w:val="24"/>
          <w:szCs w:val="24"/>
        </w:rPr>
        <w:t> </w:t>
      </w:r>
      <w:r w:rsidR="00ED1544">
        <w:rPr>
          <w:rFonts w:ascii="Times New Roman" w:hAnsi="Times New Roman" w:cs="Times New Roman"/>
          <w:sz w:val="24"/>
          <w:szCs w:val="24"/>
        </w:rPr>
        <w:t>4</w:t>
      </w:r>
      <w:r w:rsidRPr="00A93BD8">
        <w:rPr>
          <w:rFonts w:ascii="Times New Roman" w:hAnsi="Times New Roman" w:cs="Times New Roman"/>
          <w:sz w:val="24"/>
          <w:szCs w:val="24"/>
        </w:rPr>
        <w:t xml:space="preserve"> - Плановые значения показателей деятельности концессионера (приложение </w:t>
      </w:r>
      <w:r w:rsidR="00ED154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-1</w:t>
      </w:r>
      <w:r w:rsidRPr="00A93BD8">
        <w:rPr>
          <w:rFonts w:ascii="Times New Roman" w:hAnsi="Times New Roman" w:cs="Times New Roman"/>
          <w:sz w:val="24"/>
          <w:szCs w:val="24"/>
        </w:rPr>
        <w:t xml:space="preserve"> к конкурсной документации);</w:t>
      </w:r>
    </w:p>
    <w:p w:rsidR="00DD72C8" w:rsidRPr="00D86143" w:rsidRDefault="00DD72C8" w:rsidP="00D86143">
      <w:pPr>
        <w:pStyle w:val="ConsPlusNonformat"/>
        <w:numPr>
          <w:ilvl w:val="0"/>
          <w:numId w:val="28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6143">
        <w:rPr>
          <w:rFonts w:ascii="Times New Roman" w:hAnsi="Times New Roman"/>
          <w:sz w:val="24"/>
          <w:szCs w:val="24"/>
        </w:rPr>
        <w:t>Приложение</w:t>
      </w:r>
      <w:r w:rsidR="00F27515">
        <w:rPr>
          <w:rFonts w:ascii="Times New Roman" w:hAnsi="Times New Roman"/>
          <w:sz w:val="24"/>
          <w:szCs w:val="24"/>
        </w:rPr>
        <w:t> </w:t>
      </w:r>
      <w:r w:rsidRPr="00D86143">
        <w:rPr>
          <w:rFonts w:ascii="Times New Roman" w:hAnsi="Times New Roman"/>
          <w:sz w:val="24"/>
          <w:szCs w:val="24"/>
        </w:rPr>
        <w:t>№</w:t>
      </w:r>
      <w:r w:rsidR="00F27515">
        <w:rPr>
          <w:rFonts w:ascii="Times New Roman" w:hAnsi="Times New Roman"/>
          <w:sz w:val="24"/>
          <w:szCs w:val="24"/>
        </w:rPr>
        <w:t> </w:t>
      </w:r>
      <w:r w:rsidR="00DA2C12">
        <w:rPr>
          <w:rFonts w:ascii="Times New Roman" w:hAnsi="Times New Roman"/>
          <w:sz w:val="24"/>
          <w:szCs w:val="24"/>
        </w:rPr>
        <w:t>5</w:t>
      </w:r>
      <w:r w:rsidRPr="00D86143">
        <w:rPr>
          <w:rFonts w:ascii="Times New Roman" w:hAnsi="Times New Roman"/>
          <w:sz w:val="24"/>
          <w:szCs w:val="24"/>
        </w:rPr>
        <w:t xml:space="preserve"> - </w:t>
      </w:r>
      <w:r w:rsidR="00D86143" w:rsidRPr="00D86143">
        <w:rPr>
          <w:rFonts w:ascii="Times New Roman" w:hAnsi="Times New Roman"/>
          <w:sz w:val="24"/>
          <w:szCs w:val="24"/>
        </w:rPr>
        <w:t>Задание и основные мероприятия на выполнение работ по созданию и реконструкции объекта концессионного соглашения</w:t>
      </w:r>
      <w:r w:rsidR="00D86143">
        <w:rPr>
          <w:rFonts w:ascii="Times New Roman" w:hAnsi="Times New Roman"/>
          <w:b/>
          <w:sz w:val="24"/>
          <w:szCs w:val="24"/>
        </w:rPr>
        <w:t xml:space="preserve"> </w:t>
      </w:r>
      <w:r w:rsidRPr="00D86143">
        <w:rPr>
          <w:rFonts w:ascii="Times New Roman" w:hAnsi="Times New Roman"/>
          <w:sz w:val="24"/>
          <w:szCs w:val="24"/>
        </w:rPr>
        <w:t>(приложение</w:t>
      </w:r>
      <w:r w:rsidR="00E07D7C" w:rsidRPr="00D86143">
        <w:rPr>
          <w:rFonts w:ascii="Times New Roman" w:hAnsi="Times New Roman"/>
          <w:sz w:val="24"/>
          <w:szCs w:val="24"/>
        </w:rPr>
        <w:t xml:space="preserve"> №</w:t>
      </w:r>
      <w:r w:rsidR="00F27515">
        <w:rPr>
          <w:rFonts w:ascii="Times New Roman" w:hAnsi="Times New Roman"/>
          <w:sz w:val="24"/>
          <w:szCs w:val="24"/>
        </w:rPr>
        <w:t xml:space="preserve"> </w:t>
      </w:r>
      <w:r w:rsidR="00DA2C12">
        <w:rPr>
          <w:rFonts w:ascii="Times New Roman" w:hAnsi="Times New Roman"/>
          <w:sz w:val="24"/>
          <w:szCs w:val="24"/>
        </w:rPr>
        <w:t>4</w:t>
      </w:r>
      <w:r w:rsidRPr="00D86143">
        <w:rPr>
          <w:rFonts w:ascii="Times New Roman" w:hAnsi="Times New Roman"/>
          <w:sz w:val="24"/>
          <w:szCs w:val="24"/>
        </w:rPr>
        <w:t xml:space="preserve"> к к</w:t>
      </w:r>
      <w:r w:rsidR="00E07D7C" w:rsidRPr="00D86143">
        <w:rPr>
          <w:rFonts w:ascii="Times New Roman" w:hAnsi="Times New Roman"/>
          <w:sz w:val="24"/>
          <w:szCs w:val="24"/>
        </w:rPr>
        <w:t>онкурсной документации</w:t>
      </w:r>
      <w:r w:rsidRPr="00D86143">
        <w:rPr>
          <w:rFonts w:ascii="Times New Roman" w:hAnsi="Times New Roman"/>
          <w:sz w:val="24"/>
          <w:szCs w:val="24"/>
        </w:rPr>
        <w:t>);</w:t>
      </w:r>
    </w:p>
    <w:p w:rsidR="00DD72C8" w:rsidRPr="00E74D9B" w:rsidRDefault="00DD72C8" w:rsidP="00DD72C8">
      <w:pPr>
        <w:pStyle w:val="aa"/>
        <w:numPr>
          <w:ilvl w:val="0"/>
          <w:numId w:val="28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="00F27515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№</w:t>
      </w:r>
      <w:r w:rsidR="00F27515">
        <w:rPr>
          <w:rFonts w:ascii="Times New Roman" w:hAnsi="Times New Roman"/>
          <w:sz w:val="24"/>
          <w:szCs w:val="24"/>
        </w:rPr>
        <w:t> </w:t>
      </w:r>
      <w:r w:rsidR="00DA2C12">
        <w:rPr>
          <w:rFonts w:ascii="Times New Roman" w:hAnsi="Times New Roman"/>
          <w:sz w:val="24"/>
          <w:szCs w:val="24"/>
        </w:rPr>
        <w:t>6</w:t>
      </w:r>
      <w:r w:rsidRPr="00A93BD8">
        <w:rPr>
          <w:rFonts w:ascii="Times New Roman" w:hAnsi="Times New Roman"/>
          <w:sz w:val="24"/>
          <w:szCs w:val="24"/>
        </w:rPr>
        <w:t xml:space="preserve"> - Объ</w:t>
      </w:r>
      <w:r>
        <w:rPr>
          <w:rFonts w:ascii="Times New Roman" w:hAnsi="Times New Roman"/>
          <w:sz w:val="24"/>
          <w:szCs w:val="24"/>
        </w:rPr>
        <w:t>ем необходимой валовой выручки (приложен</w:t>
      </w:r>
      <w:r w:rsidR="00E07D7C">
        <w:rPr>
          <w:rFonts w:ascii="Times New Roman" w:hAnsi="Times New Roman"/>
          <w:sz w:val="24"/>
          <w:szCs w:val="24"/>
        </w:rPr>
        <w:t>ие №</w:t>
      </w:r>
      <w:r w:rsidR="00F27515">
        <w:rPr>
          <w:rFonts w:ascii="Times New Roman" w:hAnsi="Times New Roman"/>
          <w:sz w:val="24"/>
          <w:szCs w:val="24"/>
        </w:rPr>
        <w:t xml:space="preserve"> </w:t>
      </w:r>
      <w:r w:rsidR="00DA2C12">
        <w:rPr>
          <w:rFonts w:ascii="Times New Roman" w:hAnsi="Times New Roman"/>
          <w:sz w:val="24"/>
          <w:szCs w:val="24"/>
        </w:rPr>
        <w:t>6</w:t>
      </w:r>
      <w:r w:rsidR="00E07D7C">
        <w:rPr>
          <w:rFonts w:ascii="Times New Roman" w:hAnsi="Times New Roman"/>
          <w:sz w:val="24"/>
          <w:szCs w:val="24"/>
        </w:rPr>
        <w:t xml:space="preserve"> к конкурсной документации</w:t>
      </w:r>
      <w:r>
        <w:rPr>
          <w:rFonts w:ascii="Times New Roman" w:hAnsi="Times New Roman"/>
          <w:sz w:val="24"/>
          <w:szCs w:val="24"/>
        </w:rPr>
        <w:t>);</w:t>
      </w:r>
    </w:p>
    <w:p w:rsidR="00120762" w:rsidRDefault="00DD72C8" w:rsidP="00120762">
      <w:pPr>
        <w:pStyle w:val="aa"/>
        <w:numPr>
          <w:ilvl w:val="0"/>
          <w:numId w:val="28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93BD8">
        <w:rPr>
          <w:rFonts w:ascii="Times New Roman" w:hAnsi="Times New Roman"/>
          <w:sz w:val="24"/>
          <w:szCs w:val="24"/>
        </w:rPr>
        <w:t>Прил</w:t>
      </w:r>
      <w:r>
        <w:rPr>
          <w:rFonts w:ascii="Times New Roman" w:hAnsi="Times New Roman"/>
          <w:sz w:val="24"/>
          <w:szCs w:val="24"/>
        </w:rPr>
        <w:t>ожение</w:t>
      </w:r>
      <w:r w:rsidR="00F27515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№</w:t>
      </w:r>
      <w:r w:rsidR="00F27515">
        <w:rPr>
          <w:rFonts w:ascii="Times New Roman" w:hAnsi="Times New Roman"/>
          <w:sz w:val="24"/>
          <w:szCs w:val="24"/>
        </w:rPr>
        <w:t> </w:t>
      </w:r>
      <w:r w:rsidR="00DA2C12">
        <w:rPr>
          <w:rFonts w:ascii="Times New Roman" w:hAnsi="Times New Roman"/>
          <w:sz w:val="24"/>
          <w:szCs w:val="24"/>
        </w:rPr>
        <w:t>7</w:t>
      </w:r>
      <w:r w:rsidRPr="00A93BD8">
        <w:rPr>
          <w:rFonts w:ascii="Times New Roman" w:hAnsi="Times New Roman"/>
          <w:sz w:val="24"/>
          <w:szCs w:val="24"/>
        </w:rPr>
        <w:t xml:space="preserve"> - Долгосрочные параметры регулирования деятельности концессионера (приложение </w:t>
      </w:r>
      <w:r w:rsidR="00E07D7C">
        <w:rPr>
          <w:rFonts w:ascii="Times New Roman" w:hAnsi="Times New Roman"/>
          <w:sz w:val="24"/>
          <w:szCs w:val="24"/>
        </w:rPr>
        <w:t>№</w:t>
      </w:r>
      <w:r w:rsidR="00DA2C12">
        <w:rPr>
          <w:rFonts w:ascii="Times New Roman" w:hAnsi="Times New Roman"/>
          <w:sz w:val="24"/>
          <w:szCs w:val="24"/>
        </w:rPr>
        <w:t>3</w:t>
      </w:r>
      <w:r w:rsidR="00E07D7C">
        <w:rPr>
          <w:rFonts w:ascii="Times New Roman" w:hAnsi="Times New Roman"/>
          <w:sz w:val="24"/>
          <w:szCs w:val="24"/>
        </w:rPr>
        <w:t xml:space="preserve">-2 </w:t>
      </w:r>
      <w:r w:rsidRPr="00A93BD8">
        <w:rPr>
          <w:rFonts w:ascii="Times New Roman" w:hAnsi="Times New Roman"/>
          <w:sz w:val="24"/>
          <w:szCs w:val="24"/>
        </w:rPr>
        <w:t>к к</w:t>
      </w:r>
      <w:r>
        <w:rPr>
          <w:rFonts w:ascii="Times New Roman" w:hAnsi="Times New Roman"/>
          <w:sz w:val="24"/>
          <w:szCs w:val="24"/>
        </w:rPr>
        <w:t>онкурсной документации</w:t>
      </w:r>
      <w:r w:rsidRPr="00A93BD8">
        <w:rPr>
          <w:rFonts w:ascii="Times New Roman" w:hAnsi="Times New Roman"/>
          <w:sz w:val="24"/>
          <w:szCs w:val="24"/>
        </w:rPr>
        <w:t>);</w:t>
      </w:r>
    </w:p>
    <w:p w:rsidR="00DD72C8" w:rsidRPr="00120762" w:rsidRDefault="00DD72C8" w:rsidP="00120762">
      <w:pPr>
        <w:pStyle w:val="aa"/>
        <w:numPr>
          <w:ilvl w:val="0"/>
          <w:numId w:val="28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20762">
        <w:rPr>
          <w:rFonts w:ascii="Times New Roman" w:hAnsi="Times New Roman"/>
          <w:sz w:val="24"/>
          <w:szCs w:val="24"/>
        </w:rPr>
        <w:t>Приложение</w:t>
      </w:r>
      <w:r w:rsidR="00F27515">
        <w:rPr>
          <w:rFonts w:ascii="Times New Roman" w:hAnsi="Times New Roman"/>
          <w:sz w:val="24"/>
          <w:szCs w:val="24"/>
        </w:rPr>
        <w:t> </w:t>
      </w:r>
      <w:r w:rsidRPr="00120762">
        <w:rPr>
          <w:rFonts w:ascii="Times New Roman" w:hAnsi="Times New Roman"/>
          <w:sz w:val="24"/>
          <w:szCs w:val="24"/>
        </w:rPr>
        <w:t>№</w:t>
      </w:r>
      <w:r w:rsidR="00F27515">
        <w:rPr>
          <w:rFonts w:ascii="Times New Roman" w:hAnsi="Times New Roman"/>
          <w:sz w:val="24"/>
          <w:szCs w:val="24"/>
        </w:rPr>
        <w:t> </w:t>
      </w:r>
      <w:r w:rsidR="00DA2C12" w:rsidRPr="00120762">
        <w:rPr>
          <w:rFonts w:ascii="Times New Roman" w:hAnsi="Times New Roman"/>
          <w:sz w:val="24"/>
          <w:szCs w:val="24"/>
        </w:rPr>
        <w:t>8</w:t>
      </w:r>
      <w:r w:rsidRPr="00120762">
        <w:rPr>
          <w:rFonts w:ascii="Times New Roman" w:hAnsi="Times New Roman"/>
          <w:sz w:val="24"/>
          <w:szCs w:val="24"/>
        </w:rPr>
        <w:t xml:space="preserve"> </w:t>
      </w:r>
      <w:r w:rsidR="00120762" w:rsidRPr="00120762">
        <w:rPr>
          <w:rFonts w:ascii="Times New Roman" w:hAnsi="Times New Roman"/>
          <w:sz w:val="24"/>
          <w:szCs w:val="24"/>
        </w:rPr>
        <w:t>–</w:t>
      </w:r>
      <w:r w:rsidRPr="00120762">
        <w:rPr>
          <w:rFonts w:ascii="Times New Roman" w:hAnsi="Times New Roman"/>
          <w:sz w:val="24"/>
          <w:szCs w:val="24"/>
        </w:rPr>
        <w:t xml:space="preserve"> </w:t>
      </w:r>
      <w:r w:rsidR="00120762" w:rsidRPr="00120762">
        <w:rPr>
          <w:rFonts w:ascii="Times New Roman" w:hAnsi="Times New Roman"/>
          <w:sz w:val="24"/>
          <w:szCs w:val="24"/>
        </w:rPr>
        <w:t xml:space="preserve">Порядок </w:t>
      </w:r>
      <w:hyperlink r:id="rId9" w:tooltip="Возмещение расходов" w:history="1">
        <w:r w:rsidR="00120762" w:rsidRPr="00120762">
          <w:rPr>
            <w:rFonts w:ascii="Times New Roman" w:eastAsia="Times New Roman" w:hAnsi="Times New Roman"/>
            <w:sz w:val="24"/>
            <w:szCs w:val="24"/>
            <w:lang w:eastAsia="ru-RU"/>
          </w:rPr>
          <w:t>возмещения расходов</w:t>
        </w:r>
      </w:hyperlink>
      <w:r w:rsidR="00120762" w:rsidRPr="001207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сторон в случае досрочного расторжения концессионного соглашения, а также фактически понесенных расходов концессионера, подлежащих возмещению в соответствии с нормативными </w:t>
      </w:r>
      <w:hyperlink r:id="rId10" w:tooltip="Правовые акты" w:history="1">
        <w:r w:rsidR="00120762" w:rsidRPr="00120762">
          <w:rPr>
            <w:rFonts w:ascii="Times New Roman" w:eastAsia="Times New Roman" w:hAnsi="Times New Roman"/>
            <w:sz w:val="24"/>
            <w:szCs w:val="24"/>
            <w:lang w:eastAsia="ru-RU"/>
          </w:rPr>
          <w:t>правовыми актами</w:t>
        </w:r>
      </w:hyperlink>
      <w:r w:rsidR="00120762" w:rsidRPr="001207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Российской Федерации в сфере теплоснабжения и не возмещенных ему на момент окончания срока действия концессионного соглашения;</w:t>
      </w:r>
    </w:p>
    <w:p w:rsidR="00DD72C8" w:rsidRDefault="00DD72C8" w:rsidP="00DD72C8">
      <w:pPr>
        <w:pStyle w:val="aa"/>
        <w:numPr>
          <w:ilvl w:val="0"/>
          <w:numId w:val="28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="00F27515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№</w:t>
      </w:r>
      <w:r w:rsidR="00F27515">
        <w:rPr>
          <w:rFonts w:ascii="Times New Roman" w:hAnsi="Times New Roman"/>
          <w:sz w:val="24"/>
          <w:szCs w:val="24"/>
        </w:rPr>
        <w:t> </w:t>
      </w:r>
      <w:r w:rsidR="0012076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– Форма акта приема-передачи </w:t>
      </w:r>
      <w:r w:rsidR="00E82207">
        <w:rPr>
          <w:rFonts w:ascii="Times New Roman" w:hAnsi="Times New Roman"/>
          <w:sz w:val="24"/>
          <w:szCs w:val="24"/>
        </w:rPr>
        <w:t xml:space="preserve">объектов </w:t>
      </w:r>
      <w:r>
        <w:rPr>
          <w:rFonts w:ascii="Times New Roman" w:hAnsi="Times New Roman"/>
          <w:sz w:val="24"/>
          <w:szCs w:val="24"/>
        </w:rPr>
        <w:t>имущества</w:t>
      </w:r>
      <w:r w:rsidR="00E82207">
        <w:rPr>
          <w:rFonts w:ascii="Times New Roman" w:hAnsi="Times New Roman"/>
          <w:sz w:val="24"/>
          <w:szCs w:val="24"/>
        </w:rPr>
        <w:t xml:space="preserve"> по концессионному соглашению</w:t>
      </w:r>
      <w:r w:rsidR="00120762">
        <w:rPr>
          <w:rFonts w:ascii="Times New Roman" w:hAnsi="Times New Roman"/>
          <w:sz w:val="24"/>
          <w:szCs w:val="24"/>
        </w:rPr>
        <w:t>.</w:t>
      </w:r>
    </w:p>
    <w:p w:rsidR="0054287F" w:rsidRPr="0054287F" w:rsidRDefault="00690808" w:rsidP="0054287F">
      <w:pPr>
        <w:pStyle w:val="aa"/>
        <w:numPr>
          <w:ilvl w:val="0"/>
          <w:numId w:val="28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 № 10 – Форма акта </w:t>
      </w:r>
      <w:r w:rsidR="0054287F" w:rsidRPr="0054287F">
        <w:rPr>
          <w:rFonts w:ascii="Times New Roman" w:hAnsi="Times New Roman"/>
          <w:sz w:val="24"/>
          <w:szCs w:val="24"/>
        </w:rPr>
        <w:t>об исполнении концессионером обязательств по созданию и реконструкции объекта концессионного соглашения</w:t>
      </w:r>
      <w:r w:rsidR="0054287F">
        <w:rPr>
          <w:rFonts w:ascii="Times New Roman" w:hAnsi="Times New Roman"/>
          <w:sz w:val="24"/>
          <w:szCs w:val="24"/>
        </w:rPr>
        <w:t>.</w:t>
      </w:r>
    </w:p>
    <w:p w:rsidR="00690808" w:rsidRDefault="00690808" w:rsidP="005428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72C8" w:rsidRPr="0054287F" w:rsidRDefault="00DD72C8" w:rsidP="005428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45A7" w:rsidRDefault="00CD45A7" w:rsidP="003B091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BD8">
        <w:rPr>
          <w:rFonts w:ascii="Times New Roman" w:hAnsi="Times New Roman" w:cs="Times New Roman"/>
          <w:b/>
          <w:sz w:val="24"/>
          <w:szCs w:val="24"/>
        </w:rPr>
        <w:lastRenderedPageBreak/>
        <w:t>XX</w:t>
      </w:r>
      <w:r w:rsidRPr="00A93BD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93BD8">
        <w:rPr>
          <w:rFonts w:ascii="Times New Roman" w:hAnsi="Times New Roman" w:cs="Times New Roman"/>
          <w:b/>
          <w:sz w:val="24"/>
          <w:szCs w:val="24"/>
        </w:rPr>
        <w:t>. Адреса и реквизиты Сторон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87"/>
        <w:gridCol w:w="2806"/>
        <w:gridCol w:w="3260"/>
      </w:tblGrid>
      <w:tr w:rsidR="00CD45A7" w:rsidRPr="00A93BD8" w:rsidTr="000D3F40">
        <w:tc>
          <w:tcPr>
            <w:tcW w:w="3787" w:type="dxa"/>
          </w:tcPr>
          <w:p w:rsidR="00CD45A7" w:rsidRPr="00A93BD8" w:rsidRDefault="00CD45A7" w:rsidP="00A93BD8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3BD8">
              <w:rPr>
                <w:rFonts w:ascii="Times New Roman" w:hAnsi="Times New Roman" w:cs="Times New Roman"/>
                <w:b/>
                <w:sz w:val="24"/>
                <w:szCs w:val="24"/>
              </w:rPr>
              <w:t>Концедент</w:t>
            </w:r>
            <w:proofErr w:type="spellEnd"/>
          </w:p>
        </w:tc>
        <w:tc>
          <w:tcPr>
            <w:tcW w:w="2806" w:type="dxa"/>
          </w:tcPr>
          <w:p w:rsidR="00CD45A7" w:rsidRPr="00A93BD8" w:rsidRDefault="00CD45A7" w:rsidP="00A93B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93BD8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3260" w:type="dxa"/>
          </w:tcPr>
          <w:p w:rsidR="00CD45A7" w:rsidRPr="00A93BD8" w:rsidRDefault="00CD45A7" w:rsidP="00A93B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93BD8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CD45A7" w:rsidRPr="00A93BD8" w:rsidTr="000D3F40">
        <w:tc>
          <w:tcPr>
            <w:tcW w:w="3787" w:type="dxa"/>
          </w:tcPr>
          <w:p w:rsidR="00CD45A7" w:rsidRPr="00A93BD8" w:rsidRDefault="00CD45A7" w:rsidP="00A93BD8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</w:tcPr>
          <w:p w:rsidR="00CD45A7" w:rsidRPr="00A93BD8" w:rsidRDefault="00CD45A7" w:rsidP="00A93B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BD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260" w:type="dxa"/>
          </w:tcPr>
          <w:p w:rsidR="00CD45A7" w:rsidRPr="00A93BD8" w:rsidRDefault="00CD45A7" w:rsidP="00A93B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BD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CD45A7" w:rsidRPr="00A93BD8" w:rsidTr="000D3F40">
        <w:tc>
          <w:tcPr>
            <w:tcW w:w="3787" w:type="dxa"/>
          </w:tcPr>
          <w:p w:rsidR="00CD45A7" w:rsidRPr="00A93BD8" w:rsidRDefault="00CD45A7" w:rsidP="00A93BD8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</w:tcPr>
          <w:p w:rsidR="00CD45A7" w:rsidRPr="00A93BD8" w:rsidRDefault="00CD45A7" w:rsidP="00A93B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5A7" w:rsidRPr="00A93BD8" w:rsidRDefault="00CD45A7" w:rsidP="00A93B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5A7" w:rsidRPr="00A93BD8" w:rsidRDefault="00CD45A7" w:rsidP="00A93B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5A7" w:rsidRPr="00A93BD8" w:rsidRDefault="00CD45A7" w:rsidP="00A93B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D45A7" w:rsidRPr="00A93BD8" w:rsidRDefault="00CD45A7" w:rsidP="00A93B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5A7" w:rsidRPr="00A93BD8" w:rsidTr="000D3F40">
        <w:tc>
          <w:tcPr>
            <w:tcW w:w="3787" w:type="dxa"/>
          </w:tcPr>
          <w:p w:rsidR="00CD45A7" w:rsidRPr="00A93BD8" w:rsidRDefault="00CD45A7" w:rsidP="00A93BD8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BD8">
              <w:rPr>
                <w:rFonts w:ascii="Times New Roman" w:hAnsi="Times New Roman" w:cs="Times New Roman"/>
                <w:b/>
                <w:sz w:val="24"/>
                <w:szCs w:val="24"/>
              </w:rPr>
              <w:t>Концессионер</w:t>
            </w:r>
          </w:p>
        </w:tc>
        <w:tc>
          <w:tcPr>
            <w:tcW w:w="2806" w:type="dxa"/>
          </w:tcPr>
          <w:p w:rsidR="00CD45A7" w:rsidRPr="00A93BD8" w:rsidRDefault="00CD45A7" w:rsidP="00A93B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93BD8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3260" w:type="dxa"/>
          </w:tcPr>
          <w:p w:rsidR="00CD45A7" w:rsidRPr="00A93BD8" w:rsidRDefault="00CD45A7" w:rsidP="00A93B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93BD8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CD45A7" w:rsidRPr="00A93BD8" w:rsidTr="000D3F40">
        <w:tc>
          <w:tcPr>
            <w:tcW w:w="3787" w:type="dxa"/>
          </w:tcPr>
          <w:p w:rsidR="00CD45A7" w:rsidRPr="00A93BD8" w:rsidRDefault="00CD45A7" w:rsidP="00A93BD8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</w:tcPr>
          <w:p w:rsidR="00CD45A7" w:rsidRPr="00A93BD8" w:rsidRDefault="00CD45A7" w:rsidP="00A93B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93BD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260" w:type="dxa"/>
          </w:tcPr>
          <w:p w:rsidR="00CD45A7" w:rsidRPr="00A93BD8" w:rsidRDefault="00CD45A7" w:rsidP="00A93B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BD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CD45A7" w:rsidRPr="00A93BD8" w:rsidTr="000D3F40">
        <w:tc>
          <w:tcPr>
            <w:tcW w:w="3787" w:type="dxa"/>
          </w:tcPr>
          <w:p w:rsidR="00CD45A7" w:rsidRPr="00A93BD8" w:rsidRDefault="00CD45A7" w:rsidP="00A93BD8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</w:tcPr>
          <w:p w:rsidR="00CD45A7" w:rsidRPr="00A93BD8" w:rsidRDefault="00CD45A7" w:rsidP="00A93B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5A7" w:rsidRPr="00A93BD8" w:rsidRDefault="00CD45A7" w:rsidP="00A93B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5A7" w:rsidRPr="00A93BD8" w:rsidRDefault="00CD45A7" w:rsidP="00A93B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D45A7" w:rsidRPr="00A93BD8" w:rsidRDefault="00CD45A7" w:rsidP="00A93B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5A7" w:rsidRPr="00A93BD8" w:rsidTr="000D3F40">
        <w:tc>
          <w:tcPr>
            <w:tcW w:w="3787" w:type="dxa"/>
          </w:tcPr>
          <w:p w:rsidR="00CD45A7" w:rsidRPr="00A93BD8" w:rsidRDefault="00CD45A7" w:rsidP="00A93BD8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BD8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2806" w:type="dxa"/>
          </w:tcPr>
          <w:p w:rsidR="00CD45A7" w:rsidRPr="00A93BD8" w:rsidRDefault="00CD45A7" w:rsidP="00A93B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D45A7" w:rsidRPr="00A93BD8" w:rsidRDefault="00CD45A7" w:rsidP="00A93B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5A7" w:rsidRPr="00A93BD8" w:rsidTr="000D3F40">
        <w:tc>
          <w:tcPr>
            <w:tcW w:w="3787" w:type="dxa"/>
          </w:tcPr>
          <w:p w:rsidR="00CD45A7" w:rsidRPr="00A93BD8" w:rsidRDefault="00CD45A7" w:rsidP="00A93BD8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BD8">
              <w:rPr>
                <w:rFonts w:ascii="Times New Roman" w:hAnsi="Times New Roman" w:cs="Times New Roman"/>
                <w:b/>
                <w:sz w:val="24"/>
                <w:szCs w:val="24"/>
              </w:rPr>
              <w:t>Свердловская область</w:t>
            </w:r>
          </w:p>
        </w:tc>
        <w:tc>
          <w:tcPr>
            <w:tcW w:w="2806" w:type="dxa"/>
          </w:tcPr>
          <w:p w:rsidR="00CD45A7" w:rsidRPr="00A93BD8" w:rsidRDefault="00CD45A7" w:rsidP="00A93B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93BD8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3260" w:type="dxa"/>
          </w:tcPr>
          <w:p w:rsidR="00CD45A7" w:rsidRPr="00A93BD8" w:rsidRDefault="00CD45A7" w:rsidP="00A93B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93BD8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CD45A7" w:rsidRPr="00A93BD8" w:rsidTr="000D3F40">
        <w:tc>
          <w:tcPr>
            <w:tcW w:w="3787" w:type="dxa"/>
          </w:tcPr>
          <w:p w:rsidR="00CD45A7" w:rsidRPr="00A93BD8" w:rsidRDefault="00CD45A7" w:rsidP="00A93B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CD45A7" w:rsidRPr="00A93BD8" w:rsidRDefault="00CD45A7" w:rsidP="00A93B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93BD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260" w:type="dxa"/>
          </w:tcPr>
          <w:p w:rsidR="00CD45A7" w:rsidRPr="00A93BD8" w:rsidRDefault="00CD45A7" w:rsidP="00A93B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BD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</w:tbl>
    <w:p w:rsidR="002017CE" w:rsidRPr="00A93BD8" w:rsidRDefault="002017CE" w:rsidP="00A93B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017CE" w:rsidRPr="00A93BD8" w:rsidSect="00690808">
      <w:footerReference w:type="default" r:id="rId11"/>
      <w:pgSz w:w="11906" w:h="16838"/>
      <w:pgMar w:top="1134" w:right="567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7C8" w:rsidRDefault="00C307C8">
      <w:pPr>
        <w:spacing w:after="0" w:line="240" w:lineRule="auto"/>
      </w:pPr>
      <w:r>
        <w:separator/>
      </w:r>
    </w:p>
  </w:endnote>
  <w:endnote w:type="continuationSeparator" w:id="0">
    <w:p w:rsidR="00C307C8" w:rsidRDefault="00C30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4099"/>
      <w:docPartObj>
        <w:docPartGallery w:val="Page Numbers (Bottom of Page)"/>
        <w:docPartUnique/>
      </w:docPartObj>
    </w:sdtPr>
    <w:sdtContent>
      <w:p w:rsidR="00C307C8" w:rsidRDefault="00770ADB">
        <w:pPr>
          <w:pStyle w:val="a7"/>
          <w:jc w:val="center"/>
        </w:pPr>
        <w:fldSimple w:instr=" PAGE   \* MERGEFORMAT ">
          <w:r w:rsidR="00510F3F">
            <w:rPr>
              <w:noProof/>
            </w:rPr>
            <w:t>15</w:t>
          </w:r>
        </w:fldSimple>
      </w:p>
    </w:sdtContent>
  </w:sdt>
  <w:p w:rsidR="00C307C8" w:rsidRDefault="00C307C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7C8" w:rsidRDefault="00C307C8">
      <w:pPr>
        <w:spacing w:after="0" w:line="240" w:lineRule="auto"/>
      </w:pPr>
      <w:r>
        <w:separator/>
      </w:r>
    </w:p>
  </w:footnote>
  <w:footnote w:type="continuationSeparator" w:id="0">
    <w:p w:rsidR="00C307C8" w:rsidRDefault="00C30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332B1"/>
    <w:multiLevelType w:val="hybridMultilevel"/>
    <w:tmpl w:val="C5784512"/>
    <w:lvl w:ilvl="0" w:tplc="479EC8B6">
      <w:start w:val="1"/>
      <w:numFmt w:val="decimal"/>
      <w:lvlText w:val="%1."/>
      <w:lvlJc w:val="left"/>
      <w:pPr>
        <w:ind w:left="0" w:firstLine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4735E"/>
    <w:multiLevelType w:val="hybridMultilevel"/>
    <w:tmpl w:val="66487720"/>
    <w:lvl w:ilvl="0" w:tplc="506CB21C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305C57"/>
    <w:multiLevelType w:val="hybridMultilevel"/>
    <w:tmpl w:val="5D3AEE00"/>
    <w:lvl w:ilvl="0" w:tplc="479EC8B6">
      <w:start w:val="1"/>
      <w:numFmt w:val="decimal"/>
      <w:lvlText w:val="%1."/>
      <w:lvlJc w:val="left"/>
      <w:pPr>
        <w:ind w:left="0" w:firstLine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5750B"/>
    <w:multiLevelType w:val="hybridMultilevel"/>
    <w:tmpl w:val="0CCE9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F24C7"/>
    <w:multiLevelType w:val="hybridMultilevel"/>
    <w:tmpl w:val="60621930"/>
    <w:lvl w:ilvl="0" w:tplc="479EC8B6">
      <w:start w:val="1"/>
      <w:numFmt w:val="decimal"/>
      <w:lvlText w:val="%1."/>
      <w:lvlJc w:val="left"/>
      <w:pPr>
        <w:ind w:left="0" w:firstLine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2760B"/>
    <w:multiLevelType w:val="hybridMultilevel"/>
    <w:tmpl w:val="CBFAE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209CF"/>
    <w:multiLevelType w:val="hybridMultilevel"/>
    <w:tmpl w:val="13A047F6"/>
    <w:lvl w:ilvl="0" w:tplc="479EC8B6">
      <w:start w:val="1"/>
      <w:numFmt w:val="decimal"/>
      <w:lvlText w:val="%1."/>
      <w:lvlJc w:val="left"/>
      <w:pPr>
        <w:ind w:left="0" w:firstLine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80C9A"/>
    <w:multiLevelType w:val="hybridMultilevel"/>
    <w:tmpl w:val="5568F54A"/>
    <w:lvl w:ilvl="0" w:tplc="479EC8B6">
      <w:start w:val="1"/>
      <w:numFmt w:val="decimal"/>
      <w:lvlText w:val="%1."/>
      <w:lvlJc w:val="left"/>
      <w:pPr>
        <w:ind w:left="0" w:firstLine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14542"/>
    <w:multiLevelType w:val="hybridMultilevel"/>
    <w:tmpl w:val="55B097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D403C1"/>
    <w:multiLevelType w:val="hybridMultilevel"/>
    <w:tmpl w:val="6860A6F6"/>
    <w:lvl w:ilvl="0" w:tplc="479EC8B6">
      <w:start w:val="1"/>
      <w:numFmt w:val="decimal"/>
      <w:lvlText w:val="%1."/>
      <w:lvlJc w:val="left"/>
      <w:pPr>
        <w:ind w:left="0" w:firstLine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D53525"/>
    <w:multiLevelType w:val="hybridMultilevel"/>
    <w:tmpl w:val="1624B0F8"/>
    <w:lvl w:ilvl="0" w:tplc="479EC8B6">
      <w:start w:val="1"/>
      <w:numFmt w:val="decimal"/>
      <w:lvlText w:val="%1."/>
      <w:lvlJc w:val="left"/>
      <w:pPr>
        <w:ind w:left="0" w:firstLine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845EBE"/>
    <w:multiLevelType w:val="hybridMultilevel"/>
    <w:tmpl w:val="CBFAE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36745"/>
    <w:multiLevelType w:val="hybridMultilevel"/>
    <w:tmpl w:val="0554E294"/>
    <w:lvl w:ilvl="0" w:tplc="479EC8B6">
      <w:start w:val="1"/>
      <w:numFmt w:val="decimal"/>
      <w:lvlText w:val="%1."/>
      <w:lvlJc w:val="left"/>
      <w:pPr>
        <w:ind w:left="0" w:firstLine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E0702"/>
    <w:multiLevelType w:val="hybridMultilevel"/>
    <w:tmpl w:val="156C3D5A"/>
    <w:lvl w:ilvl="0" w:tplc="479EC8B6">
      <w:start w:val="1"/>
      <w:numFmt w:val="decimal"/>
      <w:lvlText w:val="%1."/>
      <w:lvlJc w:val="left"/>
      <w:pPr>
        <w:ind w:left="0" w:firstLine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58164B"/>
    <w:multiLevelType w:val="hybridMultilevel"/>
    <w:tmpl w:val="A71AFF5E"/>
    <w:lvl w:ilvl="0" w:tplc="479EC8B6">
      <w:start w:val="1"/>
      <w:numFmt w:val="decimal"/>
      <w:lvlText w:val="%1."/>
      <w:lvlJc w:val="left"/>
      <w:pPr>
        <w:ind w:left="0" w:firstLine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933CBA"/>
    <w:multiLevelType w:val="hybridMultilevel"/>
    <w:tmpl w:val="33C80EA0"/>
    <w:lvl w:ilvl="0" w:tplc="479EC8B6">
      <w:start w:val="1"/>
      <w:numFmt w:val="decimal"/>
      <w:lvlText w:val="%1."/>
      <w:lvlJc w:val="left"/>
      <w:pPr>
        <w:ind w:left="0" w:firstLine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346D44"/>
    <w:multiLevelType w:val="hybridMultilevel"/>
    <w:tmpl w:val="546AE57C"/>
    <w:lvl w:ilvl="0" w:tplc="479EC8B6">
      <w:start w:val="1"/>
      <w:numFmt w:val="decimal"/>
      <w:lvlText w:val="%1."/>
      <w:lvlJc w:val="left"/>
      <w:pPr>
        <w:ind w:left="0" w:firstLine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B11E99"/>
    <w:multiLevelType w:val="hybridMultilevel"/>
    <w:tmpl w:val="282A357C"/>
    <w:lvl w:ilvl="0" w:tplc="479EC8B6">
      <w:start w:val="1"/>
      <w:numFmt w:val="decimal"/>
      <w:lvlText w:val="%1."/>
      <w:lvlJc w:val="left"/>
      <w:pPr>
        <w:ind w:left="0" w:firstLine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636588"/>
    <w:multiLevelType w:val="hybridMultilevel"/>
    <w:tmpl w:val="E38C2E42"/>
    <w:lvl w:ilvl="0" w:tplc="479EC8B6">
      <w:start w:val="1"/>
      <w:numFmt w:val="decimal"/>
      <w:lvlText w:val="%1."/>
      <w:lvlJc w:val="left"/>
      <w:pPr>
        <w:ind w:left="-76" w:firstLine="360"/>
      </w:pPr>
      <w:rPr>
        <w:rFonts w:ascii="Times New Roman" w:hAnsi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B43F16"/>
    <w:multiLevelType w:val="hybridMultilevel"/>
    <w:tmpl w:val="BAC84558"/>
    <w:lvl w:ilvl="0" w:tplc="479EC8B6">
      <w:start w:val="1"/>
      <w:numFmt w:val="decimal"/>
      <w:lvlText w:val="%1."/>
      <w:lvlJc w:val="left"/>
      <w:pPr>
        <w:ind w:left="230" w:firstLine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70" w:hanging="360"/>
      </w:pPr>
    </w:lvl>
    <w:lvl w:ilvl="2" w:tplc="0419001B" w:tentative="1">
      <w:start w:val="1"/>
      <w:numFmt w:val="lowerRoman"/>
      <w:lvlText w:val="%3."/>
      <w:lvlJc w:val="right"/>
      <w:pPr>
        <w:ind w:left="2390" w:hanging="180"/>
      </w:pPr>
    </w:lvl>
    <w:lvl w:ilvl="3" w:tplc="0419000F" w:tentative="1">
      <w:start w:val="1"/>
      <w:numFmt w:val="decimal"/>
      <w:lvlText w:val="%4."/>
      <w:lvlJc w:val="left"/>
      <w:pPr>
        <w:ind w:left="3110" w:hanging="360"/>
      </w:pPr>
    </w:lvl>
    <w:lvl w:ilvl="4" w:tplc="04190019" w:tentative="1">
      <w:start w:val="1"/>
      <w:numFmt w:val="lowerLetter"/>
      <w:lvlText w:val="%5."/>
      <w:lvlJc w:val="left"/>
      <w:pPr>
        <w:ind w:left="3830" w:hanging="360"/>
      </w:pPr>
    </w:lvl>
    <w:lvl w:ilvl="5" w:tplc="0419001B" w:tentative="1">
      <w:start w:val="1"/>
      <w:numFmt w:val="lowerRoman"/>
      <w:lvlText w:val="%6."/>
      <w:lvlJc w:val="right"/>
      <w:pPr>
        <w:ind w:left="4550" w:hanging="180"/>
      </w:pPr>
    </w:lvl>
    <w:lvl w:ilvl="6" w:tplc="0419000F" w:tentative="1">
      <w:start w:val="1"/>
      <w:numFmt w:val="decimal"/>
      <w:lvlText w:val="%7."/>
      <w:lvlJc w:val="left"/>
      <w:pPr>
        <w:ind w:left="5270" w:hanging="360"/>
      </w:pPr>
    </w:lvl>
    <w:lvl w:ilvl="7" w:tplc="04190019" w:tentative="1">
      <w:start w:val="1"/>
      <w:numFmt w:val="lowerLetter"/>
      <w:lvlText w:val="%8."/>
      <w:lvlJc w:val="left"/>
      <w:pPr>
        <w:ind w:left="5990" w:hanging="360"/>
      </w:pPr>
    </w:lvl>
    <w:lvl w:ilvl="8" w:tplc="041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20">
    <w:nsid w:val="5B062DBD"/>
    <w:multiLevelType w:val="hybridMultilevel"/>
    <w:tmpl w:val="C65643DC"/>
    <w:lvl w:ilvl="0" w:tplc="479EC8B6">
      <w:start w:val="1"/>
      <w:numFmt w:val="decimal"/>
      <w:lvlText w:val="%1."/>
      <w:lvlJc w:val="left"/>
      <w:pPr>
        <w:ind w:left="0" w:firstLine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953D5F"/>
    <w:multiLevelType w:val="hybridMultilevel"/>
    <w:tmpl w:val="F62483D8"/>
    <w:lvl w:ilvl="0" w:tplc="6A1C24FE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42E0F3F"/>
    <w:multiLevelType w:val="hybridMultilevel"/>
    <w:tmpl w:val="12021C6C"/>
    <w:lvl w:ilvl="0" w:tplc="479EC8B6">
      <w:start w:val="1"/>
      <w:numFmt w:val="decimal"/>
      <w:lvlText w:val="%1."/>
      <w:lvlJc w:val="left"/>
      <w:pPr>
        <w:ind w:left="0" w:firstLine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D71143"/>
    <w:multiLevelType w:val="hybridMultilevel"/>
    <w:tmpl w:val="CF16F9E2"/>
    <w:lvl w:ilvl="0" w:tplc="479EC8B6">
      <w:start w:val="1"/>
      <w:numFmt w:val="decimal"/>
      <w:lvlText w:val="%1."/>
      <w:lvlJc w:val="left"/>
      <w:pPr>
        <w:ind w:left="0" w:firstLine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056C34"/>
    <w:multiLevelType w:val="hybridMultilevel"/>
    <w:tmpl w:val="84BE015E"/>
    <w:lvl w:ilvl="0" w:tplc="479EC8B6">
      <w:start w:val="1"/>
      <w:numFmt w:val="decimal"/>
      <w:lvlText w:val="%1."/>
      <w:lvlJc w:val="left"/>
      <w:pPr>
        <w:ind w:left="230" w:firstLine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70" w:hanging="360"/>
      </w:pPr>
    </w:lvl>
    <w:lvl w:ilvl="2" w:tplc="0419001B" w:tentative="1">
      <w:start w:val="1"/>
      <w:numFmt w:val="lowerRoman"/>
      <w:lvlText w:val="%3."/>
      <w:lvlJc w:val="right"/>
      <w:pPr>
        <w:ind w:left="2390" w:hanging="180"/>
      </w:pPr>
    </w:lvl>
    <w:lvl w:ilvl="3" w:tplc="0419000F" w:tentative="1">
      <w:start w:val="1"/>
      <w:numFmt w:val="decimal"/>
      <w:lvlText w:val="%4."/>
      <w:lvlJc w:val="left"/>
      <w:pPr>
        <w:ind w:left="3110" w:hanging="360"/>
      </w:pPr>
    </w:lvl>
    <w:lvl w:ilvl="4" w:tplc="04190019" w:tentative="1">
      <w:start w:val="1"/>
      <w:numFmt w:val="lowerLetter"/>
      <w:lvlText w:val="%5."/>
      <w:lvlJc w:val="left"/>
      <w:pPr>
        <w:ind w:left="3830" w:hanging="360"/>
      </w:pPr>
    </w:lvl>
    <w:lvl w:ilvl="5" w:tplc="0419001B" w:tentative="1">
      <w:start w:val="1"/>
      <w:numFmt w:val="lowerRoman"/>
      <w:lvlText w:val="%6."/>
      <w:lvlJc w:val="right"/>
      <w:pPr>
        <w:ind w:left="4550" w:hanging="180"/>
      </w:pPr>
    </w:lvl>
    <w:lvl w:ilvl="6" w:tplc="0419000F" w:tentative="1">
      <w:start w:val="1"/>
      <w:numFmt w:val="decimal"/>
      <w:lvlText w:val="%7."/>
      <w:lvlJc w:val="left"/>
      <w:pPr>
        <w:ind w:left="5270" w:hanging="360"/>
      </w:pPr>
    </w:lvl>
    <w:lvl w:ilvl="7" w:tplc="04190019" w:tentative="1">
      <w:start w:val="1"/>
      <w:numFmt w:val="lowerLetter"/>
      <w:lvlText w:val="%8."/>
      <w:lvlJc w:val="left"/>
      <w:pPr>
        <w:ind w:left="5990" w:hanging="360"/>
      </w:pPr>
    </w:lvl>
    <w:lvl w:ilvl="8" w:tplc="041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25">
    <w:nsid w:val="6BD51791"/>
    <w:multiLevelType w:val="hybridMultilevel"/>
    <w:tmpl w:val="AC5E0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FB630D"/>
    <w:multiLevelType w:val="hybridMultilevel"/>
    <w:tmpl w:val="54E67534"/>
    <w:lvl w:ilvl="0" w:tplc="479EC8B6">
      <w:start w:val="1"/>
      <w:numFmt w:val="decimal"/>
      <w:lvlText w:val="%1."/>
      <w:lvlJc w:val="left"/>
      <w:pPr>
        <w:ind w:left="0" w:firstLine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47223F"/>
    <w:multiLevelType w:val="hybridMultilevel"/>
    <w:tmpl w:val="FF3EB1FA"/>
    <w:lvl w:ilvl="0" w:tplc="479EC8B6">
      <w:start w:val="1"/>
      <w:numFmt w:val="decimal"/>
      <w:lvlText w:val="%1."/>
      <w:lvlJc w:val="left"/>
      <w:pPr>
        <w:ind w:left="0" w:firstLine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024066"/>
    <w:multiLevelType w:val="hybridMultilevel"/>
    <w:tmpl w:val="5F2A324C"/>
    <w:lvl w:ilvl="0" w:tplc="479EC8B6">
      <w:start w:val="1"/>
      <w:numFmt w:val="decimal"/>
      <w:lvlText w:val="%1."/>
      <w:lvlJc w:val="left"/>
      <w:pPr>
        <w:ind w:left="0" w:firstLine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20"/>
  </w:num>
  <w:num w:numId="4">
    <w:abstractNumId w:val="26"/>
  </w:num>
  <w:num w:numId="5">
    <w:abstractNumId w:val="17"/>
  </w:num>
  <w:num w:numId="6">
    <w:abstractNumId w:val="27"/>
  </w:num>
  <w:num w:numId="7">
    <w:abstractNumId w:val="23"/>
  </w:num>
  <w:num w:numId="8">
    <w:abstractNumId w:val="12"/>
  </w:num>
  <w:num w:numId="9">
    <w:abstractNumId w:val="2"/>
  </w:num>
  <w:num w:numId="10">
    <w:abstractNumId w:val="19"/>
  </w:num>
  <w:num w:numId="11">
    <w:abstractNumId w:val="22"/>
  </w:num>
  <w:num w:numId="12">
    <w:abstractNumId w:val="7"/>
  </w:num>
  <w:num w:numId="13">
    <w:abstractNumId w:val="6"/>
  </w:num>
  <w:num w:numId="14">
    <w:abstractNumId w:val="0"/>
  </w:num>
  <w:num w:numId="15">
    <w:abstractNumId w:val="4"/>
  </w:num>
  <w:num w:numId="16">
    <w:abstractNumId w:val="16"/>
  </w:num>
  <w:num w:numId="17">
    <w:abstractNumId w:val="10"/>
  </w:num>
  <w:num w:numId="18">
    <w:abstractNumId w:val="9"/>
  </w:num>
  <w:num w:numId="19">
    <w:abstractNumId w:val="8"/>
  </w:num>
  <w:num w:numId="20">
    <w:abstractNumId w:val="28"/>
  </w:num>
  <w:num w:numId="21">
    <w:abstractNumId w:val="14"/>
  </w:num>
  <w:num w:numId="22">
    <w:abstractNumId w:val="11"/>
  </w:num>
  <w:num w:numId="23">
    <w:abstractNumId w:val="5"/>
  </w:num>
  <w:num w:numId="24">
    <w:abstractNumId w:val="3"/>
  </w:num>
  <w:num w:numId="25">
    <w:abstractNumId w:val="13"/>
  </w:num>
  <w:num w:numId="26">
    <w:abstractNumId w:val="15"/>
  </w:num>
  <w:num w:numId="27">
    <w:abstractNumId w:val="25"/>
  </w:num>
  <w:num w:numId="28">
    <w:abstractNumId w:val="1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5A7"/>
    <w:rsid w:val="000052A5"/>
    <w:rsid w:val="00016CC2"/>
    <w:rsid w:val="0006244B"/>
    <w:rsid w:val="000D3F40"/>
    <w:rsid w:val="000F365E"/>
    <w:rsid w:val="00120762"/>
    <w:rsid w:val="00122AEE"/>
    <w:rsid w:val="00183EE2"/>
    <w:rsid w:val="0019196B"/>
    <w:rsid w:val="001B0698"/>
    <w:rsid w:val="001C39E4"/>
    <w:rsid w:val="001D65EA"/>
    <w:rsid w:val="002017CE"/>
    <w:rsid w:val="00235480"/>
    <w:rsid w:val="00242286"/>
    <w:rsid w:val="00267DBF"/>
    <w:rsid w:val="002D605A"/>
    <w:rsid w:val="002F5BF5"/>
    <w:rsid w:val="00306D02"/>
    <w:rsid w:val="0032419A"/>
    <w:rsid w:val="00353F32"/>
    <w:rsid w:val="00372154"/>
    <w:rsid w:val="003757C4"/>
    <w:rsid w:val="003B0915"/>
    <w:rsid w:val="003B32F5"/>
    <w:rsid w:val="003C0676"/>
    <w:rsid w:val="003F5657"/>
    <w:rsid w:val="00432892"/>
    <w:rsid w:val="00445FD4"/>
    <w:rsid w:val="004531C5"/>
    <w:rsid w:val="00456531"/>
    <w:rsid w:val="00460629"/>
    <w:rsid w:val="004B5D48"/>
    <w:rsid w:val="004B78D4"/>
    <w:rsid w:val="00510F3F"/>
    <w:rsid w:val="00536EC0"/>
    <w:rsid w:val="0053751C"/>
    <w:rsid w:val="0054287F"/>
    <w:rsid w:val="00552B23"/>
    <w:rsid w:val="00554ECE"/>
    <w:rsid w:val="00563F7D"/>
    <w:rsid w:val="00575DFB"/>
    <w:rsid w:val="005A63BF"/>
    <w:rsid w:val="005E4E70"/>
    <w:rsid w:val="00606D97"/>
    <w:rsid w:val="00646777"/>
    <w:rsid w:val="00662254"/>
    <w:rsid w:val="00672AF4"/>
    <w:rsid w:val="00681B3C"/>
    <w:rsid w:val="00690808"/>
    <w:rsid w:val="006A1330"/>
    <w:rsid w:val="006B13AE"/>
    <w:rsid w:val="006D4421"/>
    <w:rsid w:val="006E5B86"/>
    <w:rsid w:val="006E6231"/>
    <w:rsid w:val="007022EF"/>
    <w:rsid w:val="007118B6"/>
    <w:rsid w:val="00752A7D"/>
    <w:rsid w:val="00770ADB"/>
    <w:rsid w:val="007726D4"/>
    <w:rsid w:val="00773955"/>
    <w:rsid w:val="007758F6"/>
    <w:rsid w:val="00777D17"/>
    <w:rsid w:val="00790A3F"/>
    <w:rsid w:val="007B3C4C"/>
    <w:rsid w:val="007D2F52"/>
    <w:rsid w:val="007F0870"/>
    <w:rsid w:val="00815C74"/>
    <w:rsid w:val="00825288"/>
    <w:rsid w:val="00880256"/>
    <w:rsid w:val="008B6B5A"/>
    <w:rsid w:val="008C3C9B"/>
    <w:rsid w:val="008E3836"/>
    <w:rsid w:val="00913864"/>
    <w:rsid w:val="00960735"/>
    <w:rsid w:val="00962838"/>
    <w:rsid w:val="00996B40"/>
    <w:rsid w:val="009C639E"/>
    <w:rsid w:val="009E192B"/>
    <w:rsid w:val="00A108DD"/>
    <w:rsid w:val="00A326FB"/>
    <w:rsid w:val="00A436ED"/>
    <w:rsid w:val="00A57FD9"/>
    <w:rsid w:val="00A93BD8"/>
    <w:rsid w:val="00AA1482"/>
    <w:rsid w:val="00AD339C"/>
    <w:rsid w:val="00AE59CB"/>
    <w:rsid w:val="00AF67DC"/>
    <w:rsid w:val="00B15379"/>
    <w:rsid w:val="00B54A96"/>
    <w:rsid w:val="00B83C26"/>
    <w:rsid w:val="00BA4AF1"/>
    <w:rsid w:val="00BD173F"/>
    <w:rsid w:val="00BF2E61"/>
    <w:rsid w:val="00C109C8"/>
    <w:rsid w:val="00C307C8"/>
    <w:rsid w:val="00C61E68"/>
    <w:rsid w:val="00C747A9"/>
    <w:rsid w:val="00C84B76"/>
    <w:rsid w:val="00CA23CD"/>
    <w:rsid w:val="00CD45A7"/>
    <w:rsid w:val="00D03DC1"/>
    <w:rsid w:val="00D27A2F"/>
    <w:rsid w:val="00D474B0"/>
    <w:rsid w:val="00D676A2"/>
    <w:rsid w:val="00D827C1"/>
    <w:rsid w:val="00D86143"/>
    <w:rsid w:val="00D9616A"/>
    <w:rsid w:val="00DA2C12"/>
    <w:rsid w:val="00DD72C8"/>
    <w:rsid w:val="00DD7AFD"/>
    <w:rsid w:val="00DF0216"/>
    <w:rsid w:val="00E07D7C"/>
    <w:rsid w:val="00E43020"/>
    <w:rsid w:val="00E5285F"/>
    <w:rsid w:val="00E82207"/>
    <w:rsid w:val="00E9181F"/>
    <w:rsid w:val="00EC1AD1"/>
    <w:rsid w:val="00ED1544"/>
    <w:rsid w:val="00ED181A"/>
    <w:rsid w:val="00EE5078"/>
    <w:rsid w:val="00EF1A08"/>
    <w:rsid w:val="00F27515"/>
    <w:rsid w:val="00F2790C"/>
    <w:rsid w:val="00F82BF6"/>
    <w:rsid w:val="00F96B1A"/>
    <w:rsid w:val="00FA7271"/>
    <w:rsid w:val="00FD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A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267DBF"/>
    <w:pPr>
      <w:tabs>
        <w:tab w:val="left" w:pos="7797"/>
      </w:tabs>
      <w:jc w:val="both"/>
    </w:pPr>
    <w:rPr>
      <w:rFonts w:ascii="Times New Roman" w:hAnsi="Times New Roman"/>
    </w:rPr>
  </w:style>
  <w:style w:type="character" w:customStyle="1" w:styleId="a4">
    <w:name w:val="Верхний колонтитул Знак"/>
    <w:basedOn w:val="a0"/>
    <w:link w:val="a5"/>
    <w:uiPriority w:val="99"/>
    <w:rsid w:val="00CD45A7"/>
    <w:rPr>
      <w:rFonts w:ascii="Calibri" w:eastAsia="Calibri" w:hAnsi="Calibri" w:cs="Times New Roman"/>
    </w:rPr>
  </w:style>
  <w:style w:type="paragraph" w:styleId="a5">
    <w:name w:val="header"/>
    <w:basedOn w:val="a"/>
    <w:link w:val="a4"/>
    <w:uiPriority w:val="99"/>
    <w:unhideWhenUsed/>
    <w:rsid w:val="00CD45A7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CD45A7"/>
    <w:rPr>
      <w:rFonts w:ascii="Calibri" w:eastAsia="Calibri" w:hAnsi="Calibri" w:cs="Times New Roman"/>
      <w:sz w:val="22"/>
      <w:szCs w:val="22"/>
    </w:rPr>
  </w:style>
  <w:style w:type="character" w:customStyle="1" w:styleId="a6">
    <w:name w:val="Нижний колонтитул Знак"/>
    <w:basedOn w:val="a0"/>
    <w:link w:val="a7"/>
    <w:uiPriority w:val="99"/>
    <w:rsid w:val="00CD45A7"/>
    <w:rPr>
      <w:rFonts w:ascii="Calibri" w:eastAsia="Calibri" w:hAnsi="Calibri" w:cs="Times New Roman"/>
    </w:rPr>
  </w:style>
  <w:style w:type="paragraph" w:styleId="a7">
    <w:name w:val="footer"/>
    <w:basedOn w:val="a"/>
    <w:link w:val="a6"/>
    <w:uiPriority w:val="99"/>
    <w:unhideWhenUsed/>
    <w:rsid w:val="00CD45A7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0">
    <w:name w:val="Нижний колонтитул Знак1"/>
    <w:basedOn w:val="a0"/>
    <w:uiPriority w:val="99"/>
    <w:semiHidden/>
    <w:rsid w:val="00CD45A7"/>
    <w:rPr>
      <w:rFonts w:ascii="Calibri" w:eastAsia="Calibri" w:hAnsi="Calibri" w:cs="Times New Roman"/>
      <w:sz w:val="22"/>
      <w:szCs w:val="22"/>
    </w:rPr>
  </w:style>
  <w:style w:type="character" w:customStyle="1" w:styleId="a8">
    <w:name w:val="Текст выноски Знак"/>
    <w:basedOn w:val="a0"/>
    <w:link w:val="a9"/>
    <w:uiPriority w:val="99"/>
    <w:semiHidden/>
    <w:rsid w:val="00CD45A7"/>
    <w:rPr>
      <w:rFonts w:ascii="Tahoma" w:eastAsia="Calibri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CD4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CD45A7"/>
    <w:rPr>
      <w:rFonts w:ascii="Times New Roman" w:eastAsia="Calibri" w:hAnsi="Times New Roman" w:cs="Times New Roman"/>
      <w:sz w:val="18"/>
      <w:szCs w:val="18"/>
    </w:rPr>
  </w:style>
  <w:style w:type="paragraph" w:customStyle="1" w:styleId="ConsPlusNonformat">
    <w:name w:val="ConsPlusNonformat"/>
    <w:uiPriority w:val="99"/>
    <w:rsid w:val="00CD45A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D45A7"/>
    <w:pPr>
      <w:ind w:left="720"/>
      <w:contextualSpacing/>
    </w:pPr>
  </w:style>
  <w:style w:type="paragraph" w:customStyle="1" w:styleId="ConsPlusNormal">
    <w:name w:val="ConsPlusNormal"/>
    <w:rsid w:val="00CD45A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b">
    <w:name w:val="Table Grid"/>
    <w:basedOn w:val="a1"/>
    <w:uiPriority w:val="59"/>
    <w:rsid w:val="00CD45A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D45A7"/>
  </w:style>
  <w:style w:type="character" w:styleId="ac">
    <w:name w:val="Hyperlink"/>
    <w:basedOn w:val="a0"/>
    <w:uiPriority w:val="99"/>
    <w:semiHidden/>
    <w:unhideWhenUsed/>
    <w:rsid w:val="00CD45A7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AE59C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E59CB"/>
    <w:pPr>
      <w:spacing w:line="240" w:lineRule="auto"/>
    </w:pPr>
    <w:rPr>
      <w:sz w:val="24"/>
      <w:szCs w:val="24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E59CB"/>
    <w:rPr>
      <w:rFonts w:ascii="Calibri" w:eastAsia="Calibri" w:hAnsi="Calibri" w:cs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E59CB"/>
    <w:rPr>
      <w:b/>
      <w:bCs/>
      <w:sz w:val="20"/>
      <w:szCs w:val="20"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E59C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FCD66D9A2F7512376929CD05B833D9AC1BB4681A8CA0F13C61EF1F99E418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pravovie_akt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vozmeshenie_rashodov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1B9C0-70F0-4B86-9405-C45C1A538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15</Pages>
  <Words>7525</Words>
  <Characters>42897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50322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Дрей</dc:creator>
  <cp:lastModifiedBy>Елена Леонидовна</cp:lastModifiedBy>
  <cp:revision>11</cp:revision>
  <cp:lastPrinted>2019-03-15T16:41:00Z</cp:lastPrinted>
  <dcterms:created xsi:type="dcterms:W3CDTF">2019-02-19T04:06:00Z</dcterms:created>
  <dcterms:modified xsi:type="dcterms:W3CDTF">2019-03-15T16:41:00Z</dcterms:modified>
</cp:coreProperties>
</file>